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87806977"/>
        <w:docPartObj>
          <w:docPartGallery w:val="Cover Pages"/>
          <w:docPartUnique/>
        </w:docPartObj>
      </w:sdtPr>
      <w:sdtEndPr>
        <w:rPr>
          <w:rFonts w:cs="Times New Roman"/>
          <w:b/>
          <w:sz w:val="28"/>
          <w:szCs w:val="32"/>
        </w:rPr>
      </w:sdtEndPr>
      <w:sdtContent>
        <w:p w14:paraId="2130E97A" w14:textId="24704240" w:rsidR="00D83DD4" w:rsidRDefault="00D0721E">
          <w:r>
            <w:rPr>
              <w:noProof/>
              <w:lang w:bidi="ne-NP"/>
            </w:rPr>
            <mc:AlternateContent>
              <mc:Choice Requires="wps">
                <w:drawing>
                  <wp:anchor distT="0" distB="0" distL="114300" distR="114300" simplePos="0" relativeHeight="251656704" behindDoc="0" locked="0" layoutInCell="0" allowOverlap="1" wp14:anchorId="402976C7" wp14:editId="133CE1DC">
                    <wp:simplePos x="0" y="0"/>
                    <wp:positionH relativeFrom="page">
                      <wp:posOffset>267419</wp:posOffset>
                    </wp:positionH>
                    <wp:positionV relativeFrom="margin">
                      <wp:posOffset>191818</wp:posOffset>
                    </wp:positionV>
                    <wp:extent cx="6970395" cy="836762"/>
                    <wp:effectExtent l="0" t="0" r="19050" b="2095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836762"/>
                            </a:xfrm>
                            <a:prstGeom prst="rect">
                              <a:avLst/>
                            </a:prstGeom>
                            <a:solidFill>
                              <a:schemeClr val="accent1">
                                <a:lumMod val="60000"/>
                                <a:lumOff val="40000"/>
                              </a:schemeClr>
                            </a:solidFill>
                            <a:ln w="19050">
                              <a:solidFill>
                                <a:schemeClr val="tx1"/>
                              </a:solidFill>
                              <a:miter lim="800000"/>
                              <a:headEnd/>
                              <a:tailEnd/>
                            </a:ln>
                          </wps:spPr>
                          <wps:txbx>
                            <w:txbxContent>
                              <w:sdt>
                                <w:sdtPr>
                                  <w:rPr>
                                    <w:rFonts w:ascii="Times New Roman" w:hAnsi="Times New Roman" w:cs="Times New Roman"/>
                                    <w:b/>
                                    <w:sz w:val="40"/>
                                    <w:szCs w:val="40"/>
                                  </w:rPr>
                                  <w:alias w:val="Title"/>
                                  <w:id w:val="-19019497"/>
                                  <w:dataBinding w:prefixMappings="xmlns:ns0='http://schemas.openxmlformats.org/package/2006/metadata/core-properties' xmlns:ns1='http://purl.org/dc/elements/1.1/'" w:xpath="/ns0:coreProperties[1]/ns1:title[1]" w:storeItemID="{6C3C8BC8-F283-45AE-878A-BAB7291924A1}"/>
                                  <w:text/>
                                </w:sdtPr>
                                <w:sdtContent>
                                  <w:p w14:paraId="6DC03606" w14:textId="1C509290" w:rsidR="00B277AA" w:rsidRPr="00D83DD4" w:rsidRDefault="00B277AA" w:rsidP="00D83DD4">
                                    <w:pPr>
                                      <w:pStyle w:val="NoSpacing"/>
                                      <w:jc w:val="center"/>
                                      <w:rPr>
                                        <w:color w:val="FFFFFF" w:themeColor="background1"/>
                                        <w:sz w:val="160"/>
                                        <w:szCs w:val="78"/>
                                      </w:rPr>
                                    </w:pPr>
                                    <w:r w:rsidRPr="00D83DD4">
                                      <w:rPr>
                                        <w:rFonts w:ascii="Times New Roman" w:hAnsi="Times New Roman" w:cs="Times New Roman"/>
                                        <w:b/>
                                        <w:sz w:val="40"/>
                                        <w:szCs w:val="40"/>
                                      </w:rPr>
                                      <w:t xml:space="preserve">Monitoring Study of Emergency Cash Transfers for </w:t>
                                    </w:r>
                                    <w:r>
                                      <w:rPr>
                                        <w:rFonts w:ascii="Times New Roman" w:hAnsi="Times New Roman" w:cs="Times New Roman"/>
                                        <w:b/>
                                        <w:sz w:val="40"/>
                                        <w:szCs w:val="40"/>
                                      </w:rPr>
                                      <w:t>Vulnerable Groups through Social Assistance</w:t>
                                    </w:r>
                                    <w:r w:rsidRPr="00D83DD4">
                                      <w:rPr>
                                        <w:rFonts w:ascii="Times New Roman" w:hAnsi="Times New Roman" w:cs="Times New Roman"/>
                                        <w:b/>
                                        <w:sz w:val="40"/>
                                        <w:szCs w:val="40"/>
                                      </w:rPr>
                                      <w:t xml:space="preserve"> in Nepal</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02976C7" id="Rectangle 16" o:spid="_x0000_s1026" style="position:absolute;margin-left:21.05pt;margin-top:15.1pt;width:548.85pt;height:65.9pt;z-index:25165670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" o:allowincell="f" fillcolor="#9cc2e5 [1940]" strokecolor="black [3213]" strokeweight="1.5pt">
                    <v:textbox inset="14.4pt,,14.4pt">
                      <w:txbxContent>
                        <w:sdt>
                          <w:sdtPr>
                            <w:rPr>
                              <w:rFonts w:ascii="Times New Roman" w:hAnsi="Times New Roman" w:cs="Times New Roman"/>
                              <w:b/>
                              <w:sz w:val="40"/>
                              <w:szCs w:val="40"/>
                            </w:rPr>
                            <w:alias w:val="Title"/>
                            <w:id w:val="-19019497"/>
                            <w:dataBinding w:prefixMappings="xmlns:ns0='http://schemas.openxmlformats.org/package/2006/metadata/core-properties' xmlns:ns1='http://purl.org/dc/elements/1.1/'" w:xpath="/ns0:coreProperties[1]/ns1:title[1]" w:storeItemID="{6C3C8BC8-F283-45AE-878A-BAB7291924A1}"/>
                            <w:text/>
                          </w:sdtPr>
                          <w:sdtContent>
                            <w:p w14:paraId="6DC03606" w14:textId="1C509290" w:rsidR="00B277AA" w:rsidRPr="00D83DD4" w:rsidRDefault="00B277AA" w:rsidP="00D83DD4">
                              <w:pPr>
                                <w:pStyle w:val="NoSpacing"/>
                                <w:jc w:val="center"/>
                                <w:rPr>
                                  <w:color w:val="FFFFFF" w:themeColor="background1"/>
                                  <w:sz w:val="160"/>
                                  <w:szCs w:val="78"/>
                                </w:rPr>
                              </w:pPr>
                              <w:r w:rsidRPr="00D83DD4">
                                <w:rPr>
                                  <w:rFonts w:ascii="Times New Roman" w:hAnsi="Times New Roman" w:cs="Times New Roman"/>
                                  <w:b/>
                                  <w:sz w:val="40"/>
                                  <w:szCs w:val="40"/>
                                </w:rPr>
                                <w:t xml:space="preserve">Monitoring Study of Emergency Cash Transfers for </w:t>
                              </w:r>
                              <w:r>
                                <w:rPr>
                                  <w:rFonts w:ascii="Times New Roman" w:hAnsi="Times New Roman" w:cs="Times New Roman"/>
                                  <w:b/>
                                  <w:sz w:val="40"/>
                                  <w:szCs w:val="40"/>
                                </w:rPr>
                                <w:t>Vulnerable Groups through Social Assistance</w:t>
                              </w:r>
                              <w:r w:rsidRPr="00D83DD4">
                                <w:rPr>
                                  <w:rFonts w:ascii="Times New Roman" w:hAnsi="Times New Roman" w:cs="Times New Roman"/>
                                  <w:b/>
                                  <w:sz w:val="40"/>
                                  <w:szCs w:val="40"/>
                                </w:rPr>
                                <w:t xml:space="preserve"> in Nepal</w:t>
                              </w:r>
                            </w:p>
                          </w:sdtContent>
                        </w:sdt>
                      </w:txbxContent>
                    </v:textbox>
                    <w10:wrap anchorx="page" anchory="margin"/>
                  </v:rect>
                </w:pict>
              </mc:Fallback>
            </mc:AlternateContent>
          </w:r>
          <w:r w:rsidR="00E84742">
            <w:rPr>
              <w:noProof/>
              <w:lang w:bidi="ne-NP"/>
            </w:rPr>
            <mc:AlternateContent>
              <mc:Choice Requires="wpg">
                <w:drawing>
                  <wp:anchor distT="0" distB="0" distL="114300" distR="114300" simplePos="0" relativeHeight="251654656" behindDoc="0" locked="0" layoutInCell="1" allowOverlap="1" wp14:anchorId="18C7E118" wp14:editId="21B17058">
                    <wp:simplePos x="0" y="0"/>
                    <wp:positionH relativeFrom="page">
                      <wp:posOffset>1866900</wp:posOffset>
                    </wp:positionH>
                    <wp:positionV relativeFrom="page">
                      <wp:posOffset>0</wp:posOffset>
                    </wp:positionV>
                    <wp:extent cx="5715000" cy="10712450"/>
                    <wp:effectExtent l="0" t="0" r="0" b="0"/>
                    <wp:wrapNone/>
                    <wp:docPr id="453" name="Group 453"/>
                    <wp:cNvGraphicFramePr/>
                    <a:graphic xmlns:a="http://schemas.openxmlformats.org/drawingml/2006/main">
                      <a:graphicData uri="http://schemas.microsoft.com/office/word/2010/wordprocessingGroup">
                        <wpg:wgp>
                          <wpg:cNvGrpSpPr/>
                          <wpg:grpSpPr>
                            <a:xfrm>
                              <a:off x="0" y="0"/>
                              <a:ext cx="5715000" cy="10712450"/>
                              <a:chOff x="-2565389" y="0"/>
                              <a:chExt cx="5715255" cy="10712450"/>
                            </a:xfrm>
                          </wpg:grpSpPr>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125B042E" w14:textId="77777777" w:rsidR="00B277AA" w:rsidRDefault="00B277AA">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25276" y="0"/>
                                <a:ext cx="3175142" cy="10712450"/>
                              </a:xfrm>
                              <a:prstGeom prst="rect">
                                <a:avLst/>
                              </a:prstGeom>
                              <a:solidFill>
                                <a:srgbClr val="091885"/>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2565389" y="5213350"/>
                                <a:ext cx="5364491" cy="342218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723A92F3" w14:textId="77777777" w:rsidR="00B277AA" w:rsidRPr="00E84742" w:rsidRDefault="00B277AA" w:rsidP="00D83DD4">
                                  <w:pPr>
                                    <w:contextualSpacing/>
                                    <w:jc w:val="right"/>
                                    <w:rPr>
                                      <w:rFonts w:cs="Times New Roman"/>
                                      <w:b/>
                                      <w:color w:val="FFFFFF" w:themeColor="background1"/>
                                      <w:sz w:val="22"/>
                                      <w:szCs w:val="32"/>
                                    </w:rPr>
                                  </w:pPr>
                                  <w:r w:rsidRPr="00E84742">
                                    <w:rPr>
                                      <w:rFonts w:cs="Times New Roman"/>
                                      <w:b/>
                                      <w:color w:val="FFFFFF" w:themeColor="background1"/>
                                      <w:sz w:val="22"/>
                                      <w:szCs w:val="32"/>
                                    </w:rPr>
                                    <w:t xml:space="preserve">Prepared for </w:t>
                                  </w:r>
                                </w:p>
                                <w:p w14:paraId="4C247049" w14:textId="77777777" w:rsidR="00B277AA" w:rsidRPr="00E84742" w:rsidRDefault="00B277AA" w:rsidP="00D83DD4">
                                  <w:pPr>
                                    <w:contextualSpacing/>
                                    <w:jc w:val="right"/>
                                    <w:rPr>
                                      <w:rFonts w:cs="Times New Roman"/>
                                      <w:b/>
                                      <w:color w:val="FFFFFF" w:themeColor="background1"/>
                                      <w:sz w:val="22"/>
                                      <w:szCs w:val="32"/>
                                    </w:rPr>
                                  </w:pPr>
                                  <w:r w:rsidRPr="00E84742">
                                    <w:rPr>
                                      <w:rFonts w:cs="Times New Roman"/>
                                      <w:b/>
                                      <w:color w:val="FFFFFF" w:themeColor="background1"/>
                                      <w:sz w:val="22"/>
                                      <w:szCs w:val="32"/>
                                    </w:rPr>
                                    <w:t>UNICEF Nepal</w:t>
                                  </w:r>
                                </w:p>
                                <w:p w14:paraId="2CF46BAD" w14:textId="77777777" w:rsidR="00B277AA" w:rsidRPr="00E84742" w:rsidRDefault="00B277AA" w:rsidP="00D83DD4">
                                  <w:pPr>
                                    <w:jc w:val="right"/>
                                    <w:rPr>
                                      <w:rFonts w:cs="Times New Roman"/>
                                      <w:b/>
                                      <w:color w:val="FFFFFF" w:themeColor="background1"/>
                                      <w:szCs w:val="28"/>
                                    </w:rPr>
                                  </w:pPr>
                                  <w:r w:rsidRPr="00E84742">
                                    <w:rPr>
                                      <w:rFonts w:cs="Times New Roman"/>
                                      <w:b/>
                                      <w:noProof/>
                                      <w:color w:val="FFFFFF" w:themeColor="background1"/>
                                      <w:sz w:val="20"/>
                                      <w:szCs w:val="28"/>
                                      <w:lang w:bidi="ne-NP"/>
                                    </w:rPr>
                                    <w:drawing>
                                      <wp:inline distT="0" distB="0" distL="0" distR="0" wp14:anchorId="37EA4FF2" wp14:editId="3309C477">
                                        <wp:extent cx="914400" cy="935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kash:Users:budah:Downloads: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inline>
                                    </w:drawing>
                                  </w:r>
                                </w:p>
                                <w:p w14:paraId="37D38671" w14:textId="77777777" w:rsidR="00B277AA" w:rsidRPr="00E84742" w:rsidRDefault="00B277AA" w:rsidP="00D83DD4">
                                  <w:pPr>
                                    <w:jc w:val="right"/>
                                    <w:rPr>
                                      <w:rFonts w:cs="Times New Roman"/>
                                      <w:b/>
                                      <w:color w:val="FFFFFF" w:themeColor="background1"/>
                                      <w:sz w:val="22"/>
                                      <w:szCs w:val="28"/>
                                    </w:rPr>
                                  </w:pPr>
                                  <w:r w:rsidRPr="00E84742">
                                    <w:rPr>
                                      <w:rFonts w:cs="Times New Roman"/>
                                      <w:b/>
                                      <w:color w:val="FFFFFF" w:themeColor="background1"/>
                                      <w:sz w:val="22"/>
                                      <w:szCs w:val="28"/>
                                    </w:rPr>
                                    <w:t>Report Submitted by</w:t>
                                  </w:r>
                                </w:p>
                                <w:p w14:paraId="48D9788A" w14:textId="77777777" w:rsidR="00B277AA" w:rsidRPr="00E84742" w:rsidRDefault="00B277AA" w:rsidP="00D83DD4">
                                  <w:pPr>
                                    <w:jc w:val="right"/>
                                    <w:rPr>
                                      <w:rFonts w:cs="Times New Roman"/>
                                      <w:b/>
                                      <w:color w:val="FFFFFF" w:themeColor="background1"/>
                                      <w:sz w:val="22"/>
                                      <w:szCs w:val="36"/>
                                    </w:rPr>
                                  </w:pPr>
                                  <w:r w:rsidRPr="00E84742">
                                    <w:rPr>
                                      <w:rFonts w:cs="Times New Roman"/>
                                      <w:b/>
                                      <w:color w:val="FFFFFF" w:themeColor="background1"/>
                                      <w:sz w:val="22"/>
                                      <w:szCs w:val="36"/>
                                    </w:rPr>
                                    <w:t xml:space="preserve">Nepal Participatory Action Network </w:t>
                                  </w:r>
                                </w:p>
                                <w:p w14:paraId="59F217A7" w14:textId="77777777" w:rsidR="00B277AA" w:rsidRPr="00D83DD4" w:rsidRDefault="00B277AA" w:rsidP="00D83DD4">
                                  <w:pPr>
                                    <w:jc w:val="right"/>
                                    <w:rPr>
                                      <w:rFonts w:cs="Times New Roman"/>
                                      <w:b/>
                                      <w:sz w:val="22"/>
                                      <w:szCs w:val="36"/>
                                    </w:rPr>
                                  </w:pPr>
                                  <w:r w:rsidRPr="00E84742">
                                    <w:rPr>
                                      <w:rFonts w:cs="Times New Roman"/>
                                      <w:b/>
                                      <w:color w:val="FFFFFF" w:themeColor="background1"/>
                                      <w:sz w:val="22"/>
                                      <w:szCs w:val="36"/>
                                    </w:rPr>
                                    <w:t>(NEPAN</w:t>
                                  </w:r>
                                  <w:r w:rsidRPr="00D83DD4">
                                    <w:rPr>
                                      <w:rFonts w:cs="Times New Roman"/>
                                      <w:b/>
                                      <w:sz w:val="22"/>
                                      <w:szCs w:val="36"/>
                                    </w:rPr>
                                    <w:t>)</w:t>
                                  </w:r>
                                </w:p>
                                <w:p w14:paraId="3782537C" w14:textId="77777777" w:rsidR="00B277AA" w:rsidRDefault="00B277AA" w:rsidP="00D83DD4">
                                  <w:pPr>
                                    <w:jc w:val="right"/>
                                    <w:rPr>
                                      <w:rFonts w:cs="Times New Roman"/>
                                      <w:b/>
                                      <w:sz w:val="18"/>
                                      <w:szCs w:val="28"/>
                                    </w:rPr>
                                  </w:pPr>
                                  <w:r>
                                    <w:rPr>
                                      <w:rFonts w:cs="Times New Roman"/>
                                      <w:b/>
                                      <w:noProof/>
                                      <w:szCs w:val="28"/>
                                      <w:lang w:bidi="ne-NP"/>
                                    </w:rPr>
                                    <w:drawing>
                                      <wp:inline distT="0" distB="0" distL="0" distR="0" wp14:anchorId="18C2E2FF" wp14:editId="078B1B58">
                                        <wp:extent cx="1257300" cy="1176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kash:Users:budah:Desktop:NEPAN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a:ln>
                                                  <a:noFill/>
                                                </a:ln>
                                              </pic:spPr>
                                            </pic:pic>
                                          </a:graphicData>
                                        </a:graphic>
                                      </wp:inline>
                                    </w:drawing>
                                  </w:r>
                                </w:p>
                                <w:p w14:paraId="1DC99284" w14:textId="77777777" w:rsidR="00B277AA" w:rsidRDefault="00B277AA" w:rsidP="00D83DD4">
                                  <w:pPr>
                                    <w:rPr>
                                      <w:rFonts w:cs="Times New Roman"/>
                                      <w:b/>
                                      <w:szCs w:val="28"/>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7E118" id="Group 453" o:spid="_x0000_s1027" style="position:absolute;margin-left:147pt;margin-top:0;width:450pt;height:843.5pt;z-index:251654656;mso-position-horizontal-relative:page;mso-position-vertical-relative:page" coordorigin="-25653" coordsize="57152,10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">
                    <v:rect id="Rectangle 461" o:spid="_x0000_s1028"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nwMQA&#10;AADcAAAADwAAAGRycy9kb3ducmV2LnhtbESPQWvCQBSE74L/YXmF3swmtkhN3YRoKfRY0x56fGaf&#10;Sdrs25BdNfrr3YLgcZiZb5hVPppOHGlwrWUFSRSDIK6sbrlW8P31PnsB4Tyyxs4yKTiTgzybTlaY&#10;anviLR1LX4sAYZeigsb7PpXSVQ0ZdJHtiYO3t4NBH+RQSz3gKcBNJ+dxvJAGWw4LDfa0aaj6Kw9G&#10;wRNfik/qf5c/6zezk3Ld7s9UKvX4MBavIDyN/h6+tT+0gudFAv9nw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Z8DEAAAA3AAAAA8AAAAAAAAAAAAAAAAAmAIAAGRycy9k&#10;b3ducmV2LnhtbFBLBQYAAAAABAAEAPUAAACJAwAAAAA=&#10;" filled="f" stroked="f">
                      <v:textbox inset="28.8pt,14.4pt,14.4pt,14.4pt">
                        <w:txbxContent>
                          <w:p w14:paraId="125B042E" w14:textId="77777777" w:rsidR="00B277AA" w:rsidRDefault="00B277AA">
                            <w:pPr>
                              <w:pStyle w:val="NoSpacing"/>
                              <w:rPr>
                                <w:color w:val="FFFFFF" w:themeColor="background1"/>
                                <w:sz w:val="96"/>
                                <w:szCs w:val="96"/>
                              </w:rPr>
                            </w:pPr>
                          </w:p>
                        </w:txbxContent>
                      </v:textbox>
                    </v:rect>
                    <v:rect id="Rectangle 459" o:spid="_x0000_s1029"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3+MYA&#10;AADcAAAADwAAAGRycy9kb3ducmV2LnhtbESPQWvCQBSE70L/w/IK3nRTUbGpq1RBUQ+GRin09pp9&#10;TUKzb0N21fjvXUHwOMzMN8x03ppKnKlxpWUFb/0IBHFmdcm5guNh1ZuAcB5ZY2WZFFzJwXz20pli&#10;rO2Fv+ic+lwECLsYFRTe17GULivIoOvbmjh4f7Yx6INscqkbvAS4qeQgisbSYMlhocCalgVl/+nJ&#10;KMBh/rNLklWa7L83y/p3sd6uK6NU97X9/ADhqfXP8KO90QqGo3e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3+MYAAADcAAAADwAAAAAAAAAAAAAAAACYAgAAZHJz&#10;L2Rvd25yZXYueG1sUEsFBgAAAAAEAAQA9QAAAIsDAAAAAA==&#10;" fillcolor="#a8d08d [1945]" stroked="f">
                      <v:fill r:id="rId11" o:title="" opacity="52428f" color2="white [3212]" o:opacity2="52428f" type="pattern"/>
                    </v:rect>
                    <v:rect id="Rectangle 460" o:spid="_x0000_s1030" style="position:absolute;left:-252;width:31750;height:10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06cYA&#10;AADcAAAADwAAAGRycy9kb3ducmV2LnhtbESPwWrCQBCG74LvsIzQm26UakvqKlpakBZpa9v7NDsm&#10;wexsml1NfHvnIHgc/vm/+Wa+7FylTtSE0rOB8SgBRZx5W3Ju4Of7dfgIKkRki5VnMnCmAMtFvzfH&#10;1PqWv+i0i7kSCIcUDRQx1qnWISvIYRj5mliyvW8cRhmbXNsGW4G7Sk+SZKYdliwXCqzpuaDssDs6&#10;0Xh4f9lM2u3H3/jt152n6/z4bz+NuRt0qydQkbp4W762N9bA/Uz05Rkh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06cYAAADcAAAADwAAAAAAAAAAAAAAAACYAgAAZHJz&#10;L2Rvd25yZXYueG1sUEsFBgAAAAAEAAQA9QAAAIsDAAAAAA==&#10;" fillcolor="#091885" stroked="f"/>
                    <v:rect id="Rectangle 9" o:spid="_x0000_s1031" style="position:absolute;left:-25653;top:52133;width:53644;height:3422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5t8QA&#10;AADcAAAADwAAAGRycy9kb3ducmV2LnhtbESPQWvCQBSE7wX/w/KE3ppNrYimrpK0FDxq7KHHZ/aZ&#10;pM2+DdmtSfrru4LgcZiZb5j1djCNuFDnassKnqMYBHFhdc2lgs/jx9MShPPIGhvLpGAkB9vN5GGN&#10;ibY9H+iS+1IECLsEFVTet4mUrqjIoItsSxy8s+0M+iC7UuoO+wA3jZzF8UIarDksVNjSW0XFT/5r&#10;FLzwX7qn9nv1lb2bk5RZfR4pV+pxOqSvIDwN/h6+tXdawXwxg+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bfEAAAA3AAAAA8AAAAAAAAAAAAAAAAAmAIAAGRycy9k&#10;b3ducmV2LnhtbFBLBQYAAAAABAAEAPUAAACJAwAAAAA=&#10;" filled="f" stroked="f">
                      <v:textbox inset="28.8pt,14.4pt,14.4pt,14.4pt">
                        <w:txbxContent>
                          <w:p w14:paraId="723A92F3" w14:textId="77777777" w:rsidR="00B277AA" w:rsidRPr="00E84742" w:rsidRDefault="00B277AA" w:rsidP="00D83DD4">
                            <w:pPr>
                              <w:contextualSpacing/>
                              <w:jc w:val="right"/>
                              <w:rPr>
                                <w:rFonts w:cs="Times New Roman"/>
                                <w:b/>
                                <w:color w:val="FFFFFF" w:themeColor="background1"/>
                                <w:sz w:val="22"/>
                                <w:szCs w:val="32"/>
                              </w:rPr>
                            </w:pPr>
                            <w:r w:rsidRPr="00E84742">
                              <w:rPr>
                                <w:rFonts w:cs="Times New Roman"/>
                                <w:b/>
                                <w:color w:val="FFFFFF" w:themeColor="background1"/>
                                <w:sz w:val="22"/>
                                <w:szCs w:val="32"/>
                              </w:rPr>
                              <w:t xml:space="preserve">Prepared for </w:t>
                            </w:r>
                          </w:p>
                          <w:p w14:paraId="4C247049" w14:textId="77777777" w:rsidR="00B277AA" w:rsidRPr="00E84742" w:rsidRDefault="00B277AA" w:rsidP="00D83DD4">
                            <w:pPr>
                              <w:contextualSpacing/>
                              <w:jc w:val="right"/>
                              <w:rPr>
                                <w:rFonts w:cs="Times New Roman"/>
                                <w:b/>
                                <w:color w:val="FFFFFF" w:themeColor="background1"/>
                                <w:sz w:val="22"/>
                                <w:szCs w:val="32"/>
                              </w:rPr>
                            </w:pPr>
                            <w:r w:rsidRPr="00E84742">
                              <w:rPr>
                                <w:rFonts w:cs="Times New Roman"/>
                                <w:b/>
                                <w:color w:val="FFFFFF" w:themeColor="background1"/>
                                <w:sz w:val="22"/>
                                <w:szCs w:val="32"/>
                              </w:rPr>
                              <w:t>UNICEF Nepal</w:t>
                            </w:r>
                          </w:p>
                          <w:p w14:paraId="2CF46BAD" w14:textId="77777777" w:rsidR="00B277AA" w:rsidRPr="00E84742" w:rsidRDefault="00B277AA" w:rsidP="00D83DD4">
                            <w:pPr>
                              <w:jc w:val="right"/>
                              <w:rPr>
                                <w:rFonts w:cs="Times New Roman"/>
                                <w:b/>
                                <w:color w:val="FFFFFF" w:themeColor="background1"/>
                                <w:szCs w:val="28"/>
                              </w:rPr>
                            </w:pPr>
                            <w:r w:rsidRPr="00E84742">
                              <w:rPr>
                                <w:rFonts w:cs="Times New Roman"/>
                                <w:b/>
                                <w:noProof/>
                                <w:color w:val="FFFFFF" w:themeColor="background1"/>
                                <w:sz w:val="20"/>
                                <w:szCs w:val="28"/>
                                <w:lang w:bidi="ne-NP"/>
                              </w:rPr>
                              <w:drawing>
                                <wp:inline distT="0" distB="0" distL="0" distR="0" wp14:anchorId="37EA4FF2" wp14:editId="3309C477">
                                  <wp:extent cx="914400" cy="935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kash:Users:budah:Downloads: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inline>
                              </w:drawing>
                            </w:r>
                          </w:p>
                          <w:p w14:paraId="37D38671" w14:textId="77777777" w:rsidR="00B277AA" w:rsidRPr="00E84742" w:rsidRDefault="00B277AA" w:rsidP="00D83DD4">
                            <w:pPr>
                              <w:jc w:val="right"/>
                              <w:rPr>
                                <w:rFonts w:cs="Times New Roman"/>
                                <w:b/>
                                <w:color w:val="FFFFFF" w:themeColor="background1"/>
                                <w:sz w:val="22"/>
                                <w:szCs w:val="28"/>
                              </w:rPr>
                            </w:pPr>
                            <w:r w:rsidRPr="00E84742">
                              <w:rPr>
                                <w:rFonts w:cs="Times New Roman"/>
                                <w:b/>
                                <w:color w:val="FFFFFF" w:themeColor="background1"/>
                                <w:sz w:val="22"/>
                                <w:szCs w:val="28"/>
                              </w:rPr>
                              <w:t>Report Submitted by</w:t>
                            </w:r>
                          </w:p>
                          <w:p w14:paraId="48D9788A" w14:textId="77777777" w:rsidR="00B277AA" w:rsidRPr="00E84742" w:rsidRDefault="00B277AA" w:rsidP="00D83DD4">
                            <w:pPr>
                              <w:jc w:val="right"/>
                              <w:rPr>
                                <w:rFonts w:cs="Times New Roman"/>
                                <w:b/>
                                <w:color w:val="FFFFFF" w:themeColor="background1"/>
                                <w:sz w:val="22"/>
                                <w:szCs w:val="36"/>
                              </w:rPr>
                            </w:pPr>
                            <w:r w:rsidRPr="00E84742">
                              <w:rPr>
                                <w:rFonts w:cs="Times New Roman"/>
                                <w:b/>
                                <w:color w:val="FFFFFF" w:themeColor="background1"/>
                                <w:sz w:val="22"/>
                                <w:szCs w:val="36"/>
                              </w:rPr>
                              <w:t xml:space="preserve">Nepal Participatory Action Network </w:t>
                            </w:r>
                          </w:p>
                          <w:p w14:paraId="59F217A7" w14:textId="77777777" w:rsidR="00B277AA" w:rsidRPr="00D83DD4" w:rsidRDefault="00B277AA" w:rsidP="00D83DD4">
                            <w:pPr>
                              <w:jc w:val="right"/>
                              <w:rPr>
                                <w:rFonts w:cs="Times New Roman"/>
                                <w:b/>
                                <w:sz w:val="22"/>
                                <w:szCs w:val="36"/>
                              </w:rPr>
                            </w:pPr>
                            <w:r w:rsidRPr="00E84742">
                              <w:rPr>
                                <w:rFonts w:cs="Times New Roman"/>
                                <w:b/>
                                <w:color w:val="FFFFFF" w:themeColor="background1"/>
                                <w:sz w:val="22"/>
                                <w:szCs w:val="36"/>
                              </w:rPr>
                              <w:t>(NEPAN</w:t>
                            </w:r>
                            <w:r w:rsidRPr="00D83DD4">
                              <w:rPr>
                                <w:rFonts w:cs="Times New Roman"/>
                                <w:b/>
                                <w:sz w:val="22"/>
                                <w:szCs w:val="36"/>
                              </w:rPr>
                              <w:t>)</w:t>
                            </w:r>
                          </w:p>
                          <w:p w14:paraId="3782537C" w14:textId="77777777" w:rsidR="00B277AA" w:rsidRDefault="00B277AA" w:rsidP="00D83DD4">
                            <w:pPr>
                              <w:jc w:val="right"/>
                              <w:rPr>
                                <w:rFonts w:cs="Times New Roman"/>
                                <w:b/>
                                <w:sz w:val="18"/>
                                <w:szCs w:val="28"/>
                              </w:rPr>
                            </w:pPr>
                            <w:r>
                              <w:rPr>
                                <w:rFonts w:cs="Times New Roman"/>
                                <w:b/>
                                <w:noProof/>
                                <w:szCs w:val="28"/>
                                <w:lang w:bidi="ne-NP"/>
                              </w:rPr>
                              <w:drawing>
                                <wp:inline distT="0" distB="0" distL="0" distR="0" wp14:anchorId="18C2E2FF" wp14:editId="078B1B58">
                                  <wp:extent cx="1257300" cy="1176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kash:Users:budah:Desktop:NEPAN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a:ln>
                                            <a:noFill/>
                                          </a:ln>
                                        </pic:spPr>
                                      </pic:pic>
                                    </a:graphicData>
                                  </a:graphic>
                                </wp:inline>
                              </w:drawing>
                            </w:r>
                          </w:p>
                          <w:p w14:paraId="1DC99284" w14:textId="77777777" w:rsidR="00B277AA" w:rsidRDefault="00B277AA" w:rsidP="00D83DD4">
                            <w:pPr>
                              <w:rPr>
                                <w:rFonts w:cs="Times New Roman"/>
                                <w:b/>
                                <w:szCs w:val="28"/>
                              </w:rPr>
                            </w:pPr>
                          </w:p>
                        </w:txbxContent>
                      </v:textbox>
                    </v:rect>
                    <w10:wrap anchorx="page" anchory="page"/>
                  </v:group>
                </w:pict>
              </mc:Fallback>
            </mc:AlternateContent>
          </w:r>
          <w:r w:rsidR="00F60371">
            <w:rPr>
              <w:noProof/>
              <w:lang w:bidi="ne-NP"/>
            </w:rPr>
            <mc:AlternateContent>
              <mc:Choice Requires="wps">
                <w:drawing>
                  <wp:anchor distT="0" distB="0" distL="114300" distR="114300" simplePos="0" relativeHeight="251660800" behindDoc="0" locked="0" layoutInCell="1" allowOverlap="1" wp14:anchorId="5378C689" wp14:editId="2F2F9505">
                    <wp:simplePos x="0" y="0"/>
                    <wp:positionH relativeFrom="column">
                      <wp:posOffset>4591050</wp:posOffset>
                    </wp:positionH>
                    <wp:positionV relativeFrom="paragraph">
                      <wp:posOffset>-546100</wp:posOffset>
                    </wp:positionV>
                    <wp:extent cx="1280795" cy="323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807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1E912" w14:textId="77777777" w:rsidR="00B277AA" w:rsidRPr="00E84742" w:rsidRDefault="00B277AA" w:rsidP="00D83DD4">
                                <w:pPr>
                                  <w:jc w:val="right"/>
                                  <w:rPr>
                                    <w:rFonts w:cs="Times New Roman"/>
                                    <w:b/>
                                    <w:color w:val="FFFFFF" w:themeColor="background1"/>
                                    <w:sz w:val="28"/>
                                    <w:szCs w:val="32"/>
                                  </w:rPr>
                                </w:pPr>
                                <w:r w:rsidRPr="00E84742">
                                  <w:rPr>
                                    <w:rFonts w:cs="Times New Roman"/>
                                    <w:b/>
                                    <w:color w:val="FFFFFF" w:themeColor="background1"/>
                                    <w:sz w:val="28"/>
                                    <w:szCs w:val="32"/>
                                  </w:rPr>
                                  <w:t>2015/Report</w:t>
                                </w:r>
                              </w:p>
                              <w:p w14:paraId="0DF75A24" w14:textId="77777777" w:rsidR="00B277AA" w:rsidRDefault="00B27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78C689" id="_x0000_t202" coordsize="21600,21600" o:spt="202" path="m,l,21600r21600,l21600,xe">
                    <v:stroke joinstyle="miter"/>
                    <v:path gradientshapeok="t" o:connecttype="rect"/>
                  </v:shapetype>
                  <v:shape id="Text Box 14" o:spid="_x0000_s1032" type="#_x0000_t202" style="position:absolute;margin-left:361.5pt;margin-top:-43pt;width:100.85pt;height:25.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" filled="f" stroked="f" strokeweight=".5pt">
                    <v:textbox>
                      <w:txbxContent>
                        <w:p w14:paraId="7621E912" w14:textId="77777777" w:rsidR="00B277AA" w:rsidRPr="00E84742" w:rsidRDefault="00B277AA" w:rsidP="00D83DD4">
                          <w:pPr>
                            <w:jc w:val="right"/>
                            <w:rPr>
                              <w:rFonts w:cs="Times New Roman"/>
                              <w:b/>
                              <w:color w:val="FFFFFF" w:themeColor="background1"/>
                              <w:sz w:val="28"/>
                              <w:szCs w:val="32"/>
                            </w:rPr>
                          </w:pPr>
                          <w:r w:rsidRPr="00E84742">
                            <w:rPr>
                              <w:rFonts w:cs="Times New Roman"/>
                              <w:b/>
                              <w:color w:val="FFFFFF" w:themeColor="background1"/>
                              <w:sz w:val="28"/>
                              <w:szCs w:val="32"/>
                            </w:rPr>
                            <w:t>2015/Report</w:t>
                          </w:r>
                        </w:p>
                        <w:p w14:paraId="0DF75A24" w14:textId="77777777" w:rsidR="00B277AA" w:rsidRDefault="00B277AA"/>
                      </w:txbxContent>
                    </v:textbox>
                  </v:shape>
                </w:pict>
              </mc:Fallback>
            </mc:AlternateContent>
          </w:r>
        </w:p>
        <w:p w14:paraId="6C79BAF2" w14:textId="36123B37" w:rsidR="00D83DD4" w:rsidRDefault="00D0721E">
          <w:pPr>
            <w:spacing w:after="160" w:line="259" w:lineRule="auto"/>
            <w:rPr>
              <w:rFonts w:cs="Times New Roman"/>
              <w:b/>
              <w:sz w:val="28"/>
              <w:szCs w:val="32"/>
            </w:rPr>
          </w:pPr>
          <w:r>
            <w:rPr>
              <w:rFonts w:cs="Times New Roman"/>
              <w:b/>
              <w:noProof/>
              <w:szCs w:val="32"/>
              <w:lang w:bidi="ne-NP"/>
            </w:rPr>
            <mc:AlternateContent>
              <mc:Choice Requires="wps">
                <w:drawing>
                  <wp:anchor distT="0" distB="0" distL="114300" distR="114300" simplePos="0" relativeHeight="251659776" behindDoc="0" locked="0" layoutInCell="1" allowOverlap="1" wp14:anchorId="2C0A230B" wp14:editId="431B2260">
                    <wp:simplePos x="0" y="0"/>
                    <wp:positionH relativeFrom="margin">
                      <wp:align>left</wp:align>
                    </wp:positionH>
                    <wp:positionV relativeFrom="paragraph">
                      <wp:posOffset>4904740</wp:posOffset>
                    </wp:positionV>
                    <wp:extent cx="2190750" cy="2730500"/>
                    <wp:effectExtent l="19050" t="38100" r="114300" b="88900"/>
                    <wp:wrapSquare wrapText="bothSides"/>
                    <wp:docPr id="12" name="Text Box 12"/>
                    <wp:cNvGraphicFramePr/>
                    <a:graphic xmlns:a="http://schemas.openxmlformats.org/drawingml/2006/main">
                      <a:graphicData uri="http://schemas.microsoft.com/office/word/2010/wordprocessingShape">
                        <wps:wsp>
                          <wps:cNvSpPr txBox="1"/>
                          <wps:spPr>
                            <a:xfrm>
                              <a:off x="0" y="0"/>
                              <a:ext cx="2190750" cy="2730500"/>
                            </a:xfrm>
                            <a:prstGeom prst="rect">
                              <a:avLst/>
                            </a:prstGeom>
                            <a:pattFill prst="pct60">
                              <a:fgClr>
                                <a:schemeClr val="accent1">
                                  <a:lumMod val="40000"/>
                                  <a:lumOff val="60000"/>
                                </a:schemeClr>
                              </a:fgClr>
                              <a:bgClr>
                                <a:prstClr val="white"/>
                              </a:bgClr>
                            </a:pattFill>
                            <a:ln>
                              <a:solidFill>
                                <a:schemeClr val="tx1"/>
                              </a:solidFill>
                            </a:ln>
                            <a:effectLst>
                              <a:outerShdw blurRad="50800" dist="38100" dir="1260000" algn="tl" rotWithShape="0">
                                <a:schemeClr val="accent1">
                                  <a:lumMod val="60000"/>
                                  <a:lumOff val="40000"/>
                                  <a:alpha val="43000"/>
                                </a:scheme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75ED78" w14:textId="24B81826" w:rsidR="00B277AA" w:rsidRPr="000D51FA" w:rsidRDefault="00B277AA" w:rsidP="00D83DD4">
                                <w:pPr>
                                  <w:jc w:val="both"/>
                                  <w:rPr>
                                    <w:sz w:val="20"/>
                                  </w:rPr>
                                </w:pPr>
                                <w:r>
                                  <w:rPr>
                                    <w:rFonts w:cs="Times New Roman"/>
                                    <w:sz w:val="20"/>
                                    <w:szCs w:val="20"/>
                                    <w:lang w:bidi="ne-NP"/>
                                  </w:rPr>
                                  <w:t>The report is an evidence-based study of the outcomes and effectiveness of the Government of Nepal and UNICEF’s emergency top-up cash transfer for beneficiaries of Nepal's social protection programmes as a response to the devastating 2015 earthquakes. The findings were extracted through mixed-methods research. The findings suggest overwhelming support for the programme due to its effectiveness at meeting basic consumption needs of vulnerable groups in the short-term. A negligible number of the targeted beneficiaries were found to have not received the allocated amount because of lack of documentation or absence of the eligible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230B" id="Text Box 12" o:spid="_x0000_s1033" type="#_x0000_t202" style="position:absolute;margin-left:0;margin-top:386.2pt;width:172.5pt;height:21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" fillcolor="#bdd6ee [1300]" strokecolor="black [3213]">
                    <v:fill r:id="rId12" o:title="" type="pattern"/>
                    <v:shadow on="t" color="#9cc2e5 [1940]" opacity="28180f" origin="-.5,-.5" offset=".98803mm,.37928mm"/>
                    <v:textbox>
                      <w:txbxContent>
                        <w:p w14:paraId="6875ED78" w14:textId="24B81826" w:rsidR="00B277AA" w:rsidRPr="000D51FA" w:rsidRDefault="00B277AA" w:rsidP="00D83DD4">
                          <w:pPr>
                            <w:jc w:val="both"/>
                            <w:rPr>
                              <w:sz w:val="20"/>
                            </w:rPr>
                          </w:pPr>
                          <w:r>
                            <w:rPr>
                              <w:rFonts w:cs="Times New Roman"/>
                              <w:sz w:val="20"/>
                              <w:szCs w:val="20"/>
                              <w:lang w:bidi="ne-NP"/>
                            </w:rPr>
                            <w:t>The report is an evidence-based study of the outcomes and effectiveness of the Government of Nepal and UNICEF’s emergency top-up cash transfer for beneficiaries of Nepal's social protection programmes as a response to the devastating 2015 earthquakes. The findings were extracted through mixed-methods research. The findings suggest overwhelming support for the programme due to its effectiveness at meeting basic consumption needs of vulnerable groups in the short-term. A negligible number of the targeted beneficiaries were found to have not received the allocated amount because of lack of documentation or absence of the eligible person.</w:t>
                          </w:r>
                        </w:p>
                      </w:txbxContent>
                    </v:textbox>
                    <w10:wrap type="square" anchorx="margin"/>
                  </v:shape>
                </w:pict>
              </mc:Fallback>
            </mc:AlternateContent>
          </w:r>
          <w:r w:rsidR="00F60371" w:rsidRPr="007743C9">
            <w:rPr>
              <w:rFonts w:cs="Times New Roman"/>
              <w:b/>
              <w:noProof/>
              <w:sz w:val="28"/>
              <w:szCs w:val="32"/>
              <w:lang w:bidi="ne-NP"/>
            </w:rPr>
            <w:drawing>
              <wp:anchor distT="0" distB="0" distL="114300" distR="114300" simplePos="0" relativeHeight="251657728" behindDoc="0" locked="0" layoutInCell="1" allowOverlap="1" wp14:anchorId="7882EDB8" wp14:editId="49DF2B16">
                <wp:simplePos x="0" y="0"/>
                <wp:positionH relativeFrom="column">
                  <wp:posOffset>1000760</wp:posOffset>
                </wp:positionH>
                <wp:positionV relativeFrom="paragraph">
                  <wp:posOffset>1062990</wp:posOffset>
                </wp:positionV>
                <wp:extent cx="4914900" cy="2806700"/>
                <wp:effectExtent l="0" t="0" r="0" b="0"/>
                <wp:wrapTight wrapText="bothSides">
                  <wp:wrapPolygon edited="0">
                    <wp:start x="0" y="0"/>
                    <wp:lineTo x="0" y="21405"/>
                    <wp:lineTo x="21516" y="21405"/>
                    <wp:lineTo x="21516" y="0"/>
                    <wp:lineTo x="0" y="0"/>
                  </wp:wrapPolygon>
                </wp:wrapTight>
                <wp:docPr id="5" name="Picture 5" descr="Prakash:Users:budah:Desktop:Cash distributing at Boch VD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kash:Users:budah:Desktop:Cash distributing at Boch VDC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4900"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371">
            <w:rPr>
              <w:noProof/>
              <w:lang w:bidi="ne-NP"/>
            </w:rPr>
            <mc:AlternateContent>
              <mc:Choice Requires="wps">
                <w:drawing>
                  <wp:anchor distT="0" distB="0" distL="114300" distR="114300" simplePos="0" relativeHeight="251658752" behindDoc="0" locked="0" layoutInCell="1" allowOverlap="1" wp14:anchorId="4A04A237" wp14:editId="1184C117">
                    <wp:simplePos x="0" y="0"/>
                    <wp:positionH relativeFrom="page">
                      <wp:posOffset>5105400</wp:posOffset>
                    </wp:positionH>
                    <wp:positionV relativeFrom="paragraph">
                      <wp:posOffset>7590790</wp:posOffset>
                    </wp:positionV>
                    <wp:extent cx="1955800" cy="106045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1955800" cy="1060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0267E" w14:textId="6592BDAC" w:rsidR="00B277AA" w:rsidRPr="00E84742" w:rsidRDefault="00B277AA" w:rsidP="00D83DD4">
                                <w:pPr>
                                  <w:rPr>
                                    <w:rFonts w:cs="Times New Roman"/>
                                    <w:b/>
                                    <w:color w:val="FFFFFF" w:themeColor="background1"/>
                                    <w:sz w:val="22"/>
                                    <w:szCs w:val="32"/>
                                  </w:rPr>
                                </w:pPr>
                                <w:r>
                                  <w:rPr>
                                    <w:rFonts w:cs="Times New Roman"/>
                                    <w:b/>
                                    <w:color w:val="FFFFFF" w:themeColor="background1"/>
                                    <w:sz w:val="22"/>
                                    <w:szCs w:val="32"/>
                                  </w:rPr>
                                  <w:t>December 2015</w:t>
                                </w:r>
                              </w:p>
                              <w:p w14:paraId="4461893D"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Dr. Yogendra Bahadur Gurung</w:t>
                                </w:r>
                              </w:p>
                              <w:p w14:paraId="6CDAD55B"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Gopal Prasad Tamang</w:t>
                                </w:r>
                              </w:p>
                              <w:p w14:paraId="2237E8FD"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Fatik Thapa</w:t>
                                </w:r>
                              </w:p>
                              <w:p w14:paraId="55F1FF29"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Haley Sanner</w:t>
                                </w:r>
                              </w:p>
                              <w:p w14:paraId="3FD6AC26"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Prakash Budha Magar</w:t>
                                </w:r>
                              </w:p>
                              <w:p w14:paraId="299708FE" w14:textId="77777777" w:rsidR="00B277AA" w:rsidRDefault="00B277AA" w:rsidP="00D83DD4">
                                <w:pPr>
                                  <w:pStyle w:val="NoSpacing"/>
                                  <w:spacing w:line="360" w:lineRule="auto"/>
                                  <w:rPr>
                                    <w:color w:val="FFFFFF" w:themeColor="background1"/>
                                  </w:rPr>
                                </w:pPr>
                              </w:p>
                              <w:p w14:paraId="2240D44A" w14:textId="77777777" w:rsidR="00B277AA" w:rsidRDefault="00B27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A237" id="Text Box 4" o:spid="_x0000_s1034" type="#_x0000_t202" style="position:absolute;margin-left:402pt;margin-top:597.7pt;width:154pt;height: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" filled="f" strokeweight=".5pt">
                    <v:textbox>
                      <w:txbxContent>
                        <w:p w14:paraId="58D0267E" w14:textId="6592BDAC" w:rsidR="00B277AA" w:rsidRPr="00E84742" w:rsidRDefault="00B277AA" w:rsidP="00D83DD4">
                          <w:pPr>
                            <w:rPr>
                              <w:rFonts w:cs="Times New Roman"/>
                              <w:b/>
                              <w:color w:val="FFFFFF" w:themeColor="background1"/>
                              <w:sz w:val="22"/>
                              <w:szCs w:val="32"/>
                            </w:rPr>
                          </w:pPr>
                          <w:r>
                            <w:rPr>
                              <w:rFonts w:cs="Times New Roman"/>
                              <w:b/>
                              <w:color w:val="FFFFFF" w:themeColor="background1"/>
                              <w:sz w:val="22"/>
                              <w:szCs w:val="32"/>
                            </w:rPr>
                            <w:t>December 2015</w:t>
                          </w:r>
                        </w:p>
                        <w:p w14:paraId="4461893D"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Dr. Yogendra Bahadur Gurung</w:t>
                          </w:r>
                        </w:p>
                        <w:p w14:paraId="6CDAD55B"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Gopal Prasad Tamang</w:t>
                          </w:r>
                        </w:p>
                        <w:p w14:paraId="2237E8FD"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Fatik Thapa</w:t>
                          </w:r>
                        </w:p>
                        <w:p w14:paraId="55F1FF29"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Haley Sanner</w:t>
                          </w:r>
                        </w:p>
                        <w:p w14:paraId="3FD6AC26" w14:textId="77777777" w:rsidR="00B277AA" w:rsidRPr="00E84742" w:rsidRDefault="00B277AA" w:rsidP="00D83DD4">
                          <w:pPr>
                            <w:rPr>
                              <w:rFonts w:cs="Times New Roman"/>
                              <w:i/>
                              <w:color w:val="FFFFFF" w:themeColor="background1"/>
                              <w:sz w:val="22"/>
                              <w:szCs w:val="28"/>
                            </w:rPr>
                          </w:pPr>
                          <w:r w:rsidRPr="00E84742">
                            <w:rPr>
                              <w:rFonts w:cs="Times New Roman"/>
                              <w:i/>
                              <w:color w:val="FFFFFF" w:themeColor="background1"/>
                              <w:sz w:val="22"/>
                              <w:szCs w:val="28"/>
                            </w:rPr>
                            <w:t>Prakash Budha Magar</w:t>
                          </w:r>
                        </w:p>
                        <w:p w14:paraId="299708FE" w14:textId="77777777" w:rsidR="00B277AA" w:rsidRDefault="00B277AA" w:rsidP="00D83DD4">
                          <w:pPr>
                            <w:pStyle w:val="NoSpacing"/>
                            <w:spacing w:line="360" w:lineRule="auto"/>
                            <w:rPr>
                              <w:color w:val="FFFFFF" w:themeColor="background1"/>
                            </w:rPr>
                          </w:pPr>
                        </w:p>
                        <w:p w14:paraId="2240D44A" w14:textId="77777777" w:rsidR="00B277AA" w:rsidRDefault="00B277AA"/>
                      </w:txbxContent>
                    </v:textbox>
                    <w10:wrap anchorx="page"/>
                  </v:shape>
                </w:pict>
              </mc:Fallback>
            </mc:AlternateContent>
          </w:r>
          <w:r w:rsidR="00D83DD4">
            <w:rPr>
              <w:rFonts w:cs="Times New Roman"/>
              <w:b/>
              <w:sz w:val="28"/>
              <w:szCs w:val="32"/>
            </w:rPr>
            <w:br w:type="page"/>
          </w:r>
        </w:p>
      </w:sdtContent>
    </w:sdt>
    <w:p w14:paraId="1505B6A6" w14:textId="77777777" w:rsidR="00D83DD4" w:rsidRPr="00EB3387" w:rsidRDefault="00D83DD4" w:rsidP="00F20657">
      <w:pPr>
        <w:pStyle w:val="Heading1"/>
      </w:pPr>
      <w:bookmarkStart w:id="0" w:name="_Toc441827244"/>
      <w:r w:rsidRPr="00EB3387">
        <w:lastRenderedPageBreak/>
        <w:t>Acknowledgements</w:t>
      </w:r>
      <w:bookmarkEnd w:id="0"/>
    </w:p>
    <w:p w14:paraId="173CC4F7" w14:textId="77777777" w:rsidR="00D83DD4" w:rsidRPr="00A953BF" w:rsidRDefault="00D83DD4" w:rsidP="00D83DD4">
      <w:pPr>
        <w:jc w:val="center"/>
      </w:pPr>
    </w:p>
    <w:p w14:paraId="115CF639" w14:textId="0B160D4A" w:rsidR="00D83DD4" w:rsidRDefault="00D83DD4" w:rsidP="00D83DD4">
      <w:pPr>
        <w:jc w:val="both"/>
      </w:pPr>
      <w:r w:rsidRPr="00A953BF">
        <w:t>Nepal Participatory Action Network (NEPAN) is grateful to UNICEF for entrusting the responsibility to undertake the “</w:t>
      </w:r>
      <w:r w:rsidR="00D0721E" w:rsidRPr="00D0721E">
        <w:t>Monitoring Study of Emergency Cash Transfers for Vulnerable Groups through Social Assistance in Nepal</w:t>
      </w:r>
      <w:r w:rsidRPr="00A953BF">
        <w:t>”.</w:t>
      </w:r>
      <w:r>
        <w:t xml:space="preserve"> </w:t>
      </w:r>
      <w:r w:rsidRPr="00E710D3">
        <w:t>NEPAN is appreciative of Ministry of Federal Affairs and Local Development (MoFALD) officers, Shaligram Rijal and Khil Prasad Subedi, for taking the time to make monitoring field visits</w:t>
      </w:r>
      <w:r>
        <w:t xml:space="preserve"> and providing valuable input on the nature of Nepal's social allowance program</w:t>
      </w:r>
      <w:r w:rsidR="0025422D">
        <w:t>mes</w:t>
      </w:r>
      <w:r w:rsidRPr="00A953BF">
        <w:t xml:space="preserve">.  </w:t>
      </w:r>
      <w:r>
        <w:t>We acknowledge</w:t>
      </w:r>
      <w:r w:rsidRPr="00A953BF">
        <w:t xml:space="preserve"> the continuous professional support and advice provided by Nicholas Mathers, Cash Transfer Specialist of UNICEF</w:t>
      </w:r>
      <w:r w:rsidR="00FF24B7">
        <w:t>, and Thakur Dhakal, UNICEF</w:t>
      </w:r>
      <w:r w:rsidRPr="00A953BF">
        <w:t xml:space="preserve">. </w:t>
      </w:r>
      <w:r w:rsidR="00517988">
        <w:t xml:space="preserve">We are grateful to Dharma Raj Shrestha and Chet Nath Kanel, NEPAN EC members, for taking their time for field visits. </w:t>
      </w:r>
      <w:r w:rsidRPr="00A953BF">
        <w:t>The strength of NEPAN lies in the participation of its member</w:t>
      </w:r>
      <w:r w:rsidR="0025422D">
        <w:t>s</w:t>
      </w:r>
      <w:r w:rsidRPr="00A953BF">
        <w:t xml:space="preserve"> and their breadth of knowledge about development in Nepal.  Mobilizing this strength through research with international partners is critical </w:t>
      </w:r>
      <w:r w:rsidR="0025422D">
        <w:t>for</w:t>
      </w:r>
      <w:r w:rsidRPr="00A953BF">
        <w:t xml:space="preserve"> creating a more socially inclusive society. We hope to continue this partnership in the future to further enhance our capabilities</w:t>
      </w:r>
      <w:r w:rsidR="0025422D">
        <w:t>, and</w:t>
      </w:r>
      <w:r w:rsidRPr="00A953BF">
        <w:t xml:space="preserve"> to support marginalized communities especially during times of disaster.</w:t>
      </w:r>
    </w:p>
    <w:p w14:paraId="365EAEEA" w14:textId="77777777" w:rsidR="00D83DD4" w:rsidRPr="00A953BF" w:rsidRDefault="00D83DD4" w:rsidP="00D83DD4">
      <w:pPr>
        <w:jc w:val="both"/>
      </w:pPr>
    </w:p>
    <w:p w14:paraId="6969286A" w14:textId="2347C093" w:rsidR="00D83DD4" w:rsidRDefault="00D83DD4" w:rsidP="00D83DD4">
      <w:pPr>
        <w:jc w:val="both"/>
      </w:pPr>
      <w:r w:rsidRPr="00A953BF">
        <w:t>The government of Nepal has recognized the importance of providing financial support to disadvantaged populations through the national social allowance program</w:t>
      </w:r>
      <w:r w:rsidR="0025422D">
        <w:t>mes</w:t>
      </w:r>
      <w:r w:rsidRPr="00A953BF">
        <w:t>.  In the aftermath of the recent earthquakes, these populations were most vulnerable and therefore additional support was necessary for their immediate recovery. Cash transfers can be an efficient form of humanitarian aid as it allows benefici</w:t>
      </w:r>
      <w:r>
        <w:t xml:space="preserve">aries </w:t>
      </w:r>
      <w:r w:rsidRPr="00A953BF">
        <w:t xml:space="preserve">the efficacy and ability to purchase the goods needed to </w:t>
      </w:r>
      <w:r w:rsidRPr="00F30222">
        <w:t>meet</w:t>
      </w:r>
      <w:r w:rsidRPr="00A953BF">
        <w:t xml:space="preserve"> their specific needs. Monitoring this process</w:t>
      </w:r>
      <w:r w:rsidRPr="00F30222">
        <w:t xml:space="preserve"> is valuable</w:t>
      </w:r>
      <w:r w:rsidRPr="00A953BF">
        <w:t xml:space="preserve"> for understanding its effectiveness and potential in future disasters.</w:t>
      </w:r>
    </w:p>
    <w:p w14:paraId="02404972" w14:textId="77777777" w:rsidR="00D83DD4" w:rsidRPr="00A953BF" w:rsidRDefault="00D83DD4" w:rsidP="00D83DD4">
      <w:pPr>
        <w:jc w:val="both"/>
      </w:pPr>
    </w:p>
    <w:p w14:paraId="774E5335" w14:textId="1CFBAE9F" w:rsidR="00D83DD4" w:rsidRDefault="00D83DD4" w:rsidP="00D83DD4">
      <w:pPr>
        <w:jc w:val="both"/>
        <w:rPr>
          <w:iCs/>
        </w:rPr>
      </w:pPr>
      <w:r w:rsidRPr="00A953BF">
        <w:t xml:space="preserve">NEPAN is appreciative of the time and effort the authors have dedicated to this research, especially, </w:t>
      </w:r>
      <w:r>
        <w:t xml:space="preserve">Prof. </w:t>
      </w:r>
      <w:r w:rsidRPr="00A953BF">
        <w:t>Dr. Yogendra Bahadur Gurung and Gopal Pras</w:t>
      </w:r>
      <w:r>
        <w:t>a</w:t>
      </w:r>
      <w:r w:rsidRPr="00A953BF">
        <w:t>d Tamang, for l</w:t>
      </w:r>
      <w:r w:rsidRPr="00A953BF">
        <w:rPr>
          <w:rFonts w:cs="Times New Roman"/>
        </w:rPr>
        <w:t>eading</w:t>
      </w:r>
      <w:r w:rsidR="0025422D">
        <w:rPr>
          <w:rFonts w:cs="Times New Roman"/>
        </w:rPr>
        <w:t xml:space="preserve"> the</w:t>
      </w:r>
      <w:r w:rsidRPr="00A953BF">
        <w:rPr>
          <w:rFonts w:cs="Times New Roman"/>
        </w:rPr>
        <w:t xml:space="preserve"> study team training, methodology and questionnaire design, and report analysis and writing. </w:t>
      </w:r>
      <w:r w:rsidRPr="00A953BF">
        <w:t xml:space="preserve">We would also like to acknowledge the expertise of </w:t>
      </w:r>
      <w:r w:rsidR="00FF24B7">
        <w:rPr>
          <w:rFonts w:cs="Times New Roman"/>
        </w:rPr>
        <w:t>Khem Raj Bhattarai and Sh</w:t>
      </w:r>
      <w:r w:rsidRPr="00A953BF">
        <w:rPr>
          <w:rFonts w:cs="Times New Roman"/>
        </w:rPr>
        <w:t xml:space="preserve">ekhar Devkota for assisting with statistical data entry and analysis for report compilation. </w:t>
      </w:r>
      <w:r>
        <w:rPr>
          <w:iCs/>
        </w:rPr>
        <w:t>Lastly, my sincere appreciation goes to the Executive Director, Mr. Fatik Bahadur Thapa, Prakash Budha Magar and Haley Sanner for their tireless effort in producing this document.</w:t>
      </w:r>
    </w:p>
    <w:p w14:paraId="12DB0C53" w14:textId="77777777" w:rsidR="00D83DD4" w:rsidRPr="00A953BF" w:rsidRDefault="00D83DD4" w:rsidP="00D83DD4">
      <w:pPr>
        <w:jc w:val="both"/>
      </w:pPr>
    </w:p>
    <w:p w14:paraId="78747E20" w14:textId="4D2E29D8" w:rsidR="00D83DD4" w:rsidRPr="00A953BF" w:rsidRDefault="00D83DD4" w:rsidP="00D83DD4">
      <w:pPr>
        <w:jc w:val="both"/>
      </w:pPr>
      <w:r w:rsidRPr="00A953BF">
        <w:t xml:space="preserve">Many thanks </w:t>
      </w:r>
      <w:r>
        <w:t xml:space="preserve">to the fieldwork supervisors </w:t>
      </w:r>
      <w:r w:rsidRPr="00A953BF">
        <w:t>and enumerators who sacrificed their time, travelled despite petrol shortages and walked long distances in various terrain</w:t>
      </w:r>
      <w:r w:rsidR="0025422D">
        <w:t>s</w:t>
      </w:r>
      <w:r w:rsidRPr="00A953BF">
        <w:t xml:space="preserve"> to collect the necessary data for this report. Also, we are grateful to District Focal Persons, without their help we would not have been able to </w:t>
      </w:r>
      <w:r>
        <w:t xml:space="preserve">receive </w:t>
      </w:r>
      <w:r w:rsidRPr="00A953BF">
        <w:t>regular update</w:t>
      </w:r>
      <w:r>
        <w:t>s</w:t>
      </w:r>
      <w:r w:rsidRPr="00A953BF">
        <w:t xml:space="preserve"> about the cash transfer process and monitoring. Finally, NEPAN appreciates the full cooperation of all the beneficiaries and key informants of the sample districts especially in this difficult time of recov</w:t>
      </w:r>
      <w:r>
        <w:t>ery and shortage</w:t>
      </w:r>
      <w:r w:rsidRPr="00A953BF">
        <w:t>. The study would not have been successful without the generous support from all these valuable stakeholders.</w:t>
      </w:r>
    </w:p>
    <w:p w14:paraId="281797C0" w14:textId="77777777" w:rsidR="00D83DD4" w:rsidRPr="00A953BF" w:rsidRDefault="00D83DD4" w:rsidP="00D83DD4"/>
    <w:p w14:paraId="2FEBFD6F" w14:textId="77777777" w:rsidR="00D83DD4" w:rsidRDefault="00D83DD4" w:rsidP="00D83DD4"/>
    <w:p w14:paraId="0B66488B" w14:textId="77777777" w:rsidR="00D83DD4" w:rsidRPr="00A953BF" w:rsidRDefault="00D83DD4" w:rsidP="00D83DD4">
      <w:r w:rsidRPr="00A953BF">
        <w:t>Uttam Uprety</w:t>
      </w:r>
    </w:p>
    <w:p w14:paraId="6DF9BF54" w14:textId="77777777" w:rsidR="00D83DD4" w:rsidRPr="00A953BF" w:rsidRDefault="00D83DD4" w:rsidP="00D83DD4">
      <w:r w:rsidRPr="00A953BF">
        <w:t>Chair</w:t>
      </w:r>
    </w:p>
    <w:p w14:paraId="212DFA9F" w14:textId="77777777" w:rsidR="00D83DD4" w:rsidRDefault="00D83DD4" w:rsidP="00D83DD4">
      <w:r>
        <w:t xml:space="preserve">NEPAN </w:t>
      </w:r>
    </w:p>
    <w:p w14:paraId="7BF45809" w14:textId="77777777" w:rsidR="00D83DD4" w:rsidRPr="0042075A" w:rsidRDefault="00D83DD4" w:rsidP="00D83DD4">
      <w:pPr>
        <w:rPr>
          <w:i/>
          <w:sz w:val="22"/>
        </w:rPr>
      </w:pPr>
      <w:r w:rsidRPr="0042075A">
        <w:rPr>
          <w:i/>
          <w:sz w:val="22"/>
        </w:rPr>
        <w:t>December 2015</w:t>
      </w:r>
    </w:p>
    <w:p w14:paraId="67E24CE6" w14:textId="77777777" w:rsidR="004B6617" w:rsidRDefault="004B6617"/>
    <w:p w14:paraId="6FAD08AA" w14:textId="77777777" w:rsidR="00F60371" w:rsidRDefault="00F60371">
      <w:pPr>
        <w:spacing w:after="160" w:line="259" w:lineRule="auto"/>
        <w:rPr>
          <w:b/>
          <w:szCs w:val="28"/>
        </w:rPr>
      </w:pPr>
      <w:r>
        <w:rPr>
          <w:b/>
          <w:szCs w:val="28"/>
        </w:rPr>
        <w:br w:type="page"/>
      </w:r>
    </w:p>
    <w:sdt>
      <w:sdtPr>
        <w:rPr>
          <w:rFonts w:ascii="Times New Roman" w:eastAsiaTheme="minorEastAsia" w:hAnsi="Times New Roman" w:cstheme="minorBidi"/>
          <w:color w:val="auto"/>
          <w:sz w:val="24"/>
          <w:szCs w:val="24"/>
        </w:rPr>
        <w:id w:val="-1039670455"/>
        <w:docPartObj>
          <w:docPartGallery w:val="Table of Contents"/>
          <w:docPartUnique/>
        </w:docPartObj>
      </w:sdtPr>
      <w:sdtEndPr>
        <w:rPr>
          <w:b/>
          <w:bCs/>
          <w:noProof/>
        </w:rPr>
      </w:sdtEndPr>
      <w:sdtContent>
        <w:p w14:paraId="79D73615" w14:textId="19412817" w:rsidR="00F20657" w:rsidRDefault="00F20657">
          <w:pPr>
            <w:pStyle w:val="TOCHeading"/>
          </w:pPr>
          <w:r>
            <w:t>Contents</w:t>
          </w:r>
        </w:p>
        <w:p w14:paraId="55B46457" w14:textId="77777777" w:rsidR="00A95E11" w:rsidRPr="00A95E11" w:rsidRDefault="00F20657">
          <w:pPr>
            <w:pStyle w:val="TOC1"/>
            <w:tabs>
              <w:tab w:val="right" w:leader="dot" w:pos="8290"/>
            </w:tabs>
            <w:rPr>
              <w:rFonts w:cs="Times New Roman"/>
              <w:noProof/>
              <w:sz w:val="22"/>
              <w:szCs w:val="22"/>
              <w:lang w:val="en-GB" w:eastAsia="en-GB"/>
            </w:rPr>
          </w:pPr>
          <w:r>
            <w:fldChar w:fldCharType="begin"/>
          </w:r>
          <w:r>
            <w:instrText xml:space="preserve"> TOC \o "1-3" \h \z \u </w:instrText>
          </w:r>
          <w:r>
            <w:fldChar w:fldCharType="separate"/>
          </w:r>
          <w:hyperlink w:anchor="_Toc441827244" w:history="1">
            <w:r w:rsidR="00A95E11" w:rsidRPr="00A95E11">
              <w:rPr>
                <w:rStyle w:val="Hyperlink"/>
                <w:rFonts w:cs="Times New Roman"/>
                <w:noProof/>
                <w:sz w:val="22"/>
                <w:szCs w:val="22"/>
              </w:rPr>
              <w:t>Acknowledgements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_Toc441827244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w:t>
            </w:r>
            <w:r w:rsidR="00A95E11" w:rsidRPr="00A95E11">
              <w:rPr>
                <w:rFonts w:cs="Times New Roman"/>
                <w:noProof/>
                <w:webHidden/>
                <w:sz w:val="22"/>
                <w:szCs w:val="22"/>
              </w:rPr>
              <w:fldChar w:fldCharType="end"/>
            </w:r>
          </w:hyperlink>
        </w:p>
        <w:p w14:paraId="047A3A12" w14:textId="77777777" w:rsidR="00A95E11" w:rsidRPr="00A95E11" w:rsidRDefault="00B277AA">
          <w:pPr>
            <w:pStyle w:val="TOC1"/>
            <w:tabs>
              <w:tab w:val="right" w:leader="dot" w:pos="8290"/>
            </w:tabs>
            <w:rPr>
              <w:rFonts w:cs="Times New Roman"/>
              <w:noProof/>
              <w:sz w:val="22"/>
              <w:szCs w:val="22"/>
              <w:lang w:val="en-GB" w:eastAsia="en-GB"/>
            </w:rPr>
          </w:pPr>
          <w:hyperlink w:anchor="_Toc441827245" w:history="1">
            <w:r w:rsidR="00A95E11" w:rsidRPr="00A95E11">
              <w:rPr>
                <w:rStyle w:val="Hyperlink"/>
                <w:rFonts w:cs="Times New Roman"/>
                <w:noProof/>
                <w:sz w:val="22"/>
                <w:szCs w:val="22"/>
              </w:rPr>
              <w:t>Table of Figures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_Toc441827245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w:t>
            </w:r>
            <w:r w:rsidR="00A95E11" w:rsidRPr="00A95E11">
              <w:rPr>
                <w:rFonts w:cs="Times New Roman"/>
                <w:noProof/>
                <w:webHidden/>
                <w:sz w:val="22"/>
                <w:szCs w:val="22"/>
              </w:rPr>
              <w:fldChar w:fldCharType="end"/>
            </w:r>
          </w:hyperlink>
        </w:p>
        <w:p w14:paraId="60127D8F" w14:textId="77777777" w:rsidR="00A95E11" w:rsidRPr="00A95E11" w:rsidRDefault="00B277AA">
          <w:pPr>
            <w:pStyle w:val="TOC1"/>
            <w:tabs>
              <w:tab w:val="right" w:leader="dot" w:pos="8290"/>
            </w:tabs>
            <w:rPr>
              <w:rFonts w:cs="Times New Roman"/>
              <w:noProof/>
              <w:sz w:val="22"/>
              <w:szCs w:val="22"/>
              <w:lang w:val="en-GB" w:eastAsia="en-GB"/>
            </w:rPr>
          </w:pPr>
          <w:hyperlink w:anchor="_Toc441827246" w:history="1">
            <w:r w:rsidR="00A95E11" w:rsidRPr="00A95E11">
              <w:rPr>
                <w:rStyle w:val="Hyperlink"/>
                <w:rFonts w:cs="Times New Roman"/>
                <w:noProof/>
                <w:sz w:val="22"/>
                <w:szCs w:val="22"/>
              </w:rPr>
              <w:t>Executive Summary</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_Toc441827246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6</w:t>
            </w:r>
            <w:r w:rsidR="00A95E11" w:rsidRPr="00A95E11">
              <w:rPr>
                <w:rFonts w:cs="Times New Roman"/>
                <w:noProof/>
                <w:webHidden/>
                <w:sz w:val="22"/>
                <w:szCs w:val="22"/>
              </w:rPr>
              <w:fldChar w:fldCharType="end"/>
            </w:r>
          </w:hyperlink>
        </w:p>
        <w:p w14:paraId="2F2A0BFB" w14:textId="77777777" w:rsidR="00A95E11" w:rsidRPr="00A95E11" w:rsidRDefault="00B277AA">
          <w:pPr>
            <w:pStyle w:val="TOC1"/>
            <w:tabs>
              <w:tab w:val="right" w:leader="dot" w:pos="8290"/>
            </w:tabs>
            <w:rPr>
              <w:rFonts w:cs="Times New Roman"/>
              <w:noProof/>
              <w:sz w:val="22"/>
              <w:szCs w:val="22"/>
              <w:lang w:val="en-GB" w:eastAsia="en-GB"/>
            </w:rPr>
          </w:pPr>
          <w:hyperlink w:anchor="_Toc441827254" w:history="1">
            <w:r w:rsidR="00A95E11" w:rsidRPr="00A95E11">
              <w:rPr>
                <w:rStyle w:val="Hyperlink"/>
                <w:rFonts w:cs="Times New Roman"/>
                <w:noProof/>
                <w:sz w:val="22"/>
                <w:szCs w:val="22"/>
              </w:rPr>
              <w:t>Acronyms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_Toc441827254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9</w:t>
            </w:r>
            <w:r w:rsidR="00A95E11" w:rsidRPr="00A95E11">
              <w:rPr>
                <w:rFonts w:cs="Times New Roman"/>
                <w:noProof/>
                <w:webHidden/>
                <w:sz w:val="22"/>
                <w:szCs w:val="22"/>
              </w:rPr>
              <w:fldChar w:fldCharType="end"/>
            </w:r>
          </w:hyperlink>
        </w:p>
        <w:p w14:paraId="7B1A69CE" w14:textId="77777777" w:rsidR="00A95E11" w:rsidRPr="00A95E11" w:rsidRDefault="00B277AA">
          <w:pPr>
            <w:pStyle w:val="TOC1"/>
            <w:tabs>
              <w:tab w:val="left" w:pos="480"/>
              <w:tab w:val="right" w:leader="dot" w:pos="8290"/>
            </w:tabs>
            <w:rPr>
              <w:rFonts w:cs="Times New Roman"/>
              <w:noProof/>
              <w:sz w:val="22"/>
              <w:szCs w:val="22"/>
              <w:lang w:val="en-GB" w:eastAsia="en-GB"/>
            </w:rPr>
          </w:pPr>
          <w:hyperlink w:anchor="_Toc441827255" w:history="1">
            <w:r w:rsidR="00A95E11" w:rsidRPr="00A95E11">
              <w:rPr>
                <w:rStyle w:val="Hyperlink"/>
                <w:rFonts w:cs="Times New Roman"/>
                <w:noProof/>
                <w:sz w:val="22"/>
                <w:szCs w:val="22"/>
              </w:rPr>
              <w:t>1.</w:t>
            </w:r>
            <w:r w:rsidR="00A95E11" w:rsidRPr="00A95E11">
              <w:rPr>
                <w:rFonts w:cs="Times New Roman"/>
                <w:noProof/>
                <w:sz w:val="22"/>
                <w:szCs w:val="22"/>
                <w:lang w:val="en-GB" w:eastAsia="en-GB"/>
              </w:rPr>
              <w:tab/>
            </w:r>
            <w:r w:rsidR="00A95E11" w:rsidRPr="00A95E11">
              <w:rPr>
                <w:rStyle w:val="Hyperlink"/>
                <w:rFonts w:cs="Times New Roman"/>
                <w:noProof/>
                <w:sz w:val="22"/>
                <w:szCs w:val="22"/>
              </w:rPr>
              <w:t>Introduction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_Toc441827255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10</w:t>
            </w:r>
            <w:r w:rsidR="00A95E11" w:rsidRPr="00A95E11">
              <w:rPr>
                <w:rFonts w:cs="Times New Roman"/>
                <w:noProof/>
                <w:webHidden/>
                <w:sz w:val="22"/>
                <w:szCs w:val="22"/>
              </w:rPr>
              <w:fldChar w:fldCharType="end"/>
            </w:r>
          </w:hyperlink>
        </w:p>
        <w:p w14:paraId="3F5A0AEF" w14:textId="77777777" w:rsidR="00A95E11" w:rsidRPr="00A95E11" w:rsidRDefault="00B277AA">
          <w:pPr>
            <w:pStyle w:val="TOC2"/>
            <w:tabs>
              <w:tab w:val="right" w:leader="dot" w:pos="8290"/>
            </w:tabs>
            <w:rPr>
              <w:rFonts w:cs="Times New Roman"/>
              <w:noProof/>
              <w:sz w:val="22"/>
              <w:szCs w:val="22"/>
              <w:lang w:val="en-GB" w:eastAsia="en-GB"/>
            </w:rPr>
          </w:pPr>
          <w:hyperlink w:anchor="_Toc441827256" w:history="1">
            <w:r w:rsidR="00A95E11" w:rsidRPr="00A95E11">
              <w:rPr>
                <w:rStyle w:val="Hyperlink"/>
                <w:rFonts w:cs="Times New Roman"/>
                <w:noProof/>
                <w:sz w:val="22"/>
                <w:szCs w:val="22"/>
              </w:rPr>
              <w:t>1.1 Objective of the Emergency “Top-Up” Cash Transfer</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_Toc441827256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10</w:t>
            </w:r>
            <w:r w:rsidR="00A95E11" w:rsidRPr="00A95E11">
              <w:rPr>
                <w:rFonts w:cs="Times New Roman"/>
                <w:noProof/>
                <w:webHidden/>
                <w:sz w:val="22"/>
                <w:szCs w:val="22"/>
              </w:rPr>
              <w:fldChar w:fldCharType="end"/>
            </w:r>
          </w:hyperlink>
        </w:p>
        <w:p w14:paraId="7C62397A" w14:textId="77777777" w:rsidR="00A95E11" w:rsidRPr="00A95E11" w:rsidRDefault="00B277AA">
          <w:pPr>
            <w:pStyle w:val="TOC2"/>
            <w:tabs>
              <w:tab w:val="right" w:leader="dot" w:pos="8290"/>
            </w:tabs>
            <w:rPr>
              <w:rFonts w:cs="Times New Roman"/>
              <w:noProof/>
              <w:sz w:val="22"/>
              <w:szCs w:val="22"/>
              <w:lang w:val="en-GB" w:eastAsia="en-GB"/>
            </w:rPr>
          </w:pPr>
          <w:hyperlink w:anchor="_Toc441827257" w:history="1">
            <w:r w:rsidR="00A95E11" w:rsidRPr="00A95E11">
              <w:rPr>
                <w:rStyle w:val="Hyperlink"/>
                <w:rFonts w:cs="Times New Roman"/>
                <w:noProof/>
                <w:sz w:val="22"/>
                <w:szCs w:val="22"/>
              </w:rPr>
              <w:t>1.2 Objectives of Monitoring Study</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_Toc441827257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10</w:t>
            </w:r>
            <w:r w:rsidR="00A95E11" w:rsidRPr="00A95E11">
              <w:rPr>
                <w:rFonts w:cs="Times New Roman"/>
                <w:noProof/>
                <w:webHidden/>
                <w:sz w:val="22"/>
                <w:szCs w:val="22"/>
              </w:rPr>
              <w:fldChar w:fldCharType="end"/>
            </w:r>
          </w:hyperlink>
        </w:p>
        <w:p w14:paraId="5F440889" w14:textId="77777777" w:rsidR="00A95E11" w:rsidRPr="00A95E11" w:rsidRDefault="00B277AA">
          <w:pPr>
            <w:pStyle w:val="TOC2"/>
            <w:tabs>
              <w:tab w:val="right" w:leader="dot" w:pos="8290"/>
            </w:tabs>
            <w:rPr>
              <w:rFonts w:cs="Times New Roman"/>
              <w:noProof/>
              <w:sz w:val="22"/>
              <w:szCs w:val="22"/>
              <w:lang w:val="en-GB" w:eastAsia="en-GB"/>
            </w:rPr>
          </w:pPr>
          <w:hyperlink w:anchor="_Toc441827258" w:history="1">
            <w:r w:rsidR="00A95E11" w:rsidRPr="00A95E11">
              <w:rPr>
                <w:rStyle w:val="Hyperlink"/>
                <w:rFonts w:cs="Times New Roman"/>
                <w:noProof/>
                <w:sz w:val="22"/>
                <w:szCs w:val="22"/>
              </w:rPr>
              <w:t>1.3 Applying Theory of Change to Monitoring of Cash Transfers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_Toc441827258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11</w:t>
            </w:r>
            <w:r w:rsidR="00A95E11" w:rsidRPr="00A95E11">
              <w:rPr>
                <w:rFonts w:cs="Times New Roman"/>
                <w:noProof/>
                <w:webHidden/>
                <w:sz w:val="22"/>
                <w:szCs w:val="22"/>
              </w:rPr>
              <w:fldChar w:fldCharType="end"/>
            </w:r>
          </w:hyperlink>
        </w:p>
        <w:p w14:paraId="50085C7D" w14:textId="77777777" w:rsidR="00A95E11" w:rsidRPr="00A95E11" w:rsidRDefault="00B277AA">
          <w:pPr>
            <w:pStyle w:val="TOC2"/>
            <w:tabs>
              <w:tab w:val="right" w:leader="dot" w:pos="8290"/>
            </w:tabs>
            <w:rPr>
              <w:rFonts w:cs="Times New Roman"/>
              <w:noProof/>
              <w:sz w:val="22"/>
              <w:szCs w:val="22"/>
              <w:lang w:val="en-GB" w:eastAsia="en-GB"/>
            </w:rPr>
          </w:pPr>
          <w:hyperlink w:anchor="_Toc441827259" w:history="1">
            <w:r w:rsidR="00A95E11" w:rsidRPr="00A95E11">
              <w:rPr>
                <w:rStyle w:val="Hyperlink"/>
                <w:rFonts w:cs="Times New Roman"/>
                <w:noProof/>
                <w:sz w:val="22"/>
                <w:szCs w:val="22"/>
              </w:rPr>
              <w:t>1.4 Structure of the report</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_Toc441827259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12</w:t>
            </w:r>
            <w:r w:rsidR="00A95E11" w:rsidRPr="00A95E11">
              <w:rPr>
                <w:rFonts w:cs="Times New Roman"/>
                <w:noProof/>
                <w:webHidden/>
                <w:sz w:val="22"/>
                <w:szCs w:val="22"/>
              </w:rPr>
              <w:fldChar w:fldCharType="end"/>
            </w:r>
          </w:hyperlink>
        </w:p>
        <w:p w14:paraId="6BD116C0" w14:textId="77777777" w:rsidR="00A95E11" w:rsidRPr="00A95E11" w:rsidRDefault="00B277AA">
          <w:pPr>
            <w:pStyle w:val="TOC1"/>
            <w:tabs>
              <w:tab w:val="right" w:leader="dot" w:pos="8290"/>
            </w:tabs>
            <w:rPr>
              <w:rFonts w:cs="Times New Roman"/>
              <w:noProof/>
              <w:sz w:val="22"/>
              <w:szCs w:val="22"/>
              <w:lang w:val="en-GB" w:eastAsia="en-GB"/>
            </w:rPr>
          </w:pPr>
          <w:hyperlink w:anchor="_Toc441827260" w:history="1">
            <w:r w:rsidR="00A95E11" w:rsidRPr="00A95E11">
              <w:rPr>
                <w:rStyle w:val="Hyperlink"/>
                <w:rFonts w:cs="Times New Roman"/>
                <w:noProof/>
                <w:sz w:val="22"/>
                <w:szCs w:val="22"/>
              </w:rPr>
              <w:t>2. Background</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_Toc441827260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13</w:t>
            </w:r>
            <w:r w:rsidR="00A95E11" w:rsidRPr="00A95E11">
              <w:rPr>
                <w:rFonts w:cs="Times New Roman"/>
                <w:noProof/>
                <w:webHidden/>
                <w:sz w:val="22"/>
                <w:szCs w:val="22"/>
              </w:rPr>
              <w:fldChar w:fldCharType="end"/>
            </w:r>
          </w:hyperlink>
        </w:p>
        <w:p w14:paraId="4F62C0CE" w14:textId="77777777" w:rsidR="00A95E11" w:rsidRPr="00A95E11" w:rsidRDefault="00B277AA">
          <w:pPr>
            <w:pStyle w:val="TOC2"/>
            <w:tabs>
              <w:tab w:val="right" w:leader="dot" w:pos="8290"/>
            </w:tabs>
            <w:rPr>
              <w:rFonts w:cs="Times New Roman"/>
              <w:noProof/>
              <w:sz w:val="22"/>
              <w:szCs w:val="22"/>
              <w:lang w:val="en-GB" w:eastAsia="en-GB"/>
            </w:rPr>
          </w:pPr>
          <w:hyperlink w:anchor="_Toc441827261" w:history="1">
            <w:r w:rsidR="00A95E11" w:rsidRPr="00A95E11">
              <w:rPr>
                <w:rStyle w:val="Hyperlink"/>
                <w:rFonts w:cs="Times New Roman"/>
                <w:noProof/>
                <w:sz w:val="22"/>
                <w:szCs w:val="22"/>
              </w:rPr>
              <w:t>2.1 Global and National Context of Cash Transfers and Social Protection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_Toc441827261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13</w:t>
            </w:r>
            <w:r w:rsidR="00A95E11" w:rsidRPr="00A95E11">
              <w:rPr>
                <w:rFonts w:cs="Times New Roman"/>
                <w:noProof/>
                <w:webHidden/>
                <w:sz w:val="22"/>
                <w:szCs w:val="22"/>
              </w:rPr>
              <w:fldChar w:fldCharType="end"/>
            </w:r>
          </w:hyperlink>
        </w:p>
        <w:p w14:paraId="1A8B7ED2" w14:textId="77777777" w:rsidR="00A95E11" w:rsidRPr="00A95E11" w:rsidRDefault="00B277AA">
          <w:pPr>
            <w:pStyle w:val="TOC2"/>
            <w:tabs>
              <w:tab w:val="right" w:leader="dot" w:pos="8290"/>
            </w:tabs>
            <w:rPr>
              <w:rFonts w:cs="Times New Roman"/>
              <w:noProof/>
              <w:sz w:val="22"/>
              <w:szCs w:val="22"/>
              <w:lang w:val="en-GB" w:eastAsia="en-GB"/>
            </w:rPr>
          </w:pPr>
          <w:hyperlink w:anchor="_Toc441827262" w:history="1">
            <w:r w:rsidR="00A95E11" w:rsidRPr="00A95E11">
              <w:rPr>
                <w:rStyle w:val="Hyperlink"/>
                <w:rFonts w:cs="Times New Roman"/>
                <w:noProof/>
                <w:sz w:val="22"/>
                <w:szCs w:val="22"/>
              </w:rPr>
              <w:t>2.2 Implementing Emergency Cash Transfers with Existing Social Assistance</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_Toc441827262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14</w:t>
            </w:r>
            <w:r w:rsidR="00A95E11" w:rsidRPr="00A95E11">
              <w:rPr>
                <w:rFonts w:cs="Times New Roman"/>
                <w:noProof/>
                <w:webHidden/>
                <w:sz w:val="22"/>
                <w:szCs w:val="22"/>
              </w:rPr>
              <w:fldChar w:fldCharType="end"/>
            </w:r>
          </w:hyperlink>
        </w:p>
        <w:p w14:paraId="748D0BE9" w14:textId="77777777" w:rsidR="00A95E11" w:rsidRPr="00A95E11" w:rsidRDefault="00B277AA">
          <w:pPr>
            <w:pStyle w:val="TOC2"/>
            <w:tabs>
              <w:tab w:val="right" w:leader="dot" w:pos="8290"/>
            </w:tabs>
            <w:rPr>
              <w:rFonts w:cs="Times New Roman"/>
              <w:noProof/>
              <w:sz w:val="22"/>
              <w:szCs w:val="22"/>
              <w:lang w:val="en-GB" w:eastAsia="en-GB"/>
            </w:rPr>
          </w:pPr>
          <w:hyperlink w:anchor="_Toc441827263" w:history="1">
            <w:r w:rsidR="00A95E11" w:rsidRPr="00A95E11">
              <w:rPr>
                <w:rStyle w:val="Hyperlink"/>
                <w:rFonts w:cs="Times New Roman"/>
                <w:noProof/>
                <w:sz w:val="22"/>
                <w:szCs w:val="22"/>
              </w:rPr>
              <w:t>2.3 Past Impacts of Cash Transfers on Household Beneficiaries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_Toc441827263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15</w:t>
            </w:r>
            <w:r w:rsidR="00A95E11" w:rsidRPr="00A95E11">
              <w:rPr>
                <w:rFonts w:cs="Times New Roman"/>
                <w:noProof/>
                <w:webHidden/>
                <w:sz w:val="22"/>
                <w:szCs w:val="22"/>
              </w:rPr>
              <w:fldChar w:fldCharType="end"/>
            </w:r>
          </w:hyperlink>
        </w:p>
        <w:p w14:paraId="620EF0BD" w14:textId="77777777" w:rsidR="00A95E11" w:rsidRPr="00A95E11" w:rsidRDefault="00B277AA">
          <w:pPr>
            <w:pStyle w:val="TOC1"/>
            <w:tabs>
              <w:tab w:val="right" w:leader="dot" w:pos="8290"/>
            </w:tabs>
            <w:rPr>
              <w:rFonts w:cs="Times New Roman"/>
              <w:noProof/>
              <w:sz w:val="22"/>
              <w:szCs w:val="22"/>
              <w:lang w:val="en-GB" w:eastAsia="en-GB"/>
            </w:rPr>
          </w:pPr>
          <w:hyperlink w:anchor="_Toc441827264" w:history="1">
            <w:r w:rsidR="00A95E11" w:rsidRPr="00A95E11">
              <w:rPr>
                <w:rStyle w:val="Hyperlink"/>
                <w:rFonts w:cs="Times New Roman"/>
                <w:noProof/>
                <w:sz w:val="22"/>
                <w:szCs w:val="22"/>
              </w:rPr>
              <w:t>3. Methodology</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_Toc441827264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17</w:t>
            </w:r>
            <w:r w:rsidR="00A95E11" w:rsidRPr="00A95E11">
              <w:rPr>
                <w:rFonts w:cs="Times New Roman"/>
                <w:noProof/>
                <w:webHidden/>
                <w:sz w:val="22"/>
                <w:szCs w:val="22"/>
              </w:rPr>
              <w:fldChar w:fldCharType="end"/>
            </w:r>
          </w:hyperlink>
        </w:p>
        <w:p w14:paraId="72366FAE" w14:textId="77777777" w:rsidR="00A95E11" w:rsidRPr="00A95E11" w:rsidRDefault="00B277AA">
          <w:pPr>
            <w:pStyle w:val="TOC2"/>
            <w:tabs>
              <w:tab w:val="right" w:leader="dot" w:pos="8290"/>
            </w:tabs>
            <w:rPr>
              <w:rFonts w:cs="Times New Roman"/>
              <w:noProof/>
              <w:sz w:val="22"/>
              <w:szCs w:val="22"/>
              <w:lang w:val="en-GB" w:eastAsia="en-GB"/>
            </w:rPr>
          </w:pPr>
          <w:hyperlink w:anchor="_Toc441827265" w:history="1">
            <w:r w:rsidR="00A95E11" w:rsidRPr="00A95E11">
              <w:rPr>
                <w:rStyle w:val="Hyperlink"/>
                <w:rFonts w:cs="Times New Roman"/>
                <w:noProof/>
                <w:sz w:val="22"/>
                <w:szCs w:val="22"/>
              </w:rPr>
              <w:t>3.1 Selection of Study Districts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_Toc441827265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17</w:t>
            </w:r>
            <w:r w:rsidR="00A95E11" w:rsidRPr="00A95E11">
              <w:rPr>
                <w:rFonts w:cs="Times New Roman"/>
                <w:noProof/>
                <w:webHidden/>
                <w:sz w:val="22"/>
                <w:szCs w:val="22"/>
              </w:rPr>
              <w:fldChar w:fldCharType="end"/>
            </w:r>
          </w:hyperlink>
        </w:p>
        <w:p w14:paraId="2D674B11" w14:textId="77777777" w:rsidR="00A95E11" w:rsidRPr="00A95E11" w:rsidRDefault="00B277AA">
          <w:pPr>
            <w:pStyle w:val="TOC2"/>
            <w:tabs>
              <w:tab w:val="right" w:leader="dot" w:pos="8290"/>
            </w:tabs>
            <w:rPr>
              <w:rFonts w:cs="Times New Roman"/>
              <w:noProof/>
              <w:sz w:val="22"/>
              <w:szCs w:val="22"/>
              <w:lang w:val="en-GB" w:eastAsia="en-GB"/>
            </w:rPr>
          </w:pPr>
          <w:hyperlink w:anchor="_Toc441827266" w:history="1">
            <w:r w:rsidR="00A95E11" w:rsidRPr="00A95E11">
              <w:rPr>
                <w:rStyle w:val="Hyperlink"/>
                <w:rFonts w:cs="Times New Roman"/>
                <w:noProof/>
                <w:sz w:val="22"/>
                <w:szCs w:val="22"/>
              </w:rPr>
              <w:t>3.2 Selection of VDCs and Wards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_Toc441827266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18</w:t>
            </w:r>
            <w:r w:rsidR="00A95E11" w:rsidRPr="00A95E11">
              <w:rPr>
                <w:rFonts w:cs="Times New Roman"/>
                <w:noProof/>
                <w:webHidden/>
                <w:sz w:val="22"/>
                <w:szCs w:val="22"/>
              </w:rPr>
              <w:fldChar w:fldCharType="end"/>
            </w:r>
          </w:hyperlink>
        </w:p>
        <w:p w14:paraId="6EB79188" w14:textId="77777777" w:rsidR="00A95E11" w:rsidRPr="00A95E11" w:rsidRDefault="00B277AA">
          <w:pPr>
            <w:pStyle w:val="TOC2"/>
            <w:tabs>
              <w:tab w:val="right" w:leader="dot" w:pos="8290"/>
            </w:tabs>
            <w:rPr>
              <w:rFonts w:cs="Times New Roman"/>
              <w:noProof/>
              <w:sz w:val="22"/>
              <w:szCs w:val="22"/>
              <w:lang w:val="en-GB" w:eastAsia="en-GB"/>
            </w:rPr>
          </w:pPr>
          <w:hyperlink w:anchor="_Toc441827267" w:history="1">
            <w:r w:rsidR="00A95E11" w:rsidRPr="00A95E11">
              <w:rPr>
                <w:rStyle w:val="Hyperlink"/>
                <w:rFonts w:cs="Times New Roman"/>
                <w:noProof/>
                <w:sz w:val="22"/>
                <w:szCs w:val="22"/>
              </w:rPr>
              <w:t>3.3 Quantitative Sampling</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_Toc441827267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19</w:t>
            </w:r>
            <w:r w:rsidR="00A95E11" w:rsidRPr="00A95E11">
              <w:rPr>
                <w:rFonts w:cs="Times New Roman"/>
                <w:noProof/>
                <w:webHidden/>
                <w:sz w:val="22"/>
                <w:szCs w:val="22"/>
              </w:rPr>
              <w:fldChar w:fldCharType="end"/>
            </w:r>
          </w:hyperlink>
        </w:p>
        <w:p w14:paraId="1356FDC1" w14:textId="77777777" w:rsidR="00A95E11" w:rsidRPr="00A95E11" w:rsidRDefault="00B277AA">
          <w:pPr>
            <w:pStyle w:val="TOC2"/>
            <w:tabs>
              <w:tab w:val="right" w:leader="dot" w:pos="8290"/>
            </w:tabs>
            <w:rPr>
              <w:rFonts w:cs="Times New Roman"/>
              <w:noProof/>
              <w:sz w:val="22"/>
              <w:szCs w:val="22"/>
              <w:lang w:val="en-GB" w:eastAsia="en-GB"/>
            </w:rPr>
          </w:pPr>
          <w:hyperlink w:anchor="_Toc441827268" w:history="1">
            <w:r w:rsidR="00A95E11" w:rsidRPr="00A95E11">
              <w:rPr>
                <w:rStyle w:val="Hyperlink"/>
                <w:rFonts w:cs="Times New Roman"/>
                <w:noProof/>
                <w:sz w:val="22"/>
                <w:szCs w:val="22"/>
              </w:rPr>
              <w:t>3.4 Qualitative Sampling</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_Toc441827268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20</w:t>
            </w:r>
            <w:r w:rsidR="00A95E11" w:rsidRPr="00A95E11">
              <w:rPr>
                <w:rFonts w:cs="Times New Roman"/>
                <w:noProof/>
                <w:webHidden/>
                <w:sz w:val="22"/>
                <w:szCs w:val="22"/>
              </w:rPr>
              <w:fldChar w:fldCharType="end"/>
            </w:r>
          </w:hyperlink>
        </w:p>
        <w:p w14:paraId="0B518598" w14:textId="77777777" w:rsidR="00A95E11" w:rsidRPr="00A95E11" w:rsidRDefault="00B277AA">
          <w:pPr>
            <w:pStyle w:val="TOC2"/>
            <w:tabs>
              <w:tab w:val="right" w:leader="dot" w:pos="8290"/>
            </w:tabs>
            <w:rPr>
              <w:rFonts w:cs="Times New Roman"/>
              <w:noProof/>
              <w:sz w:val="22"/>
              <w:szCs w:val="22"/>
              <w:lang w:val="en-GB" w:eastAsia="en-GB"/>
            </w:rPr>
          </w:pPr>
          <w:hyperlink w:anchor="_Toc441827269" w:history="1">
            <w:r w:rsidR="00A95E11" w:rsidRPr="00A95E11">
              <w:rPr>
                <w:rStyle w:val="Hyperlink"/>
                <w:rFonts w:cs="Times New Roman"/>
                <w:noProof/>
                <w:sz w:val="22"/>
                <w:szCs w:val="22"/>
              </w:rPr>
              <w:t>3.5 Training Methods and Tools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_Toc441827269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21</w:t>
            </w:r>
            <w:r w:rsidR="00A95E11" w:rsidRPr="00A95E11">
              <w:rPr>
                <w:rFonts w:cs="Times New Roman"/>
                <w:noProof/>
                <w:webHidden/>
                <w:sz w:val="22"/>
                <w:szCs w:val="22"/>
              </w:rPr>
              <w:fldChar w:fldCharType="end"/>
            </w:r>
          </w:hyperlink>
        </w:p>
        <w:p w14:paraId="517EDFB3" w14:textId="77777777" w:rsidR="00A95E11" w:rsidRPr="00A95E11" w:rsidRDefault="00B277AA">
          <w:pPr>
            <w:pStyle w:val="TOC3"/>
            <w:tabs>
              <w:tab w:val="right" w:leader="dot" w:pos="8290"/>
            </w:tabs>
            <w:rPr>
              <w:rFonts w:cs="Times New Roman"/>
              <w:noProof/>
              <w:sz w:val="22"/>
              <w:szCs w:val="22"/>
              <w:lang w:val="en-GB" w:eastAsia="en-GB"/>
            </w:rPr>
          </w:pPr>
          <w:hyperlink w:anchor="_Toc441827270" w:history="1">
            <w:r w:rsidR="00A95E11" w:rsidRPr="00A95E11">
              <w:rPr>
                <w:rStyle w:val="Hyperlink"/>
                <w:rFonts w:cs="Times New Roman"/>
                <w:noProof/>
                <w:sz w:val="22"/>
                <w:szCs w:val="22"/>
              </w:rPr>
              <w:t>3.5.1 Research Team Composition, Training and Timing</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_Toc441827270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21</w:t>
            </w:r>
            <w:r w:rsidR="00A95E11" w:rsidRPr="00A95E11">
              <w:rPr>
                <w:rFonts w:cs="Times New Roman"/>
                <w:noProof/>
                <w:webHidden/>
                <w:sz w:val="22"/>
                <w:szCs w:val="22"/>
              </w:rPr>
              <w:fldChar w:fldCharType="end"/>
            </w:r>
          </w:hyperlink>
        </w:p>
        <w:p w14:paraId="0B58BACF" w14:textId="77777777" w:rsidR="00A95E11" w:rsidRPr="00A95E11" w:rsidRDefault="00B277AA">
          <w:pPr>
            <w:pStyle w:val="TOC3"/>
            <w:tabs>
              <w:tab w:val="right" w:leader="dot" w:pos="8290"/>
            </w:tabs>
            <w:rPr>
              <w:rFonts w:cs="Times New Roman"/>
              <w:noProof/>
              <w:sz w:val="22"/>
              <w:szCs w:val="22"/>
              <w:lang w:val="en-GB" w:eastAsia="en-GB"/>
            </w:rPr>
          </w:pPr>
          <w:hyperlink w:anchor="_Toc441827271" w:history="1">
            <w:r w:rsidR="00A95E11" w:rsidRPr="00A95E11">
              <w:rPr>
                <w:rStyle w:val="Hyperlink"/>
                <w:rFonts w:cs="Times New Roman"/>
                <w:noProof/>
                <w:sz w:val="22"/>
                <w:szCs w:val="22"/>
              </w:rPr>
              <w:t>3.5.2 Quantitative Methods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_Toc441827271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21</w:t>
            </w:r>
            <w:r w:rsidR="00A95E11" w:rsidRPr="00A95E11">
              <w:rPr>
                <w:rFonts w:cs="Times New Roman"/>
                <w:noProof/>
                <w:webHidden/>
                <w:sz w:val="22"/>
                <w:szCs w:val="22"/>
              </w:rPr>
              <w:fldChar w:fldCharType="end"/>
            </w:r>
          </w:hyperlink>
        </w:p>
        <w:p w14:paraId="66035670" w14:textId="77777777" w:rsidR="00A95E11" w:rsidRPr="00A95E11" w:rsidRDefault="00B277AA">
          <w:pPr>
            <w:pStyle w:val="TOC3"/>
            <w:tabs>
              <w:tab w:val="right" w:leader="dot" w:pos="8290"/>
            </w:tabs>
            <w:rPr>
              <w:rFonts w:cs="Times New Roman"/>
              <w:noProof/>
              <w:sz w:val="22"/>
              <w:szCs w:val="22"/>
              <w:lang w:val="en-GB" w:eastAsia="en-GB"/>
            </w:rPr>
          </w:pPr>
          <w:hyperlink w:anchor="_Toc441827272" w:history="1">
            <w:r w:rsidR="00A95E11" w:rsidRPr="00A95E11">
              <w:rPr>
                <w:rStyle w:val="Hyperlink"/>
                <w:rFonts w:cs="Times New Roman"/>
                <w:noProof/>
                <w:sz w:val="22"/>
                <w:szCs w:val="22"/>
              </w:rPr>
              <w:t>3.5.3 Qualitative Methods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_Toc441827272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21</w:t>
            </w:r>
            <w:r w:rsidR="00A95E11" w:rsidRPr="00A95E11">
              <w:rPr>
                <w:rFonts w:cs="Times New Roman"/>
                <w:noProof/>
                <w:webHidden/>
                <w:sz w:val="22"/>
                <w:szCs w:val="22"/>
              </w:rPr>
              <w:fldChar w:fldCharType="end"/>
            </w:r>
          </w:hyperlink>
        </w:p>
        <w:p w14:paraId="2917EC38" w14:textId="77777777" w:rsidR="00A95E11" w:rsidRPr="00A95E11" w:rsidRDefault="00B277AA">
          <w:pPr>
            <w:pStyle w:val="TOC2"/>
            <w:tabs>
              <w:tab w:val="right" w:leader="dot" w:pos="8290"/>
            </w:tabs>
            <w:rPr>
              <w:rFonts w:cs="Times New Roman"/>
              <w:noProof/>
              <w:sz w:val="22"/>
              <w:szCs w:val="22"/>
              <w:lang w:val="en-GB" w:eastAsia="en-GB"/>
            </w:rPr>
          </w:pPr>
          <w:hyperlink w:anchor="_Toc441827273" w:history="1">
            <w:r w:rsidR="00A95E11" w:rsidRPr="00A95E11">
              <w:rPr>
                <w:rStyle w:val="Hyperlink"/>
                <w:rFonts w:cs="Times New Roman"/>
                <w:noProof/>
                <w:sz w:val="22"/>
                <w:szCs w:val="22"/>
              </w:rPr>
              <w:t>3.6 Analysis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_Toc441827273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22</w:t>
            </w:r>
            <w:r w:rsidR="00A95E11" w:rsidRPr="00A95E11">
              <w:rPr>
                <w:rFonts w:cs="Times New Roman"/>
                <w:noProof/>
                <w:webHidden/>
                <w:sz w:val="22"/>
                <w:szCs w:val="22"/>
              </w:rPr>
              <w:fldChar w:fldCharType="end"/>
            </w:r>
          </w:hyperlink>
        </w:p>
        <w:p w14:paraId="15CDD88B" w14:textId="77777777" w:rsidR="00A95E11" w:rsidRPr="00A95E11" w:rsidRDefault="00B277AA">
          <w:pPr>
            <w:pStyle w:val="TOC3"/>
            <w:tabs>
              <w:tab w:val="right" w:leader="dot" w:pos="8290"/>
            </w:tabs>
            <w:rPr>
              <w:rFonts w:cs="Times New Roman"/>
              <w:noProof/>
              <w:sz w:val="22"/>
              <w:szCs w:val="22"/>
              <w:lang w:val="en-GB" w:eastAsia="en-GB"/>
            </w:rPr>
          </w:pPr>
          <w:hyperlink w:anchor="_Toc441827274" w:history="1">
            <w:r w:rsidR="00A95E11" w:rsidRPr="00A95E11">
              <w:rPr>
                <w:rStyle w:val="Hyperlink"/>
                <w:rFonts w:cs="Times New Roman"/>
                <w:noProof/>
                <w:sz w:val="22"/>
                <w:szCs w:val="22"/>
              </w:rPr>
              <w:t>3.6.1 Data Management and Analysis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_Toc441827274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22</w:t>
            </w:r>
            <w:r w:rsidR="00A95E11" w:rsidRPr="00A95E11">
              <w:rPr>
                <w:rFonts w:cs="Times New Roman"/>
                <w:noProof/>
                <w:webHidden/>
                <w:sz w:val="22"/>
                <w:szCs w:val="22"/>
              </w:rPr>
              <w:fldChar w:fldCharType="end"/>
            </w:r>
          </w:hyperlink>
        </w:p>
        <w:p w14:paraId="14F908D1" w14:textId="77777777" w:rsidR="00A95E11" w:rsidRPr="00A95E11" w:rsidRDefault="00B277AA">
          <w:pPr>
            <w:pStyle w:val="TOC3"/>
            <w:tabs>
              <w:tab w:val="right" w:leader="dot" w:pos="8290"/>
            </w:tabs>
            <w:rPr>
              <w:rFonts w:cs="Times New Roman"/>
              <w:noProof/>
              <w:sz w:val="22"/>
              <w:szCs w:val="22"/>
              <w:lang w:val="en-GB" w:eastAsia="en-GB"/>
            </w:rPr>
          </w:pPr>
          <w:hyperlink w:anchor="_Toc441827275" w:history="1">
            <w:r w:rsidR="00A95E11" w:rsidRPr="00A95E11">
              <w:rPr>
                <w:rStyle w:val="Hyperlink"/>
                <w:rFonts w:cs="Times New Roman"/>
                <w:noProof/>
                <w:sz w:val="22"/>
                <w:szCs w:val="22"/>
              </w:rPr>
              <w:t>3.6.2 SMS-based survey analysis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_Toc441827275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22</w:t>
            </w:r>
            <w:r w:rsidR="00A95E11" w:rsidRPr="00A95E11">
              <w:rPr>
                <w:rFonts w:cs="Times New Roman"/>
                <w:noProof/>
                <w:webHidden/>
                <w:sz w:val="22"/>
                <w:szCs w:val="22"/>
              </w:rPr>
              <w:fldChar w:fldCharType="end"/>
            </w:r>
          </w:hyperlink>
        </w:p>
        <w:p w14:paraId="30D3F5DF" w14:textId="77777777" w:rsidR="00A95E11" w:rsidRPr="00A95E11" w:rsidRDefault="00B277AA">
          <w:pPr>
            <w:pStyle w:val="TOC2"/>
            <w:tabs>
              <w:tab w:val="right" w:leader="dot" w:pos="8290"/>
            </w:tabs>
            <w:rPr>
              <w:rFonts w:cs="Times New Roman"/>
              <w:noProof/>
              <w:sz w:val="22"/>
              <w:szCs w:val="22"/>
              <w:lang w:val="en-GB" w:eastAsia="en-GB"/>
            </w:rPr>
          </w:pPr>
          <w:hyperlink w:anchor="_Toc441827276" w:history="1">
            <w:r w:rsidR="00A95E11" w:rsidRPr="00A95E11">
              <w:rPr>
                <w:rStyle w:val="Hyperlink"/>
                <w:rFonts w:cs="Times New Roman"/>
                <w:noProof/>
                <w:sz w:val="22"/>
                <w:szCs w:val="22"/>
              </w:rPr>
              <w:t>3.7 Challenges and limitation of the study</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_Toc441827276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22</w:t>
            </w:r>
            <w:r w:rsidR="00A95E11" w:rsidRPr="00A95E11">
              <w:rPr>
                <w:rFonts w:cs="Times New Roman"/>
                <w:noProof/>
                <w:webHidden/>
                <w:sz w:val="22"/>
                <w:szCs w:val="22"/>
              </w:rPr>
              <w:fldChar w:fldCharType="end"/>
            </w:r>
          </w:hyperlink>
        </w:p>
        <w:p w14:paraId="4E8C2B7A" w14:textId="77777777" w:rsidR="00A95E11" w:rsidRPr="00A95E11" w:rsidRDefault="00B277AA">
          <w:pPr>
            <w:pStyle w:val="TOC1"/>
            <w:tabs>
              <w:tab w:val="right" w:leader="dot" w:pos="8290"/>
            </w:tabs>
            <w:rPr>
              <w:rFonts w:cs="Times New Roman"/>
              <w:noProof/>
              <w:sz w:val="22"/>
              <w:szCs w:val="22"/>
              <w:lang w:val="en-GB" w:eastAsia="en-GB"/>
            </w:rPr>
          </w:pPr>
          <w:hyperlink w:anchor="_Toc441827277" w:history="1">
            <w:r w:rsidR="00A95E11" w:rsidRPr="00A95E11">
              <w:rPr>
                <w:rStyle w:val="Hyperlink"/>
                <w:rFonts w:cs="Times New Roman"/>
                <w:noProof/>
                <w:sz w:val="22"/>
                <w:szCs w:val="22"/>
              </w:rPr>
              <w:t>4. Findings on the characteristics of the beneficiary population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_Toc441827277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24</w:t>
            </w:r>
            <w:r w:rsidR="00A95E11" w:rsidRPr="00A95E11">
              <w:rPr>
                <w:rFonts w:cs="Times New Roman"/>
                <w:noProof/>
                <w:webHidden/>
                <w:sz w:val="22"/>
                <w:szCs w:val="22"/>
              </w:rPr>
              <w:fldChar w:fldCharType="end"/>
            </w:r>
          </w:hyperlink>
        </w:p>
        <w:p w14:paraId="726CBB63" w14:textId="77777777" w:rsidR="00A95E11" w:rsidRPr="00A95E11" w:rsidRDefault="00B277AA">
          <w:pPr>
            <w:pStyle w:val="TOC2"/>
            <w:tabs>
              <w:tab w:val="right" w:leader="dot" w:pos="8290"/>
            </w:tabs>
            <w:rPr>
              <w:rFonts w:cs="Times New Roman"/>
              <w:noProof/>
              <w:sz w:val="22"/>
              <w:szCs w:val="22"/>
              <w:lang w:val="en-GB" w:eastAsia="en-GB"/>
            </w:rPr>
          </w:pPr>
          <w:hyperlink w:anchor="_Toc441827278" w:history="1">
            <w:r w:rsidR="00A95E11" w:rsidRPr="00A95E11">
              <w:rPr>
                <w:rStyle w:val="Hyperlink"/>
                <w:rFonts w:cs="Times New Roman"/>
                <w:noProof/>
                <w:sz w:val="22"/>
                <w:szCs w:val="22"/>
              </w:rPr>
              <w:t>4.1 Composition of the beneficiary population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_Toc441827278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24</w:t>
            </w:r>
            <w:r w:rsidR="00A95E11" w:rsidRPr="00A95E11">
              <w:rPr>
                <w:rFonts w:cs="Times New Roman"/>
                <w:noProof/>
                <w:webHidden/>
                <w:sz w:val="22"/>
                <w:szCs w:val="22"/>
              </w:rPr>
              <w:fldChar w:fldCharType="end"/>
            </w:r>
          </w:hyperlink>
        </w:p>
        <w:p w14:paraId="505DBD86" w14:textId="77777777" w:rsidR="00A95E11" w:rsidRPr="00A95E11" w:rsidRDefault="00B277AA">
          <w:pPr>
            <w:pStyle w:val="TOC2"/>
            <w:tabs>
              <w:tab w:val="right" w:leader="dot" w:pos="8290"/>
            </w:tabs>
            <w:rPr>
              <w:rFonts w:cs="Times New Roman"/>
              <w:noProof/>
              <w:sz w:val="22"/>
              <w:szCs w:val="22"/>
              <w:lang w:val="en-GB" w:eastAsia="en-GB"/>
            </w:rPr>
          </w:pPr>
          <w:hyperlink w:anchor="_Toc441827279" w:history="1">
            <w:r w:rsidR="00A95E11" w:rsidRPr="00A95E11">
              <w:rPr>
                <w:rStyle w:val="Hyperlink"/>
                <w:rFonts w:cs="Times New Roman"/>
                <w:noProof/>
                <w:sz w:val="22"/>
                <w:szCs w:val="22"/>
              </w:rPr>
              <w:t>4.2 Sources of Income</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_Toc441827279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26</w:t>
            </w:r>
            <w:r w:rsidR="00A95E11" w:rsidRPr="00A95E11">
              <w:rPr>
                <w:rFonts w:cs="Times New Roman"/>
                <w:noProof/>
                <w:webHidden/>
                <w:sz w:val="22"/>
                <w:szCs w:val="22"/>
              </w:rPr>
              <w:fldChar w:fldCharType="end"/>
            </w:r>
          </w:hyperlink>
        </w:p>
        <w:p w14:paraId="373CA18F" w14:textId="77777777" w:rsidR="00A95E11" w:rsidRPr="00A95E11" w:rsidRDefault="00B277AA">
          <w:pPr>
            <w:pStyle w:val="TOC2"/>
            <w:tabs>
              <w:tab w:val="right" w:leader="dot" w:pos="8290"/>
            </w:tabs>
            <w:rPr>
              <w:rFonts w:cs="Times New Roman"/>
              <w:noProof/>
              <w:sz w:val="22"/>
              <w:szCs w:val="22"/>
              <w:lang w:val="en-GB" w:eastAsia="en-GB"/>
            </w:rPr>
          </w:pPr>
          <w:hyperlink w:anchor="_Toc441827280" w:history="1">
            <w:r w:rsidR="00A95E11" w:rsidRPr="00A95E11">
              <w:rPr>
                <w:rStyle w:val="Hyperlink"/>
                <w:rFonts w:cs="Times New Roman"/>
                <w:noProof/>
                <w:sz w:val="22"/>
                <w:szCs w:val="22"/>
              </w:rPr>
              <w:t>4.3 Effects of Earthquake</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_Toc441827280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27</w:t>
            </w:r>
            <w:r w:rsidR="00A95E11" w:rsidRPr="00A95E11">
              <w:rPr>
                <w:rFonts w:cs="Times New Roman"/>
                <w:noProof/>
                <w:webHidden/>
                <w:sz w:val="22"/>
                <w:szCs w:val="22"/>
              </w:rPr>
              <w:fldChar w:fldCharType="end"/>
            </w:r>
          </w:hyperlink>
        </w:p>
        <w:p w14:paraId="3D1340BA" w14:textId="77777777" w:rsidR="00A95E11" w:rsidRPr="00A95E11" w:rsidRDefault="00B277AA">
          <w:pPr>
            <w:pStyle w:val="TOC2"/>
            <w:tabs>
              <w:tab w:val="right" w:leader="dot" w:pos="8290"/>
            </w:tabs>
            <w:rPr>
              <w:rFonts w:cs="Times New Roman"/>
              <w:noProof/>
              <w:sz w:val="22"/>
              <w:szCs w:val="22"/>
              <w:lang w:val="en-GB" w:eastAsia="en-GB"/>
            </w:rPr>
          </w:pPr>
          <w:hyperlink w:anchor="_Toc441827284" w:history="1">
            <w:r w:rsidR="00A95E11" w:rsidRPr="00A95E11">
              <w:rPr>
                <w:rStyle w:val="Hyperlink"/>
                <w:rFonts w:cs="Times New Roman"/>
                <w:noProof/>
                <w:sz w:val="22"/>
                <w:szCs w:val="22"/>
              </w:rPr>
              <w:t>4.4 Humanitarian assistance received</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_Toc441827284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32</w:t>
            </w:r>
            <w:r w:rsidR="00A95E11" w:rsidRPr="00A95E11">
              <w:rPr>
                <w:rFonts w:cs="Times New Roman"/>
                <w:noProof/>
                <w:webHidden/>
                <w:sz w:val="22"/>
                <w:szCs w:val="22"/>
              </w:rPr>
              <w:fldChar w:fldCharType="end"/>
            </w:r>
          </w:hyperlink>
        </w:p>
        <w:p w14:paraId="26A6EC99" w14:textId="77777777" w:rsidR="00A95E11" w:rsidRPr="00A95E11" w:rsidRDefault="00B277AA">
          <w:pPr>
            <w:pStyle w:val="TOC1"/>
            <w:tabs>
              <w:tab w:val="right" w:leader="dot" w:pos="8290"/>
            </w:tabs>
            <w:rPr>
              <w:rFonts w:cs="Times New Roman"/>
              <w:noProof/>
              <w:sz w:val="22"/>
              <w:szCs w:val="22"/>
              <w:lang w:val="en-GB" w:eastAsia="en-GB"/>
            </w:rPr>
          </w:pPr>
          <w:hyperlink w:anchor="_Toc441827285" w:history="1">
            <w:r w:rsidR="00A95E11" w:rsidRPr="00A95E11">
              <w:rPr>
                <w:rStyle w:val="Hyperlink"/>
                <w:rFonts w:cs="Times New Roman"/>
                <w:noProof/>
                <w:sz w:val="22"/>
                <w:szCs w:val="22"/>
              </w:rPr>
              <w:t>5 Effectiveness of Emergency Cash Transfer Delivery</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_Toc441827285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34</w:t>
            </w:r>
            <w:r w:rsidR="00A95E11" w:rsidRPr="00A95E11">
              <w:rPr>
                <w:rFonts w:cs="Times New Roman"/>
                <w:noProof/>
                <w:webHidden/>
                <w:sz w:val="22"/>
                <w:szCs w:val="22"/>
              </w:rPr>
              <w:fldChar w:fldCharType="end"/>
            </w:r>
          </w:hyperlink>
        </w:p>
        <w:p w14:paraId="6CCF78EE" w14:textId="77777777" w:rsidR="00A95E11" w:rsidRPr="00A95E11" w:rsidRDefault="00B277AA">
          <w:pPr>
            <w:pStyle w:val="TOC2"/>
            <w:tabs>
              <w:tab w:val="right" w:leader="dot" w:pos="8290"/>
            </w:tabs>
            <w:rPr>
              <w:rFonts w:cs="Times New Roman"/>
              <w:noProof/>
              <w:sz w:val="22"/>
              <w:szCs w:val="22"/>
              <w:lang w:val="en-GB" w:eastAsia="en-GB"/>
            </w:rPr>
          </w:pPr>
          <w:hyperlink w:anchor="_Toc441827286" w:history="1">
            <w:r w:rsidR="00A95E11" w:rsidRPr="00A95E11">
              <w:rPr>
                <w:rStyle w:val="Hyperlink"/>
                <w:rFonts w:cs="Times New Roman"/>
                <w:noProof/>
                <w:sz w:val="22"/>
                <w:szCs w:val="22"/>
              </w:rPr>
              <w:t>5.1 Description of the delivery process and operational objectives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_Toc441827286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34</w:t>
            </w:r>
            <w:r w:rsidR="00A95E11" w:rsidRPr="00A95E11">
              <w:rPr>
                <w:rFonts w:cs="Times New Roman"/>
                <w:noProof/>
                <w:webHidden/>
                <w:sz w:val="22"/>
                <w:szCs w:val="22"/>
              </w:rPr>
              <w:fldChar w:fldCharType="end"/>
            </w:r>
          </w:hyperlink>
        </w:p>
        <w:p w14:paraId="6E5F2A02" w14:textId="77777777" w:rsidR="00A95E11" w:rsidRPr="00A95E11" w:rsidRDefault="00B277AA">
          <w:pPr>
            <w:pStyle w:val="TOC2"/>
            <w:tabs>
              <w:tab w:val="right" w:leader="dot" w:pos="8290"/>
            </w:tabs>
            <w:rPr>
              <w:rFonts w:cs="Times New Roman"/>
              <w:noProof/>
              <w:sz w:val="22"/>
              <w:szCs w:val="22"/>
              <w:lang w:val="en-GB" w:eastAsia="en-GB"/>
            </w:rPr>
          </w:pPr>
          <w:hyperlink w:anchor="_Toc441827287" w:history="1">
            <w:r w:rsidR="00A95E11" w:rsidRPr="00A95E11">
              <w:rPr>
                <w:rStyle w:val="Hyperlink"/>
                <w:rFonts w:cs="Times New Roman"/>
                <w:noProof/>
                <w:sz w:val="22"/>
                <w:szCs w:val="22"/>
              </w:rPr>
              <w:t>5.2 Assessment of the stages of implementation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_Toc441827287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35</w:t>
            </w:r>
            <w:r w:rsidR="00A95E11" w:rsidRPr="00A95E11">
              <w:rPr>
                <w:rFonts w:cs="Times New Roman"/>
                <w:noProof/>
                <w:webHidden/>
                <w:sz w:val="22"/>
                <w:szCs w:val="22"/>
              </w:rPr>
              <w:fldChar w:fldCharType="end"/>
            </w:r>
          </w:hyperlink>
        </w:p>
        <w:p w14:paraId="5D61F515" w14:textId="77777777" w:rsidR="00A95E11" w:rsidRPr="00A95E11" w:rsidRDefault="00B277AA">
          <w:pPr>
            <w:pStyle w:val="TOC2"/>
            <w:tabs>
              <w:tab w:val="right" w:leader="dot" w:pos="8290"/>
            </w:tabs>
            <w:rPr>
              <w:rFonts w:cs="Times New Roman"/>
              <w:noProof/>
              <w:sz w:val="22"/>
              <w:szCs w:val="22"/>
              <w:lang w:val="en-GB" w:eastAsia="en-GB"/>
            </w:rPr>
          </w:pPr>
          <w:hyperlink w:anchor="_Toc441827293" w:history="1">
            <w:r w:rsidR="00A95E11" w:rsidRPr="00A95E11">
              <w:rPr>
                <w:rStyle w:val="Hyperlink"/>
                <w:rFonts w:cs="Times New Roman"/>
                <w:noProof/>
                <w:sz w:val="22"/>
                <w:szCs w:val="22"/>
              </w:rPr>
              <w:t>5.3 Coverage of the cash transfer and booklets, and reasons for exclusion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_Toc441827293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42</w:t>
            </w:r>
            <w:r w:rsidR="00A95E11" w:rsidRPr="00A95E11">
              <w:rPr>
                <w:rFonts w:cs="Times New Roman"/>
                <w:noProof/>
                <w:webHidden/>
                <w:sz w:val="22"/>
                <w:szCs w:val="22"/>
              </w:rPr>
              <w:fldChar w:fldCharType="end"/>
            </w:r>
          </w:hyperlink>
        </w:p>
        <w:p w14:paraId="12040CC2" w14:textId="77777777" w:rsidR="00A95E11" w:rsidRPr="00A95E11" w:rsidRDefault="00B277AA">
          <w:pPr>
            <w:pStyle w:val="TOC2"/>
            <w:tabs>
              <w:tab w:val="right" w:leader="dot" w:pos="8290"/>
            </w:tabs>
            <w:rPr>
              <w:rFonts w:cs="Times New Roman"/>
              <w:noProof/>
              <w:sz w:val="22"/>
              <w:szCs w:val="22"/>
              <w:lang w:val="en-GB" w:eastAsia="en-GB"/>
            </w:rPr>
          </w:pPr>
          <w:hyperlink w:anchor="_Toc441827294" w:history="1">
            <w:r w:rsidR="00A95E11" w:rsidRPr="00A95E11">
              <w:rPr>
                <w:rStyle w:val="Hyperlink"/>
                <w:rFonts w:cs="Times New Roman"/>
                <w:noProof/>
                <w:sz w:val="22"/>
                <w:szCs w:val="22"/>
              </w:rPr>
              <w:t>5.4 Grievance and redress mechanisms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_Toc441827294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45</w:t>
            </w:r>
            <w:r w:rsidR="00A95E11" w:rsidRPr="00A95E11">
              <w:rPr>
                <w:rFonts w:cs="Times New Roman"/>
                <w:noProof/>
                <w:webHidden/>
                <w:sz w:val="22"/>
                <w:szCs w:val="22"/>
              </w:rPr>
              <w:fldChar w:fldCharType="end"/>
            </w:r>
          </w:hyperlink>
        </w:p>
        <w:p w14:paraId="406A380E" w14:textId="77777777" w:rsidR="00A95E11" w:rsidRPr="00A95E11" w:rsidRDefault="00B277AA">
          <w:pPr>
            <w:pStyle w:val="TOC2"/>
            <w:tabs>
              <w:tab w:val="right" w:leader="dot" w:pos="8290"/>
            </w:tabs>
            <w:rPr>
              <w:rFonts w:cs="Times New Roman"/>
              <w:noProof/>
              <w:sz w:val="22"/>
              <w:szCs w:val="22"/>
              <w:lang w:val="en-GB" w:eastAsia="en-GB"/>
            </w:rPr>
          </w:pPr>
          <w:hyperlink w:anchor="_Toc441827295" w:history="1">
            <w:r w:rsidR="00A95E11" w:rsidRPr="00A95E11">
              <w:rPr>
                <w:rStyle w:val="Hyperlink"/>
                <w:rFonts w:cs="Times New Roman"/>
                <w:noProof/>
                <w:sz w:val="22"/>
                <w:szCs w:val="22"/>
              </w:rPr>
              <w:t>5.5 Programme monitoring</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_Toc441827295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46</w:t>
            </w:r>
            <w:r w:rsidR="00A95E11" w:rsidRPr="00A95E11">
              <w:rPr>
                <w:rFonts w:cs="Times New Roman"/>
                <w:noProof/>
                <w:webHidden/>
                <w:sz w:val="22"/>
                <w:szCs w:val="22"/>
              </w:rPr>
              <w:fldChar w:fldCharType="end"/>
            </w:r>
          </w:hyperlink>
        </w:p>
        <w:p w14:paraId="3BD2F12F" w14:textId="77777777" w:rsidR="00A95E11" w:rsidRPr="00A95E11" w:rsidRDefault="00B277AA">
          <w:pPr>
            <w:pStyle w:val="TOC1"/>
            <w:tabs>
              <w:tab w:val="right" w:leader="dot" w:pos="8290"/>
            </w:tabs>
            <w:rPr>
              <w:rFonts w:cs="Times New Roman"/>
              <w:noProof/>
              <w:sz w:val="22"/>
              <w:szCs w:val="22"/>
              <w:lang w:val="en-GB" w:eastAsia="en-GB"/>
            </w:rPr>
          </w:pPr>
          <w:hyperlink w:anchor="_Toc441827298" w:history="1">
            <w:r w:rsidR="00A95E11" w:rsidRPr="00A95E11">
              <w:rPr>
                <w:rStyle w:val="Hyperlink"/>
                <w:rFonts w:cs="Times New Roman"/>
                <w:noProof/>
                <w:sz w:val="22"/>
                <w:szCs w:val="22"/>
              </w:rPr>
              <w:t>6 Cash Transfer Outcomes, Potential Impacts and Improvements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_Toc441827298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48</w:t>
            </w:r>
            <w:r w:rsidR="00A95E11" w:rsidRPr="00A95E11">
              <w:rPr>
                <w:rFonts w:cs="Times New Roman"/>
                <w:noProof/>
                <w:webHidden/>
                <w:sz w:val="22"/>
                <w:szCs w:val="22"/>
              </w:rPr>
              <w:fldChar w:fldCharType="end"/>
            </w:r>
          </w:hyperlink>
        </w:p>
        <w:p w14:paraId="267B60D5" w14:textId="77777777" w:rsidR="00A95E11" w:rsidRPr="00A95E11" w:rsidRDefault="00B277AA">
          <w:pPr>
            <w:pStyle w:val="TOC2"/>
            <w:tabs>
              <w:tab w:val="right" w:leader="dot" w:pos="8290"/>
            </w:tabs>
            <w:rPr>
              <w:rFonts w:cs="Times New Roman"/>
              <w:noProof/>
              <w:sz w:val="22"/>
              <w:szCs w:val="22"/>
              <w:lang w:val="en-GB" w:eastAsia="en-GB"/>
            </w:rPr>
          </w:pPr>
          <w:hyperlink w:anchor="_Toc441827299" w:history="1">
            <w:r w:rsidR="00A95E11" w:rsidRPr="00A95E11">
              <w:rPr>
                <w:rStyle w:val="Hyperlink"/>
                <w:rFonts w:cs="Times New Roman"/>
                <w:noProof/>
                <w:sz w:val="22"/>
                <w:szCs w:val="22"/>
              </w:rPr>
              <w:t>6.1 Emergency Cash Transfer Usage</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_Toc441827299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48</w:t>
            </w:r>
            <w:r w:rsidR="00A95E11" w:rsidRPr="00A95E11">
              <w:rPr>
                <w:rFonts w:cs="Times New Roman"/>
                <w:noProof/>
                <w:webHidden/>
                <w:sz w:val="22"/>
                <w:szCs w:val="22"/>
              </w:rPr>
              <w:fldChar w:fldCharType="end"/>
            </w:r>
          </w:hyperlink>
        </w:p>
        <w:p w14:paraId="663E8D2A" w14:textId="77777777" w:rsidR="00A95E11" w:rsidRPr="00A95E11" w:rsidRDefault="00B277AA">
          <w:pPr>
            <w:pStyle w:val="TOC2"/>
            <w:tabs>
              <w:tab w:val="right" w:leader="dot" w:pos="8290"/>
            </w:tabs>
            <w:rPr>
              <w:rFonts w:cs="Times New Roman"/>
              <w:noProof/>
              <w:sz w:val="22"/>
              <w:szCs w:val="22"/>
              <w:lang w:val="en-GB" w:eastAsia="en-GB"/>
            </w:rPr>
          </w:pPr>
          <w:hyperlink w:anchor="_Toc441827300" w:history="1">
            <w:r w:rsidR="00A95E11" w:rsidRPr="00A95E11">
              <w:rPr>
                <w:rStyle w:val="Hyperlink"/>
                <w:rFonts w:eastAsia="Times New Roman" w:cs="Times New Roman"/>
                <w:noProof/>
                <w:sz w:val="22"/>
                <w:szCs w:val="22"/>
              </w:rPr>
              <w:t xml:space="preserve">6.2 </w:t>
            </w:r>
            <w:r w:rsidR="00A95E11" w:rsidRPr="00A95E11">
              <w:rPr>
                <w:rStyle w:val="Hyperlink"/>
                <w:rFonts w:cs="Times New Roman"/>
                <w:noProof/>
                <w:sz w:val="22"/>
                <w:szCs w:val="22"/>
              </w:rPr>
              <w:t>Immediate and Medium-term Potential Impacts of Emergency Cash Transfers and booklets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_Toc441827300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50</w:t>
            </w:r>
            <w:r w:rsidR="00A95E11" w:rsidRPr="00A95E11">
              <w:rPr>
                <w:rFonts w:cs="Times New Roman"/>
                <w:noProof/>
                <w:webHidden/>
                <w:sz w:val="22"/>
                <w:szCs w:val="22"/>
              </w:rPr>
              <w:fldChar w:fldCharType="end"/>
            </w:r>
          </w:hyperlink>
        </w:p>
        <w:p w14:paraId="0144AC0C" w14:textId="77777777" w:rsidR="00A95E11" w:rsidRPr="00A95E11" w:rsidRDefault="00B277AA">
          <w:pPr>
            <w:pStyle w:val="TOC2"/>
            <w:tabs>
              <w:tab w:val="right" w:leader="dot" w:pos="8290"/>
            </w:tabs>
            <w:rPr>
              <w:rFonts w:cs="Times New Roman"/>
              <w:noProof/>
              <w:sz w:val="22"/>
              <w:szCs w:val="22"/>
              <w:lang w:val="en-GB" w:eastAsia="en-GB"/>
            </w:rPr>
          </w:pPr>
          <w:hyperlink w:anchor="_Toc441827304" w:history="1">
            <w:r w:rsidR="00A95E11" w:rsidRPr="00A95E11">
              <w:rPr>
                <w:rStyle w:val="Hyperlink"/>
                <w:rFonts w:cs="Times New Roman"/>
                <w:noProof/>
                <w:sz w:val="22"/>
                <w:szCs w:val="22"/>
              </w:rPr>
              <w:t>6.3 Opportunities for Improvement</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_Toc441827304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53</w:t>
            </w:r>
            <w:r w:rsidR="00A95E11" w:rsidRPr="00A95E11">
              <w:rPr>
                <w:rFonts w:cs="Times New Roman"/>
                <w:noProof/>
                <w:webHidden/>
                <w:sz w:val="22"/>
                <w:szCs w:val="22"/>
              </w:rPr>
              <w:fldChar w:fldCharType="end"/>
            </w:r>
          </w:hyperlink>
        </w:p>
        <w:p w14:paraId="428904D4" w14:textId="77777777" w:rsidR="00A95E11" w:rsidRPr="00A95E11" w:rsidRDefault="00B277AA">
          <w:pPr>
            <w:pStyle w:val="TOC1"/>
            <w:tabs>
              <w:tab w:val="right" w:leader="dot" w:pos="8290"/>
            </w:tabs>
            <w:rPr>
              <w:rFonts w:cs="Times New Roman"/>
              <w:noProof/>
              <w:sz w:val="22"/>
              <w:szCs w:val="22"/>
              <w:lang w:val="en-GB" w:eastAsia="en-GB"/>
            </w:rPr>
          </w:pPr>
          <w:hyperlink w:anchor="_Toc441827305" w:history="1">
            <w:r w:rsidR="00A95E11" w:rsidRPr="00A95E11">
              <w:rPr>
                <w:rStyle w:val="Hyperlink"/>
                <w:rFonts w:cs="Times New Roman"/>
                <w:noProof/>
                <w:sz w:val="22"/>
                <w:szCs w:val="22"/>
              </w:rPr>
              <w:t>7. Summary and Conclusion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_Toc441827305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54</w:t>
            </w:r>
            <w:r w:rsidR="00A95E11" w:rsidRPr="00A95E11">
              <w:rPr>
                <w:rFonts w:cs="Times New Roman"/>
                <w:noProof/>
                <w:webHidden/>
                <w:sz w:val="22"/>
                <w:szCs w:val="22"/>
              </w:rPr>
              <w:fldChar w:fldCharType="end"/>
            </w:r>
          </w:hyperlink>
        </w:p>
        <w:p w14:paraId="1D8B02E6" w14:textId="77777777" w:rsidR="00A95E11" w:rsidRPr="00A95E11" w:rsidRDefault="00B277AA">
          <w:pPr>
            <w:pStyle w:val="TOC2"/>
            <w:tabs>
              <w:tab w:val="right" w:leader="dot" w:pos="8290"/>
            </w:tabs>
            <w:rPr>
              <w:rFonts w:cs="Times New Roman"/>
              <w:noProof/>
              <w:sz w:val="22"/>
              <w:szCs w:val="22"/>
              <w:lang w:val="en-GB" w:eastAsia="en-GB"/>
            </w:rPr>
          </w:pPr>
          <w:hyperlink w:anchor="_Toc441827306" w:history="1">
            <w:r w:rsidR="00A95E11" w:rsidRPr="00A95E11">
              <w:rPr>
                <w:rStyle w:val="Hyperlink"/>
                <w:rFonts w:cs="Times New Roman"/>
                <w:noProof/>
                <w:sz w:val="22"/>
                <w:szCs w:val="22"/>
              </w:rPr>
              <w:t>7.1 Successes in policy implementation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_Toc441827306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54</w:t>
            </w:r>
            <w:r w:rsidR="00A95E11" w:rsidRPr="00A95E11">
              <w:rPr>
                <w:rFonts w:cs="Times New Roman"/>
                <w:noProof/>
                <w:webHidden/>
                <w:sz w:val="22"/>
                <w:szCs w:val="22"/>
              </w:rPr>
              <w:fldChar w:fldCharType="end"/>
            </w:r>
          </w:hyperlink>
        </w:p>
        <w:p w14:paraId="78FAF43D" w14:textId="77777777" w:rsidR="00A95E11" w:rsidRPr="00A95E11" w:rsidRDefault="00B277AA">
          <w:pPr>
            <w:pStyle w:val="TOC2"/>
            <w:tabs>
              <w:tab w:val="right" w:leader="dot" w:pos="8290"/>
            </w:tabs>
            <w:rPr>
              <w:rFonts w:cs="Times New Roman"/>
              <w:noProof/>
              <w:sz w:val="22"/>
              <w:szCs w:val="22"/>
              <w:lang w:val="en-GB" w:eastAsia="en-GB"/>
            </w:rPr>
          </w:pPr>
          <w:hyperlink w:anchor="_Toc441827307" w:history="1">
            <w:r w:rsidR="00A95E11" w:rsidRPr="00A95E11">
              <w:rPr>
                <w:rStyle w:val="Hyperlink"/>
                <w:rFonts w:cs="Times New Roman"/>
                <w:noProof/>
                <w:sz w:val="22"/>
                <w:szCs w:val="22"/>
              </w:rPr>
              <w:t>7.2 Challenges/bottlenecks in policy implementation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_Toc441827307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54</w:t>
            </w:r>
            <w:r w:rsidR="00A95E11" w:rsidRPr="00A95E11">
              <w:rPr>
                <w:rFonts w:cs="Times New Roman"/>
                <w:noProof/>
                <w:webHidden/>
                <w:sz w:val="22"/>
                <w:szCs w:val="22"/>
              </w:rPr>
              <w:fldChar w:fldCharType="end"/>
            </w:r>
          </w:hyperlink>
        </w:p>
        <w:p w14:paraId="4E78BB53" w14:textId="77777777" w:rsidR="00A95E11" w:rsidRPr="00A95E11" w:rsidRDefault="00B277AA">
          <w:pPr>
            <w:pStyle w:val="TOC2"/>
            <w:tabs>
              <w:tab w:val="right" w:leader="dot" w:pos="8290"/>
            </w:tabs>
            <w:rPr>
              <w:rFonts w:cs="Times New Roman"/>
              <w:noProof/>
              <w:sz w:val="22"/>
              <w:szCs w:val="22"/>
              <w:lang w:val="en-GB" w:eastAsia="en-GB"/>
            </w:rPr>
          </w:pPr>
          <w:hyperlink w:anchor="_Toc441827308" w:history="1">
            <w:r w:rsidR="00A95E11" w:rsidRPr="00A95E11">
              <w:rPr>
                <w:rStyle w:val="Hyperlink"/>
                <w:rFonts w:cs="Times New Roman"/>
                <w:noProof/>
                <w:sz w:val="22"/>
                <w:szCs w:val="22"/>
              </w:rPr>
              <w:t>7.3 Conclusion</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_Toc441827308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55</w:t>
            </w:r>
            <w:r w:rsidR="00A95E11" w:rsidRPr="00A95E11">
              <w:rPr>
                <w:rFonts w:cs="Times New Roman"/>
                <w:noProof/>
                <w:webHidden/>
                <w:sz w:val="22"/>
                <w:szCs w:val="22"/>
              </w:rPr>
              <w:fldChar w:fldCharType="end"/>
            </w:r>
          </w:hyperlink>
        </w:p>
        <w:p w14:paraId="08B7400A" w14:textId="77777777" w:rsidR="00A95E11" w:rsidRPr="00A95E11" w:rsidRDefault="00B277AA">
          <w:pPr>
            <w:pStyle w:val="TOC2"/>
            <w:tabs>
              <w:tab w:val="right" w:leader="dot" w:pos="8290"/>
            </w:tabs>
            <w:rPr>
              <w:rFonts w:cs="Times New Roman"/>
              <w:noProof/>
              <w:sz w:val="22"/>
              <w:szCs w:val="22"/>
              <w:lang w:val="en-GB" w:eastAsia="en-GB"/>
            </w:rPr>
          </w:pPr>
          <w:hyperlink w:anchor="_Toc441827309" w:history="1">
            <w:r w:rsidR="00A95E11" w:rsidRPr="00A95E11">
              <w:rPr>
                <w:rStyle w:val="Hyperlink"/>
                <w:rFonts w:cs="Times New Roman"/>
                <w:noProof/>
                <w:sz w:val="22"/>
                <w:szCs w:val="22"/>
              </w:rPr>
              <w:t>7.4 Key Policy Recommendations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_Toc441827309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56</w:t>
            </w:r>
            <w:r w:rsidR="00A95E11" w:rsidRPr="00A95E11">
              <w:rPr>
                <w:rFonts w:cs="Times New Roman"/>
                <w:noProof/>
                <w:webHidden/>
                <w:sz w:val="22"/>
                <w:szCs w:val="22"/>
              </w:rPr>
              <w:fldChar w:fldCharType="end"/>
            </w:r>
          </w:hyperlink>
        </w:p>
        <w:p w14:paraId="79206DC9" w14:textId="77777777" w:rsidR="00A95E11" w:rsidRPr="00A95E11" w:rsidRDefault="00B277AA">
          <w:pPr>
            <w:pStyle w:val="TOC1"/>
            <w:tabs>
              <w:tab w:val="right" w:leader="dot" w:pos="8290"/>
            </w:tabs>
            <w:rPr>
              <w:rFonts w:cs="Times New Roman"/>
              <w:noProof/>
              <w:sz w:val="22"/>
              <w:szCs w:val="22"/>
              <w:lang w:val="en-GB" w:eastAsia="en-GB"/>
            </w:rPr>
          </w:pPr>
          <w:hyperlink w:anchor="_Toc441827310" w:history="1">
            <w:r w:rsidR="00A95E11" w:rsidRPr="00A95E11">
              <w:rPr>
                <w:rStyle w:val="Hyperlink"/>
                <w:rFonts w:cs="Times New Roman"/>
                <w:noProof/>
                <w:sz w:val="22"/>
                <w:szCs w:val="22"/>
              </w:rPr>
              <w:t>References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_Toc441827310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58</w:t>
            </w:r>
            <w:r w:rsidR="00A95E11" w:rsidRPr="00A95E11">
              <w:rPr>
                <w:rFonts w:cs="Times New Roman"/>
                <w:noProof/>
                <w:webHidden/>
                <w:sz w:val="22"/>
                <w:szCs w:val="22"/>
              </w:rPr>
              <w:fldChar w:fldCharType="end"/>
            </w:r>
          </w:hyperlink>
        </w:p>
        <w:p w14:paraId="6C20B406" w14:textId="77777777" w:rsidR="00A95E11" w:rsidRPr="00A95E11" w:rsidRDefault="00B277AA">
          <w:pPr>
            <w:pStyle w:val="TOC1"/>
            <w:tabs>
              <w:tab w:val="right" w:leader="dot" w:pos="8290"/>
            </w:tabs>
            <w:rPr>
              <w:rFonts w:cs="Times New Roman"/>
              <w:noProof/>
              <w:sz w:val="22"/>
              <w:szCs w:val="22"/>
              <w:lang w:val="en-GB" w:eastAsia="en-GB"/>
            </w:rPr>
          </w:pPr>
          <w:hyperlink w:anchor="_Toc441827311" w:history="1">
            <w:r w:rsidR="00A95E11" w:rsidRPr="00A95E11">
              <w:rPr>
                <w:rStyle w:val="Hyperlink"/>
                <w:rFonts w:cs="Times New Roman"/>
                <w:noProof/>
                <w:sz w:val="22"/>
                <w:szCs w:val="22"/>
              </w:rPr>
              <w:t>Annexes</w:t>
            </w:r>
            <w:r w:rsidR="00A95E11" w:rsidRPr="00A95E11">
              <w:rPr>
                <w:rFonts w:cs="Times New Roman"/>
                <w:noProof/>
                <w:webHidden/>
                <w:sz w:val="22"/>
                <w:szCs w:val="22"/>
              </w:rPr>
              <w:tab/>
            </w:r>
            <w:r w:rsidR="00A95E11" w:rsidRPr="00A95E11">
              <w:rPr>
                <w:rFonts w:cs="Times New Roman"/>
                <w:noProof/>
                <w:webHidden/>
                <w:sz w:val="22"/>
                <w:szCs w:val="22"/>
              </w:rPr>
              <w:fldChar w:fldCharType="begin"/>
            </w:r>
            <w:r w:rsidR="00A95E11" w:rsidRPr="00A95E11">
              <w:rPr>
                <w:rFonts w:cs="Times New Roman"/>
                <w:noProof/>
                <w:webHidden/>
                <w:sz w:val="22"/>
                <w:szCs w:val="22"/>
              </w:rPr>
              <w:instrText xml:space="preserve"> PAGEREF _Toc441827311 \h </w:instrText>
            </w:r>
            <w:r w:rsidR="00A95E11" w:rsidRPr="00A95E11">
              <w:rPr>
                <w:rFonts w:cs="Times New Roman"/>
                <w:noProof/>
                <w:webHidden/>
                <w:sz w:val="22"/>
                <w:szCs w:val="22"/>
              </w:rPr>
            </w:r>
            <w:r w:rsidR="00A95E11" w:rsidRPr="00A95E11">
              <w:rPr>
                <w:rFonts w:cs="Times New Roman"/>
                <w:noProof/>
                <w:webHidden/>
                <w:sz w:val="22"/>
                <w:szCs w:val="22"/>
              </w:rPr>
              <w:fldChar w:fldCharType="separate"/>
            </w:r>
            <w:r w:rsidR="00A95E11" w:rsidRPr="00A95E11">
              <w:rPr>
                <w:rFonts w:cs="Times New Roman"/>
                <w:noProof/>
                <w:webHidden/>
                <w:sz w:val="22"/>
                <w:szCs w:val="22"/>
              </w:rPr>
              <w:t>60</w:t>
            </w:r>
            <w:r w:rsidR="00A95E11" w:rsidRPr="00A95E11">
              <w:rPr>
                <w:rFonts w:cs="Times New Roman"/>
                <w:noProof/>
                <w:webHidden/>
                <w:sz w:val="22"/>
                <w:szCs w:val="22"/>
              </w:rPr>
              <w:fldChar w:fldCharType="end"/>
            </w:r>
          </w:hyperlink>
        </w:p>
        <w:p w14:paraId="5042C375" w14:textId="016EF888" w:rsidR="00F20657" w:rsidRDefault="00F20657">
          <w:r>
            <w:rPr>
              <w:b/>
              <w:bCs/>
              <w:noProof/>
            </w:rPr>
            <w:fldChar w:fldCharType="end"/>
          </w:r>
        </w:p>
      </w:sdtContent>
    </w:sdt>
    <w:p w14:paraId="0FACC2FB" w14:textId="77777777" w:rsidR="00F20657" w:rsidRDefault="00F20657">
      <w:pPr>
        <w:spacing w:after="160" w:line="259" w:lineRule="auto"/>
        <w:rPr>
          <w:rFonts w:asciiTheme="majorHAnsi" w:eastAsiaTheme="majorEastAsia" w:hAnsiTheme="majorHAnsi" w:cstheme="majorBidi"/>
          <w:color w:val="2E74B5" w:themeColor="accent1" w:themeShade="BF"/>
          <w:sz w:val="32"/>
          <w:szCs w:val="32"/>
        </w:rPr>
      </w:pPr>
      <w:r>
        <w:br w:type="page"/>
      </w:r>
    </w:p>
    <w:p w14:paraId="0C1310EF" w14:textId="4459A315" w:rsidR="004C536D" w:rsidRDefault="004C536D" w:rsidP="004C536D">
      <w:pPr>
        <w:pStyle w:val="Heading1"/>
      </w:pPr>
      <w:bookmarkStart w:id="1" w:name="_Toc441827245"/>
      <w:r>
        <w:lastRenderedPageBreak/>
        <w:t>Table of Figures</w:t>
      </w:r>
      <w:bookmarkEnd w:id="1"/>
    </w:p>
    <w:p w14:paraId="0EF5C2A3" w14:textId="77777777" w:rsidR="004C536D" w:rsidRPr="004C536D" w:rsidRDefault="004C536D" w:rsidP="004C536D"/>
    <w:p w14:paraId="3B2F3D2B" w14:textId="77777777" w:rsidR="00A95E11" w:rsidRPr="00A95E11" w:rsidRDefault="004C536D">
      <w:pPr>
        <w:pStyle w:val="TableofFigures"/>
        <w:tabs>
          <w:tab w:val="right" w:leader="dot" w:pos="8290"/>
        </w:tabs>
        <w:rPr>
          <w:rFonts w:asciiTheme="minorHAnsi" w:hAnsiTheme="minorHAnsi"/>
          <w:noProof/>
          <w:sz w:val="20"/>
          <w:szCs w:val="22"/>
          <w:lang w:val="en-GB" w:eastAsia="en-GB"/>
        </w:rPr>
      </w:pPr>
      <w:r>
        <w:fldChar w:fldCharType="begin"/>
      </w:r>
      <w:r>
        <w:instrText xml:space="preserve"> TOC \h \z \c "Figure" </w:instrText>
      </w:r>
      <w:r>
        <w:fldChar w:fldCharType="separate"/>
      </w:r>
      <w:hyperlink w:anchor="_Toc441827374" w:history="1">
        <w:r w:rsidR="00A95E11" w:rsidRPr="00A95E11">
          <w:rPr>
            <w:rStyle w:val="Hyperlink"/>
            <w:noProof/>
            <w:sz w:val="22"/>
          </w:rPr>
          <w:t>Figure 1: Cash transfer programming in emergencies</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_Toc441827374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16</w:t>
        </w:r>
        <w:r w:rsidR="00A95E11" w:rsidRPr="00A95E11">
          <w:rPr>
            <w:noProof/>
            <w:webHidden/>
            <w:sz w:val="22"/>
          </w:rPr>
          <w:fldChar w:fldCharType="end"/>
        </w:r>
      </w:hyperlink>
    </w:p>
    <w:p w14:paraId="1E4A7FB4"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75" w:history="1">
        <w:r w:rsidR="00A95E11" w:rsidRPr="00A95E11">
          <w:rPr>
            <w:rStyle w:val="Hyperlink"/>
            <w:noProof/>
            <w:sz w:val="22"/>
          </w:rPr>
          <w:t>Figure 2: Map of Sampled Districts</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_Toc441827375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18</w:t>
        </w:r>
        <w:r w:rsidR="00A95E11" w:rsidRPr="00A95E11">
          <w:rPr>
            <w:noProof/>
            <w:webHidden/>
            <w:sz w:val="22"/>
          </w:rPr>
          <w:fldChar w:fldCharType="end"/>
        </w:r>
      </w:hyperlink>
    </w:p>
    <w:p w14:paraId="2B11D124"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76" w:history="1">
        <w:r w:rsidR="00A95E11" w:rsidRPr="00A95E11">
          <w:rPr>
            <w:rStyle w:val="Hyperlink"/>
            <w:noProof/>
            <w:sz w:val="22"/>
          </w:rPr>
          <w:t>Figure 3: Household Child Composition</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_Toc441827376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25</w:t>
        </w:r>
        <w:r w:rsidR="00A95E11" w:rsidRPr="00A95E11">
          <w:rPr>
            <w:noProof/>
            <w:webHidden/>
            <w:sz w:val="22"/>
          </w:rPr>
          <w:fldChar w:fldCharType="end"/>
        </w:r>
      </w:hyperlink>
    </w:p>
    <w:p w14:paraId="6591271F"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r:id="rId14" w:anchor="_Toc441827377" w:history="1">
        <w:r w:rsidR="00A95E11" w:rsidRPr="00A95E11">
          <w:rPr>
            <w:rStyle w:val="Hyperlink"/>
            <w:noProof/>
            <w:sz w:val="22"/>
          </w:rPr>
          <w:t>Figure 4: Box and Whisker Plot of Household Dependency Spread</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_Toc441827377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25</w:t>
        </w:r>
        <w:r w:rsidR="00A95E11" w:rsidRPr="00A95E11">
          <w:rPr>
            <w:noProof/>
            <w:webHidden/>
            <w:sz w:val="22"/>
          </w:rPr>
          <w:fldChar w:fldCharType="end"/>
        </w:r>
      </w:hyperlink>
    </w:p>
    <w:p w14:paraId="0C96B053"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78" w:history="1">
        <w:r w:rsidR="00A95E11" w:rsidRPr="00A95E11">
          <w:rPr>
            <w:rStyle w:val="Hyperlink"/>
            <w:noProof/>
            <w:sz w:val="22"/>
          </w:rPr>
          <w:t>Figure 5: Household Dependency by Social Allowance Category</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_Toc441827378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26</w:t>
        </w:r>
        <w:r w:rsidR="00A95E11" w:rsidRPr="00A95E11">
          <w:rPr>
            <w:noProof/>
            <w:webHidden/>
            <w:sz w:val="22"/>
          </w:rPr>
          <w:fldChar w:fldCharType="end"/>
        </w:r>
      </w:hyperlink>
    </w:p>
    <w:p w14:paraId="0BF70E63" w14:textId="77777777" w:rsidR="00A95E11" w:rsidRPr="00A95E11" w:rsidRDefault="00B277AA">
      <w:pPr>
        <w:pStyle w:val="TableofFigures"/>
        <w:tabs>
          <w:tab w:val="left" w:pos="2773"/>
          <w:tab w:val="right" w:leader="dot" w:pos="8290"/>
        </w:tabs>
        <w:rPr>
          <w:rFonts w:asciiTheme="minorHAnsi" w:hAnsiTheme="minorHAnsi"/>
          <w:noProof/>
          <w:sz w:val="20"/>
          <w:szCs w:val="22"/>
          <w:lang w:val="en-GB" w:eastAsia="en-GB"/>
        </w:rPr>
      </w:pPr>
      <w:hyperlink w:anchor="_Toc441827379" w:history="1">
        <w:r w:rsidR="00A95E11" w:rsidRPr="00A95E11">
          <w:rPr>
            <w:rStyle w:val="Hyperlink"/>
            <w:noProof/>
            <w:sz w:val="22"/>
          </w:rPr>
          <w:t>Figure 6: Main Livelihood</w:t>
        </w:r>
        <w:r w:rsidR="00A95E11" w:rsidRPr="00A95E11">
          <w:rPr>
            <w:rFonts w:asciiTheme="minorHAnsi" w:hAnsiTheme="minorHAnsi"/>
            <w:noProof/>
            <w:sz w:val="20"/>
            <w:szCs w:val="22"/>
            <w:lang w:val="en-GB" w:eastAsia="en-GB"/>
          </w:rPr>
          <w:tab/>
        </w:r>
        <w:r w:rsidR="00A95E11" w:rsidRPr="00A95E11">
          <w:rPr>
            <w:rStyle w:val="Hyperlink"/>
            <w:noProof/>
            <w:sz w:val="22"/>
          </w:rPr>
          <w:t xml:space="preserve">   Figure 7: Secondary Livelihood</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_Toc441827379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26</w:t>
        </w:r>
        <w:r w:rsidR="00A95E11" w:rsidRPr="00A95E11">
          <w:rPr>
            <w:noProof/>
            <w:webHidden/>
            <w:sz w:val="22"/>
          </w:rPr>
          <w:fldChar w:fldCharType="end"/>
        </w:r>
      </w:hyperlink>
    </w:p>
    <w:p w14:paraId="1FEFA237"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r:id="rId15" w:anchor="_Toc441827380" w:history="1">
        <w:r w:rsidR="00A95E11" w:rsidRPr="00A95E11">
          <w:rPr>
            <w:rStyle w:val="Hyperlink"/>
            <w:noProof/>
            <w:sz w:val="22"/>
          </w:rPr>
          <w:t>Figure 8: Earthquake Damage on Housing</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_Toc441827380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27</w:t>
        </w:r>
        <w:r w:rsidR="00A95E11" w:rsidRPr="00A95E11">
          <w:rPr>
            <w:noProof/>
            <w:webHidden/>
            <w:sz w:val="22"/>
          </w:rPr>
          <w:fldChar w:fldCharType="end"/>
        </w:r>
      </w:hyperlink>
    </w:p>
    <w:p w14:paraId="472EDEF0"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1" w:history="1">
        <w:r w:rsidR="00A95E11" w:rsidRPr="00A95E11">
          <w:rPr>
            <w:rStyle w:val="Hyperlink"/>
            <w:noProof/>
            <w:sz w:val="22"/>
          </w:rPr>
          <w:t>Figure 9: Earthquake Damage on Property</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_Toc441827381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28</w:t>
        </w:r>
        <w:r w:rsidR="00A95E11" w:rsidRPr="00A95E11">
          <w:rPr>
            <w:noProof/>
            <w:webHidden/>
            <w:sz w:val="22"/>
          </w:rPr>
          <w:fldChar w:fldCharType="end"/>
        </w:r>
      </w:hyperlink>
    </w:p>
    <w:p w14:paraId="6C2B778C"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2" w:history="1">
        <w:r w:rsidR="00A95E11" w:rsidRPr="00A95E11">
          <w:rPr>
            <w:rStyle w:val="Hyperlink"/>
            <w:noProof/>
            <w:sz w:val="22"/>
          </w:rPr>
          <w:t>Figure 10: Student Activities over time</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_Toc441827382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30</w:t>
        </w:r>
        <w:r w:rsidR="00A95E11" w:rsidRPr="00A95E11">
          <w:rPr>
            <w:noProof/>
            <w:webHidden/>
            <w:sz w:val="22"/>
          </w:rPr>
          <w:fldChar w:fldCharType="end"/>
        </w:r>
      </w:hyperlink>
    </w:p>
    <w:p w14:paraId="5A96384F"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3" w:history="1">
        <w:r w:rsidR="00A95E11" w:rsidRPr="00A95E11">
          <w:rPr>
            <w:rStyle w:val="Hyperlink"/>
            <w:noProof/>
            <w:sz w:val="22"/>
          </w:rPr>
          <w:t>Figure 11: Food Coping Strategies</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_Toc441827383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31</w:t>
        </w:r>
        <w:r w:rsidR="00A95E11" w:rsidRPr="00A95E11">
          <w:rPr>
            <w:noProof/>
            <w:webHidden/>
            <w:sz w:val="22"/>
          </w:rPr>
          <w:fldChar w:fldCharType="end"/>
        </w:r>
      </w:hyperlink>
    </w:p>
    <w:p w14:paraId="4FFB11AE"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4" w:history="1">
        <w:r w:rsidR="00A95E11" w:rsidRPr="00A95E11">
          <w:rPr>
            <w:rStyle w:val="Hyperlink"/>
            <w:noProof/>
            <w:sz w:val="22"/>
          </w:rPr>
          <w:t>Figure 12: Distribution of Earthquake Relief Support</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_Toc441827384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33</w:t>
        </w:r>
        <w:r w:rsidR="00A95E11" w:rsidRPr="00A95E11">
          <w:rPr>
            <w:noProof/>
            <w:webHidden/>
            <w:sz w:val="22"/>
          </w:rPr>
          <w:fldChar w:fldCharType="end"/>
        </w:r>
      </w:hyperlink>
    </w:p>
    <w:p w14:paraId="6DE21806"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5" w:history="1">
        <w:r w:rsidR="00A95E11" w:rsidRPr="00A95E11">
          <w:rPr>
            <w:rStyle w:val="Hyperlink"/>
            <w:noProof/>
            <w:sz w:val="22"/>
          </w:rPr>
          <w:t>Figure 13: Snap-shot of Programme Implementation (from M&amp;E Plan)</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_Toc441827385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34</w:t>
        </w:r>
        <w:r w:rsidR="00A95E11" w:rsidRPr="00A95E11">
          <w:rPr>
            <w:noProof/>
            <w:webHidden/>
            <w:sz w:val="22"/>
          </w:rPr>
          <w:fldChar w:fldCharType="end"/>
        </w:r>
      </w:hyperlink>
    </w:p>
    <w:p w14:paraId="15C099E4"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6" w:history="1">
        <w:r w:rsidR="00A95E11" w:rsidRPr="00A95E11">
          <w:rPr>
            <w:rStyle w:val="Hyperlink"/>
            <w:noProof/>
            <w:sz w:val="22"/>
          </w:rPr>
          <w:t>Figure 14: Location of Cash Transfer by District</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_Toc441827386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39</w:t>
        </w:r>
        <w:r w:rsidR="00A95E11" w:rsidRPr="00A95E11">
          <w:rPr>
            <w:noProof/>
            <w:webHidden/>
            <w:sz w:val="22"/>
          </w:rPr>
          <w:fldChar w:fldCharType="end"/>
        </w:r>
      </w:hyperlink>
    </w:p>
    <w:p w14:paraId="18DC6F1C"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7" w:history="1">
        <w:r w:rsidR="00A95E11" w:rsidRPr="00A95E11">
          <w:rPr>
            <w:rStyle w:val="Hyperlink"/>
            <w:noProof/>
            <w:sz w:val="22"/>
          </w:rPr>
          <w:t>Figure 15: Person who collected top-up by Social Allowance Category</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_Toc441827387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39</w:t>
        </w:r>
        <w:r w:rsidR="00A95E11" w:rsidRPr="00A95E11">
          <w:rPr>
            <w:noProof/>
            <w:webHidden/>
            <w:sz w:val="22"/>
          </w:rPr>
          <w:fldChar w:fldCharType="end"/>
        </w:r>
      </w:hyperlink>
    </w:p>
    <w:p w14:paraId="5B9F5040"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r:id="rId16" w:anchor="_Toc441827388" w:history="1">
        <w:r w:rsidR="00A95E11" w:rsidRPr="00A95E11">
          <w:rPr>
            <w:rStyle w:val="Hyperlink"/>
            <w:noProof/>
            <w:sz w:val="22"/>
          </w:rPr>
          <w:t>Figure 16: Estimated Beneficiaries Reached over time</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_Toc441827388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42</w:t>
        </w:r>
        <w:r w:rsidR="00A95E11" w:rsidRPr="00A95E11">
          <w:rPr>
            <w:noProof/>
            <w:webHidden/>
            <w:sz w:val="22"/>
          </w:rPr>
          <w:fldChar w:fldCharType="end"/>
        </w:r>
      </w:hyperlink>
    </w:p>
    <w:p w14:paraId="09D6813E"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89" w:history="1">
        <w:r w:rsidR="00A95E11" w:rsidRPr="00A95E11">
          <w:rPr>
            <w:rStyle w:val="Hyperlink"/>
            <w:noProof/>
            <w:sz w:val="22"/>
          </w:rPr>
          <w:t>Figure 17: Mechanisms for Submitting Complaints</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_Toc441827389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45</w:t>
        </w:r>
        <w:r w:rsidR="00A95E11" w:rsidRPr="00A95E11">
          <w:rPr>
            <w:noProof/>
            <w:webHidden/>
            <w:sz w:val="22"/>
          </w:rPr>
          <w:fldChar w:fldCharType="end"/>
        </w:r>
      </w:hyperlink>
    </w:p>
    <w:p w14:paraId="0528E0C6"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w:anchor="_Toc441827390" w:history="1">
        <w:r w:rsidR="00A95E11" w:rsidRPr="00A95E11">
          <w:rPr>
            <w:rStyle w:val="Hyperlink"/>
            <w:noProof/>
            <w:sz w:val="22"/>
          </w:rPr>
          <w:t>Figure 18: Cash Transfer Expenditures</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_Toc441827390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49</w:t>
        </w:r>
        <w:r w:rsidR="00A95E11" w:rsidRPr="00A95E11">
          <w:rPr>
            <w:noProof/>
            <w:webHidden/>
            <w:sz w:val="22"/>
          </w:rPr>
          <w:fldChar w:fldCharType="end"/>
        </w:r>
      </w:hyperlink>
    </w:p>
    <w:p w14:paraId="0C43B6B8"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r:id="rId17" w:anchor="_Toc441827391" w:history="1">
        <w:r w:rsidR="00A95E11" w:rsidRPr="00A95E11">
          <w:rPr>
            <w:rStyle w:val="Hyperlink"/>
            <w:noProof/>
            <w:sz w:val="22"/>
          </w:rPr>
          <w:t>Figure 19: Top-up’s Sufficiency</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_Toc441827391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50</w:t>
        </w:r>
        <w:r w:rsidR="00A95E11" w:rsidRPr="00A95E11">
          <w:rPr>
            <w:noProof/>
            <w:webHidden/>
            <w:sz w:val="22"/>
          </w:rPr>
          <w:fldChar w:fldCharType="end"/>
        </w:r>
      </w:hyperlink>
    </w:p>
    <w:p w14:paraId="1CC55975"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r:id="rId18" w:anchor="_Toc441827392" w:history="1">
        <w:r w:rsidR="00A95E11" w:rsidRPr="00A95E11">
          <w:rPr>
            <w:rStyle w:val="Hyperlink"/>
            <w:noProof/>
            <w:sz w:val="22"/>
          </w:rPr>
          <w:t>Figure 20: Perceptions on Cash as Coping Mechanism</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_Toc441827392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52</w:t>
        </w:r>
        <w:r w:rsidR="00A95E11" w:rsidRPr="00A95E11">
          <w:rPr>
            <w:noProof/>
            <w:webHidden/>
            <w:sz w:val="22"/>
          </w:rPr>
          <w:fldChar w:fldCharType="end"/>
        </w:r>
      </w:hyperlink>
    </w:p>
    <w:p w14:paraId="5A05A236"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r:id="rId19" w:anchor="_Toc441827393" w:history="1">
        <w:r w:rsidR="00A95E11" w:rsidRPr="00A95E11">
          <w:rPr>
            <w:rStyle w:val="Hyperlink"/>
            <w:noProof/>
            <w:sz w:val="22"/>
          </w:rPr>
          <w:t>Figure 21: Suggested Improvements</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_Toc441827393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53</w:t>
        </w:r>
        <w:r w:rsidR="00A95E11" w:rsidRPr="00A95E11">
          <w:rPr>
            <w:noProof/>
            <w:webHidden/>
            <w:sz w:val="22"/>
          </w:rPr>
          <w:fldChar w:fldCharType="end"/>
        </w:r>
      </w:hyperlink>
    </w:p>
    <w:p w14:paraId="252CE11D" w14:textId="77777777" w:rsidR="00A95E11" w:rsidRPr="00A95E11" w:rsidRDefault="00B277AA">
      <w:pPr>
        <w:pStyle w:val="TableofFigures"/>
        <w:tabs>
          <w:tab w:val="right" w:leader="dot" w:pos="8290"/>
        </w:tabs>
        <w:rPr>
          <w:rFonts w:asciiTheme="minorHAnsi" w:hAnsiTheme="minorHAnsi"/>
          <w:noProof/>
          <w:sz w:val="20"/>
          <w:szCs w:val="22"/>
          <w:lang w:val="en-GB" w:eastAsia="en-GB"/>
        </w:rPr>
      </w:pPr>
      <w:hyperlink r:id="rId20" w:anchor="_Toc441827394" w:history="1">
        <w:r w:rsidR="00A95E11" w:rsidRPr="00A95E11">
          <w:rPr>
            <w:rStyle w:val="Hyperlink"/>
            <w:noProof/>
            <w:sz w:val="22"/>
          </w:rPr>
          <w:t>Figure 22: Preferred Alternative Forms of Relief</w:t>
        </w:r>
        <w:r w:rsidR="00A95E11" w:rsidRPr="00A95E11">
          <w:rPr>
            <w:noProof/>
            <w:webHidden/>
            <w:sz w:val="22"/>
          </w:rPr>
          <w:tab/>
        </w:r>
        <w:r w:rsidR="00A95E11" w:rsidRPr="00A95E11">
          <w:rPr>
            <w:noProof/>
            <w:webHidden/>
            <w:sz w:val="22"/>
          </w:rPr>
          <w:fldChar w:fldCharType="begin"/>
        </w:r>
        <w:r w:rsidR="00A95E11" w:rsidRPr="00A95E11">
          <w:rPr>
            <w:noProof/>
            <w:webHidden/>
            <w:sz w:val="22"/>
          </w:rPr>
          <w:instrText xml:space="preserve"> PAGEREF _Toc441827394 \h </w:instrText>
        </w:r>
        <w:r w:rsidR="00A95E11" w:rsidRPr="00A95E11">
          <w:rPr>
            <w:noProof/>
            <w:webHidden/>
            <w:sz w:val="22"/>
          </w:rPr>
        </w:r>
        <w:r w:rsidR="00A95E11" w:rsidRPr="00A95E11">
          <w:rPr>
            <w:noProof/>
            <w:webHidden/>
            <w:sz w:val="22"/>
          </w:rPr>
          <w:fldChar w:fldCharType="separate"/>
        </w:r>
        <w:r w:rsidR="00A95E11" w:rsidRPr="00A95E11">
          <w:rPr>
            <w:noProof/>
            <w:webHidden/>
            <w:sz w:val="22"/>
          </w:rPr>
          <w:t>53</w:t>
        </w:r>
        <w:r w:rsidR="00A95E11" w:rsidRPr="00A95E11">
          <w:rPr>
            <w:noProof/>
            <w:webHidden/>
            <w:sz w:val="22"/>
          </w:rPr>
          <w:fldChar w:fldCharType="end"/>
        </w:r>
      </w:hyperlink>
    </w:p>
    <w:p w14:paraId="5865ABA1" w14:textId="77777777" w:rsidR="00A95E11" w:rsidRPr="00A95E11" w:rsidRDefault="004C536D">
      <w:pPr>
        <w:spacing w:after="160" w:line="259" w:lineRule="auto"/>
        <w:rPr>
          <w:noProof/>
          <w:sz w:val="22"/>
          <w:szCs w:val="22"/>
        </w:rPr>
      </w:pPr>
      <w:r>
        <w:fldChar w:fldCharType="end"/>
      </w:r>
      <w:r w:rsidRPr="00A95E11">
        <w:rPr>
          <w:sz w:val="22"/>
          <w:szCs w:val="22"/>
        </w:rPr>
        <w:fldChar w:fldCharType="begin"/>
      </w:r>
      <w:r w:rsidRPr="00A95E11">
        <w:rPr>
          <w:sz w:val="22"/>
          <w:szCs w:val="22"/>
        </w:rPr>
        <w:instrText xml:space="preserve"> TOC \h \z \c "Table" </w:instrText>
      </w:r>
      <w:r w:rsidRPr="00A95E11">
        <w:rPr>
          <w:sz w:val="22"/>
          <w:szCs w:val="22"/>
        </w:rPr>
        <w:fldChar w:fldCharType="separate"/>
      </w:r>
    </w:p>
    <w:p w14:paraId="4F762E88"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395" w:history="1">
        <w:r w:rsidR="00A95E11" w:rsidRPr="00A95E11">
          <w:rPr>
            <w:rStyle w:val="Hyperlink"/>
            <w:noProof/>
            <w:sz w:val="22"/>
            <w:szCs w:val="22"/>
          </w:rPr>
          <w:t>Table 1: Total Number of Beneficiaries in Earthquake Affected Districts</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_Toc441827395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15</w:t>
        </w:r>
        <w:r w:rsidR="00A95E11" w:rsidRPr="00A95E11">
          <w:rPr>
            <w:noProof/>
            <w:webHidden/>
            <w:sz w:val="22"/>
            <w:szCs w:val="22"/>
          </w:rPr>
          <w:fldChar w:fldCharType="end"/>
        </w:r>
      </w:hyperlink>
    </w:p>
    <w:p w14:paraId="03E3F898"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396" w:history="1">
        <w:r w:rsidR="00A95E11" w:rsidRPr="00A95E11">
          <w:rPr>
            <w:rStyle w:val="Hyperlink"/>
            <w:noProof/>
            <w:sz w:val="22"/>
            <w:szCs w:val="22"/>
          </w:rPr>
          <w:t>Table 2: Sample Selection of Respondents for the Household Survey</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_Toc441827396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19</w:t>
        </w:r>
        <w:r w:rsidR="00A95E11" w:rsidRPr="00A95E11">
          <w:rPr>
            <w:noProof/>
            <w:webHidden/>
            <w:sz w:val="22"/>
            <w:szCs w:val="22"/>
          </w:rPr>
          <w:fldChar w:fldCharType="end"/>
        </w:r>
      </w:hyperlink>
    </w:p>
    <w:p w14:paraId="5BC482E2"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397" w:history="1">
        <w:r w:rsidR="00A95E11" w:rsidRPr="00A95E11">
          <w:rPr>
            <w:rStyle w:val="Hyperlink"/>
            <w:noProof/>
            <w:sz w:val="22"/>
            <w:szCs w:val="22"/>
          </w:rPr>
          <w:t>Table 3: Distribution of Qualitative Methods</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_Toc441827397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20</w:t>
        </w:r>
        <w:r w:rsidR="00A95E11" w:rsidRPr="00A95E11">
          <w:rPr>
            <w:noProof/>
            <w:webHidden/>
            <w:sz w:val="22"/>
            <w:szCs w:val="22"/>
          </w:rPr>
          <w:fldChar w:fldCharType="end"/>
        </w:r>
      </w:hyperlink>
    </w:p>
    <w:p w14:paraId="1CDE03A0"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398" w:history="1">
        <w:r w:rsidR="00A95E11" w:rsidRPr="00A95E11">
          <w:rPr>
            <w:rStyle w:val="Hyperlink"/>
            <w:noProof/>
            <w:sz w:val="22"/>
            <w:szCs w:val="22"/>
          </w:rPr>
          <w:t>Table 4: Composition of the Sample by Category Compared to National Data</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_Toc441827398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24</w:t>
        </w:r>
        <w:r w:rsidR="00A95E11" w:rsidRPr="00A95E11">
          <w:rPr>
            <w:noProof/>
            <w:webHidden/>
            <w:sz w:val="22"/>
            <w:szCs w:val="22"/>
          </w:rPr>
          <w:fldChar w:fldCharType="end"/>
        </w:r>
      </w:hyperlink>
    </w:p>
    <w:p w14:paraId="0C3DDDB5"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399" w:history="1">
        <w:r w:rsidR="00A95E11" w:rsidRPr="00A95E11">
          <w:rPr>
            <w:rStyle w:val="Hyperlink"/>
            <w:noProof/>
            <w:sz w:val="22"/>
            <w:szCs w:val="22"/>
          </w:rPr>
          <w:t>Table 5: Food Coping Strategies disaggregated by Social Allowance Category</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_Toc441827399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32</w:t>
        </w:r>
        <w:r w:rsidR="00A95E11" w:rsidRPr="00A95E11">
          <w:rPr>
            <w:noProof/>
            <w:webHidden/>
            <w:sz w:val="22"/>
            <w:szCs w:val="22"/>
          </w:rPr>
          <w:fldChar w:fldCharType="end"/>
        </w:r>
      </w:hyperlink>
    </w:p>
    <w:p w14:paraId="3C6F0E4B"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00" w:history="1">
        <w:r w:rsidR="00A95E11" w:rsidRPr="00A95E11">
          <w:rPr>
            <w:rStyle w:val="Hyperlink"/>
            <w:noProof/>
            <w:sz w:val="22"/>
            <w:szCs w:val="22"/>
          </w:rPr>
          <w:t>Table 6: Outputs &amp; Indicators from the Monitoring and Evaluation Framework</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_Toc441827400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35</w:t>
        </w:r>
        <w:r w:rsidR="00A95E11" w:rsidRPr="00A95E11">
          <w:rPr>
            <w:noProof/>
            <w:webHidden/>
            <w:sz w:val="22"/>
            <w:szCs w:val="22"/>
          </w:rPr>
          <w:fldChar w:fldCharType="end"/>
        </w:r>
      </w:hyperlink>
    </w:p>
    <w:p w14:paraId="0B842D2A"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01" w:history="1">
        <w:r w:rsidR="00A95E11" w:rsidRPr="00A95E11">
          <w:rPr>
            <w:rStyle w:val="Hyperlink"/>
            <w:noProof/>
            <w:sz w:val="22"/>
            <w:szCs w:val="22"/>
          </w:rPr>
          <w:t>Table 7: Fund Transfer and Distribution Dates</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_Toc441827401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37</w:t>
        </w:r>
        <w:r w:rsidR="00A95E11" w:rsidRPr="00A95E11">
          <w:rPr>
            <w:noProof/>
            <w:webHidden/>
            <w:sz w:val="22"/>
            <w:szCs w:val="22"/>
          </w:rPr>
          <w:fldChar w:fldCharType="end"/>
        </w:r>
      </w:hyperlink>
    </w:p>
    <w:p w14:paraId="68C55688"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02" w:history="1">
        <w:r w:rsidR="00A95E11" w:rsidRPr="00A95E11">
          <w:rPr>
            <w:rStyle w:val="Hyperlink"/>
            <w:noProof/>
            <w:sz w:val="22"/>
            <w:szCs w:val="22"/>
          </w:rPr>
          <w:t>Table 8: Efficiency and Problems with Cash Transfer</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_Toc441827402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40</w:t>
        </w:r>
        <w:r w:rsidR="00A95E11" w:rsidRPr="00A95E11">
          <w:rPr>
            <w:noProof/>
            <w:webHidden/>
            <w:sz w:val="22"/>
            <w:szCs w:val="22"/>
          </w:rPr>
          <w:fldChar w:fldCharType="end"/>
        </w:r>
      </w:hyperlink>
    </w:p>
    <w:p w14:paraId="75959B09"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03" w:history="1">
        <w:r w:rsidR="00A95E11" w:rsidRPr="00A95E11">
          <w:rPr>
            <w:rStyle w:val="Hyperlink"/>
            <w:noProof/>
            <w:sz w:val="22"/>
            <w:szCs w:val="22"/>
          </w:rPr>
          <w:t>Table 9: Distribution Status by District</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_Toc441827403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42</w:t>
        </w:r>
        <w:r w:rsidR="00A95E11" w:rsidRPr="00A95E11">
          <w:rPr>
            <w:noProof/>
            <w:webHidden/>
            <w:sz w:val="22"/>
            <w:szCs w:val="22"/>
          </w:rPr>
          <w:fldChar w:fldCharType="end"/>
        </w:r>
      </w:hyperlink>
    </w:p>
    <w:p w14:paraId="07699D3D"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04" w:history="1">
        <w:r w:rsidR="00A95E11" w:rsidRPr="00A95E11">
          <w:rPr>
            <w:rStyle w:val="Hyperlink"/>
            <w:noProof/>
            <w:sz w:val="22"/>
            <w:szCs w:val="22"/>
          </w:rPr>
          <w:t>Table 10: Coverage by Social Allowance Category</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_Toc441827404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43</w:t>
        </w:r>
        <w:r w:rsidR="00A95E11" w:rsidRPr="00A95E11">
          <w:rPr>
            <w:noProof/>
            <w:webHidden/>
            <w:sz w:val="22"/>
            <w:szCs w:val="22"/>
          </w:rPr>
          <w:fldChar w:fldCharType="end"/>
        </w:r>
      </w:hyperlink>
    </w:p>
    <w:p w14:paraId="79C1CF19"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05" w:history="1">
        <w:r w:rsidR="00A95E11" w:rsidRPr="00A95E11">
          <w:rPr>
            <w:rStyle w:val="Hyperlink"/>
            <w:noProof/>
            <w:sz w:val="22"/>
            <w:szCs w:val="22"/>
          </w:rPr>
          <w:t>Table 11: Programme Objective and Outcomes</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_Toc441827405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48</w:t>
        </w:r>
        <w:r w:rsidR="00A95E11" w:rsidRPr="00A95E11">
          <w:rPr>
            <w:noProof/>
            <w:webHidden/>
            <w:sz w:val="22"/>
            <w:szCs w:val="22"/>
          </w:rPr>
          <w:fldChar w:fldCharType="end"/>
        </w:r>
      </w:hyperlink>
    </w:p>
    <w:p w14:paraId="059C7BBD" w14:textId="77777777" w:rsidR="002538CE" w:rsidRPr="00A95E11" w:rsidRDefault="004C536D">
      <w:pPr>
        <w:spacing w:after="160" w:line="259" w:lineRule="auto"/>
        <w:rPr>
          <w:noProof/>
          <w:sz w:val="22"/>
          <w:szCs w:val="22"/>
        </w:rPr>
      </w:pPr>
      <w:r w:rsidRPr="00A95E11">
        <w:rPr>
          <w:sz w:val="22"/>
          <w:szCs w:val="22"/>
        </w:rPr>
        <w:fldChar w:fldCharType="end"/>
      </w:r>
      <w:r w:rsidRPr="00A95E11">
        <w:rPr>
          <w:sz w:val="22"/>
          <w:szCs w:val="22"/>
        </w:rPr>
        <w:fldChar w:fldCharType="begin"/>
      </w:r>
      <w:r w:rsidRPr="00A95E11">
        <w:rPr>
          <w:sz w:val="22"/>
          <w:szCs w:val="22"/>
        </w:rPr>
        <w:instrText xml:space="preserve"> TOC \h \z \c "Box" </w:instrText>
      </w:r>
      <w:r w:rsidRPr="00A95E11">
        <w:rPr>
          <w:sz w:val="22"/>
          <w:szCs w:val="22"/>
        </w:rPr>
        <w:fldChar w:fldCharType="separate"/>
      </w:r>
    </w:p>
    <w:p w14:paraId="5F43C7DE" w14:textId="77777777" w:rsidR="002538CE" w:rsidRPr="00A95E11" w:rsidRDefault="00B277AA">
      <w:pPr>
        <w:pStyle w:val="TableofFigures"/>
        <w:tabs>
          <w:tab w:val="right" w:leader="dot" w:pos="8290"/>
        </w:tabs>
        <w:rPr>
          <w:rFonts w:asciiTheme="minorHAnsi" w:hAnsiTheme="minorHAnsi" w:cs="Mangal"/>
          <w:noProof/>
          <w:sz w:val="22"/>
          <w:szCs w:val="22"/>
          <w:lang w:bidi="ne-NP"/>
        </w:rPr>
      </w:pPr>
      <w:hyperlink r:id="rId21" w:anchor="_Toc441541014" w:history="1">
        <w:r w:rsidR="002538CE" w:rsidRPr="00A95E11">
          <w:rPr>
            <w:rStyle w:val="Hyperlink"/>
            <w:noProof/>
            <w:sz w:val="22"/>
            <w:szCs w:val="22"/>
          </w:rPr>
          <w:t>Box 1: Specific Monitoring Objectives</w:t>
        </w:r>
        <w:r w:rsidR="002538CE" w:rsidRPr="00A95E11">
          <w:rPr>
            <w:noProof/>
            <w:webHidden/>
            <w:sz w:val="22"/>
            <w:szCs w:val="22"/>
          </w:rPr>
          <w:tab/>
        </w:r>
        <w:r w:rsidR="002538CE" w:rsidRPr="00A95E11">
          <w:rPr>
            <w:noProof/>
            <w:webHidden/>
            <w:sz w:val="22"/>
            <w:szCs w:val="22"/>
          </w:rPr>
          <w:fldChar w:fldCharType="begin"/>
        </w:r>
        <w:r w:rsidR="002538CE" w:rsidRPr="00A95E11">
          <w:rPr>
            <w:noProof/>
            <w:webHidden/>
            <w:sz w:val="22"/>
            <w:szCs w:val="22"/>
          </w:rPr>
          <w:instrText xml:space="preserve"> PAGEREF _Toc441541014 \h </w:instrText>
        </w:r>
        <w:r w:rsidR="002538CE" w:rsidRPr="00A95E11">
          <w:rPr>
            <w:noProof/>
            <w:webHidden/>
            <w:sz w:val="22"/>
            <w:szCs w:val="22"/>
          </w:rPr>
        </w:r>
        <w:r w:rsidR="002538CE" w:rsidRPr="00A95E11">
          <w:rPr>
            <w:noProof/>
            <w:webHidden/>
            <w:sz w:val="22"/>
            <w:szCs w:val="22"/>
          </w:rPr>
          <w:fldChar w:fldCharType="separate"/>
        </w:r>
        <w:r w:rsidR="00A95E11" w:rsidRPr="00A95E11">
          <w:rPr>
            <w:noProof/>
            <w:webHidden/>
            <w:sz w:val="22"/>
            <w:szCs w:val="22"/>
          </w:rPr>
          <w:t>11</w:t>
        </w:r>
        <w:r w:rsidR="002538CE" w:rsidRPr="00A95E11">
          <w:rPr>
            <w:noProof/>
            <w:webHidden/>
            <w:sz w:val="22"/>
            <w:szCs w:val="22"/>
          </w:rPr>
          <w:fldChar w:fldCharType="end"/>
        </w:r>
      </w:hyperlink>
    </w:p>
    <w:p w14:paraId="4657710E" w14:textId="77777777" w:rsidR="002538CE" w:rsidRPr="00A95E11" w:rsidRDefault="00B277AA">
      <w:pPr>
        <w:pStyle w:val="TableofFigures"/>
        <w:tabs>
          <w:tab w:val="right" w:leader="dot" w:pos="8290"/>
        </w:tabs>
        <w:rPr>
          <w:rFonts w:asciiTheme="minorHAnsi" w:hAnsiTheme="minorHAnsi" w:cs="Mangal"/>
          <w:noProof/>
          <w:sz w:val="22"/>
          <w:szCs w:val="22"/>
          <w:lang w:bidi="ne-NP"/>
        </w:rPr>
      </w:pPr>
      <w:hyperlink r:id="rId22" w:anchor="_Toc441541015" w:history="1">
        <w:r w:rsidR="002538CE" w:rsidRPr="00A95E11">
          <w:rPr>
            <w:rStyle w:val="Hyperlink"/>
            <w:noProof/>
            <w:sz w:val="22"/>
            <w:szCs w:val="22"/>
          </w:rPr>
          <w:t>Box 2: Examples from Government Officials</w:t>
        </w:r>
        <w:r w:rsidR="002538CE" w:rsidRPr="00A95E11">
          <w:rPr>
            <w:noProof/>
            <w:webHidden/>
            <w:sz w:val="22"/>
            <w:szCs w:val="22"/>
          </w:rPr>
          <w:tab/>
        </w:r>
        <w:r w:rsidR="002538CE" w:rsidRPr="00A95E11">
          <w:rPr>
            <w:noProof/>
            <w:webHidden/>
            <w:sz w:val="22"/>
            <w:szCs w:val="22"/>
          </w:rPr>
          <w:fldChar w:fldCharType="begin"/>
        </w:r>
        <w:r w:rsidR="002538CE" w:rsidRPr="00A95E11">
          <w:rPr>
            <w:noProof/>
            <w:webHidden/>
            <w:sz w:val="22"/>
            <w:szCs w:val="22"/>
          </w:rPr>
          <w:instrText xml:space="preserve"> PAGEREF _Toc441541015 \h </w:instrText>
        </w:r>
        <w:r w:rsidR="002538CE" w:rsidRPr="00A95E11">
          <w:rPr>
            <w:noProof/>
            <w:webHidden/>
            <w:sz w:val="22"/>
            <w:szCs w:val="22"/>
          </w:rPr>
        </w:r>
        <w:r w:rsidR="002538CE" w:rsidRPr="00A95E11">
          <w:rPr>
            <w:noProof/>
            <w:webHidden/>
            <w:sz w:val="22"/>
            <w:szCs w:val="22"/>
          </w:rPr>
          <w:fldChar w:fldCharType="separate"/>
        </w:r>
        <w:r w:rsidR="00A95E11" w:rsidRPr="00A95E11">
          <w:rPr>
            <w:noProof/>
            <w:webHidden/>
            <w:sz w:val="22"/>
            <w:szCs w:val="22"/>
          </w:rPr>
          <w:t>36</w:t>
        </w:r>
        <w:r w:rsidR="002538CE" w:rsidRPr="00A95E11">
          <w:rPr>
            <w:noProof/>
            <w:webHidden/>
            <w:sz w:val="22"/>
            <w:szCs w:val="22"/>
          </w:rPr>
          <w:fldChar w:fldCharType="end"/>
        </w:r>
      </w:hyperlink>
    </w:p>
    <w:p w14:paraId="23990506" w14:textId="77777777" w:rsidR="002538CE" w:rsidRPr="00A95E11" w:rsidRDefault="00B277AA">
      <w:pPr>
        <w:pStyle w:val="TableofFigures"/>
        <w:tabs>
          <w:tab w:val="right" w:leader="dot" w:pos="8290"/>
        </w:tabs>
        <w:rPr>
          <w:rFonts w:asciiTheme="minorHAnsi" w:hAnsiTheme="minorHAnsi" w:cs="Mangal"/>
          <w:noProof/>
          <w:sz w:val="22"/>
          <w:szCs w:val="22"/>
          <w:lang w:bidi="ne-NP"/>
        </w:rPr>
      </w:pPr>
      <w:hyperlink w:anchor="_Toc441541016" w:history="1">
        <w:r w:rsidR="002538CE" w:rsidRPr="00A95E11">
          <w:rPr>
            <w:rStyle w:val="Hyperlink"/>
            <w:noProof/>
            <w:sz w:val="22"/>
            <w:szCs w:val="22"/>
          </w:rPr>
          <w:t>Box 3: Example of Use of Cash</w:t>
        </w:r>
        <w:r w:rsidR="002538CE" w:rsidRPr="00A95E11">
          <w:rPr>
            <w:noProof/>
            <w:webHidden/>
            <w:sz w:val="22"/>
            <w:szCs w:val="22"/>
          </w:rPr>
          <w:tab/>
        </w:r>
        <w:r w:rsidR="002538CE" w:rsidRPr="00A95E11">
          <w:rPr>
            <w:noProof/>
            <w:webHidden/>
            <w:sz w:val="22"/>
            <w:szCs w:val="22"/>
          </w:rPr>
          <w:fldChar w:fldCharType="begin"/>
        </w:r>
        <w:r w:rsidR="002538CE" w:rsidRPr="00A95E11">
          <w:rPr>
            <w:noProof/>
            <w:webHidden/>
            <w:sz w:val="22"/>
            <w:szCs w:val="22"/>
          </w:rPr>
          <w:instrText xml:space="preserve"> PAGEREF _Toc441541016 \h </w:instrText>
        </w:r>
        <w:r w:rsidR="002538CE" w:rsidRPr="00A95E11">
          <w:rPr>
            <w:noProof/>
            <w:webHidden/>
            <w:sz w:val="22"/>
            <w:szCs w:val="22"/>
          </w:rPr>
        </w:r>
        <w:r w:rsidR="002538CE" w:rsidRPr="00A95E11">
          <w:rPr>
            <w:noProof/>
            <w:webHidden/>
            <w:sz w:val="22"/>
            <w:szCs w:val="22"/>
          </w:rPr>
          <w:fldChar w:fldCharType="separate"/>
        </w:r>
        <w:r w:rsidR="00A95E11" w:rsidRPr="00A95E11">
          <w:rPr>
            <w:noProof/>
            <w:webHidden/>
            <w:sz w:val="22"/>
            <w:szCs w:val="22"/>
          </w:rPr>
          <w:t>50</w:t>
        </w:r>
        <w:r w:rsidR="002538CE" w:rsidRPr="00A95E11">
          <w:rPr>
            <w:noProof/>
            <w:webHidden/>
            <w:sz w:val="22"/>
            <w:szCs w:val="22"/>
          </w:rPr>
          <w:fldChar w:fldCharType="end"/>
        </w:r>
      </w:hyperlink>
    </w:p>
    <w:p w14:paraId="40626FFA" w14:textId="77777777" w:rsidR="002538CE" w:rsidRPr="00A95E11" w:rsidRDefault="00B277AA">
      <w:pPr>
        <w:pStyle w:val="TableofFigures"/>
        <w:tabs>
          <w:tab w:val="right" w:leader="dot" w:pos="8290"/>
        </w:tabs>
        <w:rPr>
          <w:rFonts w:asciiTheme="minorHAnsi" w:hAnsiTheme="minorHAnsi" w:cs="Mangal"/>
          <w:noProof/>
          <w:sz w:val="22"/>
          <w:szCs w:val="22"/>
          <w:lang w:bidi="ne-NP"/>
        </w:rPr>
      </w:pPr>
      <w:hyperlink r:id="rId23" w:anchor="_Toc441541017" w:history="1">
        <w:r w:rsidR="002538CE" w:rsidRPr="00A95E11">
          <w:rPr>
            <w:rStyle w:val="Hyperlink"/>
            <w:noProof/>
            <w:sz w:val="22"/>
            <w:szCs w:val="22"/>
          </w:rPr>
          <w:t>Box 4: Examples of Misuse of Cash</w:t>
        </w:r>
        <w:r w:rsidR="002538CE" w:rsidRPr="00A95E11">
          <w:rPr>
            <w:noProof/>
            <w:webHidden/>
            <w:sz w:val="22"/>
            <w:szCs w:val="22"/>
          </w:rPr>
          <w:tab/>
        </w:r>
        <w:r w:rsidR="002538CE" w:rsidRPr="00A95E11">
          <w:rPr>
            <w:noProof/>
            <w:webHidden/>
            <w:sz w:val="22"/>
            <w:szCs w:val="22"/>
          </w:rPr>
          <w:fldChar w:fldCharType="begin"/>
        </w:r>
        <w:r w:rsidR="002538CE" w:rsidRPr="00A95E11">
          <w:rPr>
            <w:noProof/>
            <w:webHidden/>
            <w:sz w:val="22"/>
            <w:szCs w:val="22"/>
          </w:rPr>
          <w:instrText xml:space="preserve"> PAGEREF _Toc441541017 \h </w:instrText>
        </w:r>
        <w:r w:rsidR="002538CE" w:rsidRPr="00A95E11">
          <w:rPr>
            <w:noProof/>
            <w:webHidden/>
            <w:sz w:val="22"/>
            <w:szCs w:val="22"/>
          </w:rPr>
        </w:r>
        <w:r w:rsidR="002538CE" w:rsidRPr="00A95E11">
          <w:rPr>
            <w:noProof/>
            <w:webHidden/>
            <w:sz w:val="22"/>
            <w:szCs w:val="22"/>
          </w:rPr>
          <w:fldChar w:fldCharType="separate"/>
        </w:r>
        <w:r w:rsidR="00A95E11" w:rsidRPr="00A95E11">
          <w:rPr>
            <w:noProof/>
            <w:webHidden/>
            <w:sz w:val="22"/>
            <w:szCs w:val="22"/>
          </w:rPr>
          <w:t>51</w:t>
        </w:r>
        <w:r w:rsidR="002538CE" w:rsidRPr="00A95E11">
          <w:rPr>
            <w:noProof/>
            <w:webHidden/>
            <w:sz w:val="22"/>
            <w:szCs w:val="22"/>
          </w:rPr>
          <w:fldChar w:fldCharType="end"/>
        </w:r>
      </w:hyperlink>
    </w:p>
    <w:p w14:paraId="77FFAED3" w14:textId="77777777" w:rsidR="00A95E11" w:rsidRPr="00A95E11" w:rsidRDefault="004C536D">
      <w:pPr>
        <w:spacing w:after="160" w:line="259" w:lineRule="auto"/>
        <w:rPr>
          <w:noProof/>
          <w:sz w:val="22"/>
          <w:szCs w:val="22"/>
        </w:rPr>
      </w:pPr>
      <w:r w:rsidRPr="00A95E11">
        <w:rPr>
          <w:sz w:val="22"/>
          <w:szCs w:val="22"/>
        </w:rPr>
        <w:fldChar w:fldCharType="end"/>
      </w:r>
      <w:r w:rsidRPr="00A95E11">
        <w:rPr>
          <w:sz w:val="22"/>
          <w:szCs w:val="22"/>
        </w:rPr>
        <w:fldChar w:fldCharType="begin"/>
      </w:r>
      <w:r w:rsidRPr="00A95E11">
        <w:rPr>
          <w:sz w:val="22"/>
          <w:szCs w:val="22"/>
        </w:rPr>
        <w:instrText xml:space="preserve"> TOC \h \z \c "Annex" </w:instrText>
      </w:r>
      <w:r w:rsidRPr="00A95E11">
        <w:rPr>
          <w:sz w:val="22"/>
          <w:szCs w:val="22"/>
        </w:rPr>
        <w:fldChar w:fldCharType="separate"/>
      </w:r>
    </w:p>
    <w:p w14:paraId="26E2D84E"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14" w:history="1">
        <w:r w:rsidR="00A95E11" w:rsidRPr="00A95E11">
          <w:rPr>
            <w:rStyle w:val="Hyperlink"/>
            <w:noProof/>
            <w:sz w:val="22"/>
            <w:szCs w:val="22"/>
          </w:rPr>
          <w:t>Annex 1: UNICEF Monitoring and Evaluation Framework</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_Toc441827414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60</w:t>
        </w:r>
        <w:r w:rsidR="00A95E11" w:rsidRPr="00A95E11">
          <w:rPr>
            <w:noProof/>
            <w:webHidden/>
            <w:sz w:val="22"/>
            <w:szCs w:val="22"/>
          </w:rPr>
          <w:fldChar w:fldCharType="end"/>
        </w:r>
      </w:hyperlink>
    </w:p>
    <w:p w14:paraId="6790E15B"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15" w:history="1">
        <w:r w:rsidR="00A95E11" w:rsidRPr="00A95E11">
          <w:rPr>
            <w:rStyle w:val="Hyperlink"/>
            <w:noProof/>
            <w:sz w:val="22"/>
            <w:szCs w:val="22"/>
          </w:rPr>
          <w:t>Annex 2: Further Information on Sample</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_Toc441827415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61</w:t>
        </w:r>
        <w:r w:rsidR="00A95E11" w:rsidRPr="00A95E11">
          <w:rPr>
            <w:noProof/>
            <w:webHidden/>
            <w:sz w:val="22"/>
            <w:szCs w:val="22"/>
          </w:rPr>
          <w:fldChar w:fldCharType="end"/>
        </w:r>
      </w:hyperlink>
    </w:p>
    <w:p w14:paraId="3C2242AA"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16" w:history="1">
        <w:r w:rsidR="00A95E11" w:rsidRPr="00A95E11">
          <w:rPr>
            <w:rStyle w:val="Hyperlink"/>
            <w:noProof/>
            <w:sz w:val="22"/>
            <w:szCs w:val="22"/>
          </w:rPr>
          <w:t>Annex 3: List of Field Enumerators</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_Toc441827416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62</w:t>
        </w:r>
        <w:r w:rsidR="00A95E11" w:rsidRPr="00A95E11">
          <w:rPr>
            <w:noProof/>
            <w:webHidden/>
            <w:sz w:val="22"/>
            <w:szCs w:val="22"/>
          </w:rPr>
          <w:fldChar w:fldCharType="end"/>
        </w:r>
      </w:hyperlink>
    </w:p>
    <w:p w14:paraId="09644F19"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17" w:history="1">
        <w:r w:rsidR="00A95E11" w:rsidRPr="00A95E11">
          <w:rPr>
            <w:rStyle w:val="Hyperlink"/>
            <w:noProof/>
            <w:sz w:val="22"/>
            <w:szCs w:val="22"/>
          </w:rPr>
          <w:t>Annex 4: List of KII Respondents</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_Toc441827417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63</w:t>
        </w:r>
        <w:r w:rsidR="00A95E11" w:rsidRPr="00A95E11">
          <w:rPr>
            <w:noProof/>
            <w:webHidden/>
            <w:sz w:val="22"/>
            <w:szCs w:val="22"/>
          </w:rPr>
          <w:fldChar w:fldCharType="end"/>
        </w:r>
      </w:hyperlink>
    </w:p>
    <w:p w14:paraId="683B35AA" w14:textId="77777777" w:rsidR="00A95E11" w:rsidRPr="00A95E11" w:rsidRDefault="00B277AA">
      <w:pPr>
        <w:pStyle w:val="TableofFigures"/>
        <w:tabs>
          <w:tab w:val="right" w:leader="dot" w:pos="8290"/>
        </w:tabs>
        <w:rPr>
          <w:rFonts w:asciiTheme="minorHAnsi" w:hAnsiTheme="minorHAnsi"/>
          <w:noProof/>
          <w:sz w:val="22"/>
          <w:szCs w:val="22"/>
          <w:lang w:val="en-GB" w:eastAsia="en-GB"/>
        </w:rPr>
      </w:pPr>
      <w:hyperlink w:anchor="_Toc441827418" w:history="1">
        <w:r w:rsidR="00A95E11" w:rsidRPr="00A95E11">
          <w:rPr>
            <w:rStyle w:val="Hyperlink"/>
            <w:noProof/>
            <w:sz w:val="22"/>
            <w:szCs w:val="22"/>
          </w:rPr>
          <w:t>Annex 5: List of FGD Locations</w:t>
        </w:r>
        <w:r w:rsidR="00A95E11" w:rsidRPr="00A95E11">
          <w:rPr>
            <w:noProof/>
            <w:webHidden/>
            <w:sz w:val="22"/>
            <w:szCs w:val="22"/>
          </w:rPr>
          <w:tab/>
        </w:r>
        <w:r w:rsidR="00A95E11" w:rsidRPr="00A95E11">
          <w:rPr>
            <w:noProof/>
            <w:webHidden/>
            <w:sz w:val="22"/>
            <w:szCs w:val="22"/>
          </w:rPr>
          <w:fldChar w:fldCharType="begin"/>
        </w:r>
        <w:r w:rsidR="00A95E11" w:rsidRPr="00A95E11">
          <w:rPr>
            <w:noProof/>
            <w:webHidden/>
            <w:sz w:val="22"/>
            <w:szCs w:val="22"/>
          </w:rPr>
          <w:instrText xml:space="preserve"> PAGEREF _Toc441827418 \h </w:instrText>
        </w:r>
        <w:r w:rsidR="00A95E11" w:rsidRPr="00A95E11">
          <w:rPr>
            <w:noProof/>
            <w:webHidden/>
            <w:sz w:val="22"/>
            <w:szCs w:val="22"/>
          </w:rPr>
        </w:r>
        <w:r w:rsidR="00A95E11" w:rsidRPr="00A95E11">
          <w:rPr>
            <w:noProof/>
            <w:webHidden/>
            <w:sz w:val="22"/>
            <w:szCs w:val="22"/>
          </w:rPr>
          <w:fldChar w:fldCharType="separate"/>
        </w:r>
        <w:r w:rsidR="00A95E11" w:rsidRPr="00A95E11">
          <w:rPr>
            <w:noProof/>
            <w:webHidden/>
            <w:sz w:val="22"/>
            <w:szCs w:val="22"/>
          </w:rPr>
          <w:t>65</w:t>
        </w:r>
        <w:r w:rsidR="00A95E11" w:rsidRPr="00A95E11">
          <w:rPr>
            <w:noProof/>
            <w:webHidden/>
            <w:sz w:val="22"/>
            <w:szCs w:val="22"/>
          </w:rPr>
          <w:fldChar w:fldCharType="end"/>
        </w:r>
      </w:hyperlink>
    </w:p>
    <w:p w14:paraId="0F24913F" w14:textId="77777777" w:rsidR="002538CE" w:rsidRDefault="004C536D" w:rsidP="002538CE">
      <w:pPr>
        <w:spacing w:after="160" w:line="259" w:lineRule="auto"/>
      </w:pPr>
      <w:r w:rsidRPr="00A95E11">
        <w:rPr>
          <w:sz w:val="22"/>
          <w:szCs w:val="22"/>
        </w:rPr>
        <w:fldChar w:fldCharType="end"/>
      </w:r>
    </w:p>
    <w:p w14:paraId="5C325E4A" w14:textId="08E4C753" w:rsidR="00F60371" w:rsidRDefault="00484EE4" w:rsidP="002538CE">
      <w:pPr>
        <w:pStyle w:val="Heading1"/>
      </w:pPr>
      <w:bookmarkStart w:id="2" w:name="_Toc441827246"/>
      <w:r>
        <w:lastRenderedPageBreak/>
        <w:t>Executive S</w:t>
      </w:r>
      <w:r w:rsidR="00F60371" w:rsidRPr="00CE020F">
        <w:t>ummary</w:t>
      </w:r>
      <w:bookmarkEnd w:id="2"/>
    </w:p>
    <w:p w14:paraId="3D01DE8D" w14:textId="7062788E" w:rsidR="00FF24B7" w:rsidRPr="00FF24B7" w:rsidRDefault="00FF24B7" w:rsidP="00516E9B">
      <w:pPr>
        <w:pStyle w:val="Heading2"/>
      </w:pPr>
      <w:bookmarkStart w:id="3" w:name="_Toc441827247"/>
      <w:r>
        <w:t>Background</w:t>
      </w:r>
      <w:bookmarkEnd w:id="3"/>
    </w:p>
    <w:p w14:paraId="052B3F2E" w14:textId="41D70178" w:rsidR="00FF24B7" w:rsidRDefault="00631ECC" w:rsidP="004F7C43">
      <w:pPr>
        <w:spacing w:after="120"/>
        <w:jc w:val="both"/>
        <w:rPr>
          <w:szCs w:val="28"/>
          <w:lang w:val="en-GB"/>
        </w:rPr>
      </w:pPr>
      <w:r w:rsidRPr="00631ECC">
        <w:rPr>
          <w:sz w:val="22"/>
          <w:szCs w:val="26"/>
          <w:lang w:val="en-GB"/>
        </w:rPr>
        <w:t xml:space="preserve">This post-distribution monitoring study examines the delivery and effectiveness of the emergency cash transfer programme delivered by the Government of Nepal in cooperation with UNICEF. The programme was designed to reduce the impacts of the April 2015 earthquake and subsequent aftershocks on Nepal’s most vulnerable populations. NRs. 3,000 (US$30) cash transfers were provided as a top-up payment to beneficiaries of the existing government social assistance programmes in the 19 most earthquake affected districts. Beneficiaries include senior citizens (age 70+, or 60+ if Dalit), widows, single women (aged 60+), people </w:t>
      </w:r>
      <w:r w:rsidR="00DE1036">
        <w:rPr>
          <w:sz w:val="22"/>
          <w:szCs w:val="26"/>
          <w:lang w:val="en-GB"/>
        </w:rPr>
        <w:t xml:space="preserve">living </w:t>
      </w:r>
      <w:r w:rsidRPr="00631ECC">
        <w:rPr>
          <w:sz w:val="22"/>
          <w:szCs w:val="26"/>
          <w:lang w:val="en-GB"/>
        </w:rPr>
        <w:t>with disabilities, Dalit children under age five, and highly marginalized indigenous ethnic groups. The programme aimed to meet the most immediate household expenditure needs and to increase household resilience by reducing the use of negative coping mechanisms and behaviours, post-earthquake.</w:t>
      </w:r>
    </w:p>
    <w:p w14:paraId="67238167" w14:textId="6B5F83D6" w:rsidR="00FF24B7" w:rsidRPr="00FF24B7" w:rsidRDefault="00FF24B7">
      <w:pPr>
        <w:pStyle w:val="Heading2"/>
        <w:rPr>
          <w:lang w:val="en-GB"/>
        </w:rPr>
      </w:pPr>
      <w:bookmarkStart w:id="4" w:name="_Toc441827248"/>
      <w:r>
        <w:rPr>
          <w:lang w:val="en-GB"/>
        </w:rPr>
        <w:t>Methodology</w:t>
      </w:r>
      <w:bookmarkEnd w:id="4"/>
    </w:p>
    <w:p w14:paraId="06170AB1" w14:textId="41FF25C8" w:rsidR="00FF24B7" w:rsidRPr="00FF24B7" w:rsidRDefault="00631ECC" w:rsidP="004F7C43">
      <w:pPr>
        <w:spacing w:after="120"/>
        <w:jc w:val="both"/>
        <w:rPr>
          <w:szCs w:val="28"/>
          <w:lang w:val="en-GB"/>
        </w:rPr>
      </w:pPr>
      <w:r w:rsidRPr="00631ECC">
        <w:rPr>
          <w:sz w:val="22"/>
          <w:szCs w:val="26"/>
          <w:lang w:val="en-GB"/>
        </w:rPr>
        <w:t>Post-distribution monitoring (PDM) was based on a rapid, mixed-methods monitoring study. The survey sampled 880 eligible individuals from the beneficiary registries in 44 Village Development Committees and Municipalities (VDC/M) across 11 of</w:t>
      </w:r>
      <w:r w:rsidR="00EC421F">
        <w:rPr>
          <w:sz w:val="22"/>
          <w:szCs w:val="26"/>
          <w:lang w:val="en-GB"/>
        </w:rPr>
        <w:t xml:space="preserve"> 19 programme districts</w:t>
      </w:r>
      <w:r w:rsidRPr="00631ECC">
        <w:rPr>
          <w:sz w:val="22"/>
          <w:szCs w:val="26"/>
          <w:lang w:val="en-GB"/>
        </w:rPr>
        <w:t>. Districts and VDC/Ms were selected for geographic representation, earthquake impact and the presence of large beneficiary populations. The survey is statistically representative at the VDC/M level and the distribution of beneficiary types in the sample is reflective of the wider</w:t>
      </w:r>
      <w:r w:rsidR="00EC421F">
        <w:rPr>
          <w:sz w:val="22"/>
          <w:szCs w:val="26"/>
          <w:lang w:val="en-GB"/>
        </w:rPr>
        <w:t xml:space="preserve"> beneficiary population</w:t>
      </w:r>
      <w:r w:rsidRPr="00631ECC">
        <w:rPr>
          <w:sz w:val="22"/>
          <w:szCs w:val="26"/>
          <w:lang w:val="en-GB"/>
        </w:rPr>
        <w:t xml:space="preserve">. Qualitative data was collected through 22 focus group discussions with beneficiaries and other community members and 47 key informant interviews at local, district and national level. Data collection took place between September and November 2015. </w:t>
      </w:r>
    </w:p>
    <w:p w14:paraId="58EC2231" w14:textId="092C345F" w:rsidR="00631ECC" w:rsidRPr="00631ECC" w:rsidRDefault="00A165FF" w:rsidP="004F7C43">
      <w:pPr>
        <w:pStyle w:val="Heading2"/>
        <w:rPr>
          <w:lang w:val="en-GB"/>
        </w:rPr>
      </w:pPr>
      <w:bookmarkStart w:id="5" w:name="_Toc441827249"/>
      <w:r>
        <w:rPr>
          <w:lang w:val="en-GB"/>
        </w:rPr>
        <w:t>Key F</w:t>
      </w:r>
      <w:r w:rsidRPr="00631ECC">
        <w:rPr>
          <w:lang w:val="en-GB"/>
        </w:rPr>
        <w:t>indings</w:t>
      </w:r>
      <w:bookmarkEnd w:id="5"/>
    </w:p>
    <w:p w14:paraId="75E8948E" w14:textId="77777777" w:rsidR="00631ECC" w:rsidRPr="00631ECC" w:rsidRDefault="00631ECC" w:rsidP="004F7C43">
      <w:pPr>
        <w:pStyle w:val="Heading3"/>
        <w:rPr>
          <w:lang w:val="en-GB"/>
        </w:rPr>
      </w:pPr>
      <w:bookmarkStart w:id="6" w:name="_Toc441827250"/>
      <w:r w:rsidRPr="00631ECC">
        <w:rPr>
          <w:lang w:val="en-GB"/>
        </w:rPr>
        <w:t>CONTEXT</w:t>
      </w:r>
      <w:bookmarkEnd w:id="6"/>
    </w:p>
    <w:p w14:paraId="45F85D90" w14:textId="7DA06621" w:rsidR="0003559A" w:rsidRPr="004F7C43" w:rsidRDefault="00631ECC" w:rsidP="004F7C43">
      <w:pPr>
        <w:spacing w:after="120"/>
        <w:jc w:val="both"/>
        <w:rPr>
          <w:sz w:val="22"/>
          <w:lang w:val="en-GB"/>
        </w:rPr>
      </w:pPr>
      <w:r w:rsidRPr="004F7C43">
        <w:rPr>
          <w:b/>
          <w:sz w:val="22"/>
          <w:lang w:val="en-GB"/>
        </w:rPr>
        <w:t>The beneficiary population is highly economically vulnerable.</w:t>
      </w:r>
      <w:r w:rsidRPr="004F7C43">
        <w:rPr>
          <w:sz w:val="22"/>
          <w:lang w:val="en-GB"/>
        </w:rPr>
        <w:t xml:space="preserve"> </w:t>
      </w:r>
      <w:r w:rsidR="00A165FF">
        <w:rPr>
          <w:sz w:val="22"/>
          <w:lang w:val="en-GB"/>
        </w:rPr>
        <w:t>79%</w:t>
      </w:r>
      <w:r w:rsidRPr="004F7C43">
        <w:rPr>
          <w:sz w:val="22"/>
          <w:lang w:val="en-GB"/>
        </w:rPr>
        <w:t xml:space="preserve"> of respondents reported that their main livelihood is (su</w:t>
      </w:r>
      <w:r w:rsidR="00EC421F">
        <w:rPr>
          <w:sz w:val="22"/>
          <w:lang w:val="en-GB"/>
        </w:rPr>
        <w:t xml:space="preserve">bsistence) agriculture </w:t>
      </w:r>
      <w:r w:rsidRPr="004F7C43">
        <w:rPr>
          <w:sz w:val="22"/>
          <w:lang w:val="en-GB"/>
        </w:rPr>
        <w:t xml:space="preserve">and only 37% reported having a secondary livelihood. </w:t>
      </w:r>
      <w:r w:rsidR="00A165FF">
        <w:rPr>
          <w:sz w:val="22"/>
          <w:lang w:val="en-GB"/>
        </w:rPr>
        <w:t>O</w:t>
      </w:r>
      <w:r w:rsidRPr="004F7C43">
        <w:rPr>
          <w:sz w:val="22"/>
          <w:lang w:val="en-GB"/>
        </w:rPr>
        <w:t xml:space="preserve">nly 11.8% of respondents reported receiving remittances prior to the earthquake and 9.7% following the earthquake (below the national average). In addition, sampled households are relatively - and sometimes absolutely - labour poor: 26% of households had multiple beneficiaries (i.e. multiple vulnerabilities) especially among Dalits and marginalised indigenous groups; the average household dependency ratio was 1.2 compared to a national average of 0.98; and 14% of beneficiaries live in households with no working age members. </w:t>
      </w:r>
    </w:p>
    <w:p w14:paraId="74E7FD59" w14:textId="73B4E41F" w:rsidR="00A165FF" w:rsidRPr="004F7C43" w:rsidRDefault="00631ECC" w:rsidP="004F7C43">
      <w:pPr>
        <w:spacing w:after="120"/>
        <w:jc w:val="both"/>
        <w:rPr>
          <w:sz w:val="22"/>
          <w:lang w:val="en-GB"/>
        </w:rPr>
      </w:pPr>
      <w:r w:rsidRPr="004F7C43">
        <w:rPr>
          <w:b/>
          <w:bCs/>
          <w:sz w:val="22"/>
          <w:lang w:val="en-GB"/>
        </w:rPr>
        <w:t>The beneficiary population was extremely earthquake affected.</w:t>
      </w:r>
      <w:r w:rsidRPr="004F7C43">
        <w:rPr>
          <w:bCs/>
          <w:sz w:val="22"/>
          <w:lang w:val="en-GB"/>
        </w:rPr>
        <w:t xml:space="preserve"> </w:t>
      </w:r>
      <w:r w:rsidRPr="004F7C43">
        <w:rPr>
          <w:sz w:val="22"/>
          <w:lang w:val="en-GB"/>
        </w:rPr>
        <w:t xml:space="preserve">Just 1% of respondents reported loss of life of a family member due to the earthquake. Nearly all respondents (94%) said there had been damage to their house of which two-thirds </w:t>
      </w:r>
      <w:r w:rsidR="00EC421F">
        <w:rPr>
          <w:sz w:val="22"/>
          <w:lang w:val="en-GB"/>
        </w:rPr>
        <w:t>were completely damaged</w:t>
      </w:r>
      <w:r w:rsidRPr="004F7C43">
        <w:rPr>
          <w:sz w:val="22"/>
          <w:lang w:val="en-GB"/>
        </w:rPr>
        <w:t>. Community members also highlighted widespread damage to government buildings, health centres and schools. 44% of respondents reported damage to other property including food stocks, cooking equipment, furniture and livestock. Livelihoods were also affected, with 63% of respondents reporting that household me</w:t>
      </w:r>
      <w:r w:rsidR="00A165FF">
        <w:rPr>
          <w:sz w:val="22"/>
          <w:lang w:val="en-GB"/>
        </w:rPr>
        <w:t>mbers had to take time off work</w:t>
      </w:r>
      <w:r w:rsidRPr="004F7C43">
        <w:rPr>
          <w:sz w:val="22"/>
          <w:lang w:val="en-GB"/>
        </w:rPr>
        <w:t>. Food insecurity has also been a problem for a large minority: 23% of respondents said that there were times in the month prior to the survey when household members did not have enough to eat and 12% had to sell assets to meet their food needs.</w:t>
      </w:r>
    </w:p>
    <w:p w14:paraId="1DC46537" w14:textId="1E60136B" w:rsidR="00631ECC" w:rsidRPr="00631ECC" w:rsidRDefault="00631ECC" w:rsidP="004F7C43">
      <w:pPr>
        <w:pStyle w:val="Heading3"/>
        <w:rPr>
          <w:lang w:val="en-GB"/>
        </w:rPr>
      </w:pPr>
      <w:bookmarkStart w:id="7" w:name="_Toc441827251"/>
      <w:r w:rsidRPr="00631ECC">
        <w:rPr>
          <w:lang w:val="en-GB"/>
        </w:rPr>
        <w:t>PROGRAMME DELIVERY AND OUTCOMES</w:t>
      </w:r>
      <w:bookmarkEnd w:id="7"/>
    </w:p>
    <w:p w14:paraId="642A47A2" w14:textId="2C13C993" w:rsidR="0003559A" w:rsidRPr="004F7C43" w:rsidRDefault="00631ECC" w:rsidP="004F7C43">
      <w:pPr>
        <w:spacing w:after="120"/>
        <w:jc w:val="both"/>
        <w:rPr>
          <w:sz w:val="22"/>
          <w:lang w:val="en-GB"/>
        </w:rPr>
      </w:pPr>
      <w:r w:rsidRPr="004F7C43">
        <w:rPr>
          <w:b/>
          <w:sz w:val="22"/>
          <w:lang w:val="en-GB"/>
        </w:rPr>
        <w:t>The programme achieved very high coverage among the target population.</w:t>
      </w:r>
      <w:r w:rsidRPr="004F7C43">
        <w:rPr>
          <w:sz w:val="22"/>
          <w:lang w:val="en-GB"/>
        </w:rPr>
        <w:t xml:space="preserve"> The monitoring survey found that 99% of sampled registered beneficiaries received the cash transfer in the selected VDC/Ms, and that all of those received the correct amount of NRs. 3,000. </w:t>
      </w:r>
      <w:r w:rsidR="00A165FF" w:rsidRPr="00AC7E53">
        <w:rPr>
          <w:sz w:val="22"/>
          <w:lang w:val="en-GB"/>
        </w:rPr>
        <w:t xml:space="preserve">Based on the government completion reports received to date (10 of 19 districts), 93 % of registered beneficiaries - approximately 434,690 people - are estimated to have received </w:t>
      </w:r>
      <w:r w:rsidR="00A165FF" w:rsidRPr="00AC7E53">
        <w:rPr>
          <w:sz w:val="22"/>
          <w:lang w:val="en-GB"/>
        </w:rPr>
        <w:lastRenderedPageBreak/>
        <w:t xml:space="preserve">the top-up cash transfer, well above the original programme target to reach at least 85% of the registered vulnerable population. </w:t>
      </w:r>
      <w:r w:rsidRPr="004F7C43">
        <w:rPr>
          <w:sz w:val="22"/>
          <w:lang w:val="en-GB"/>
        </w:rPr>
        <w:t>The difference in survey-reported coverage is due to the sampling strategy (non-random at district level), difficulty in accessing certain remote areas, and variability in implementation outcomes between VDC/M</w:t>
      </w:r>
      <w:r w:rsidR="000750A9">
        <w:rPr>
          <w:sz w:val="22"/>
          <w:lang w:val="en-GB"/>
        </w:rPr>
        <w:t>un</w:t>
      </w:r>
      <w:r w:rsidRPr="004F7C43">
        <w:rPr>
          <w:sz w:val="22"/>
          <w:lang w:val="en-GB"/>
        </w:rPr>
        <w:t>s.</w:t>
      </w:r>
    </w:p>
    <w:p w14:paraId="1F9DA95E" w14:textId="3BEA52AE" w:rsidR="0003559A" w:rsidRPr="004F7C43" w:rsidRDefault="00631ECC" w:rsidP="004F7C43">
      <w:pPr>
        <w:spacing w:after="120"/>
        <w:jc w:val="both"/>
        <w:rPr>
          <w:sz w:val="22"/>
          <w:lang w:val="en-GB"/>
        </w:rPr>
      </w:pPr>
      <w:r w:rsidRPr="004F7C43">
        <w:rPr>
          <w:b/>
          <w:sz w:val="22"/>
          <w:lang w:val="en-GB"/>
        </w:rPr>
        <w:t>The cash transfer achieved the goal of supporting vulnerable households to meet their short-term basic daily needs.</w:t>
      </w:r>
      <w:r w:rsidRPr="004F7C43">
        <w:rPr>
          <w:sz w:val="22"/>
          <w:lang w:val="en-GB"/>
        </w:rPr>
        <w:t xml:space="preserve"> At the time of the survey </w:t>
      </w:r>
      <w:r w:rsidR="00A165FF">
        <w:rPr>
          <w:sz w:val="22"/>
          <w:lang w:val="en-GB"/>
        </w:rPr>
        <w:t>89.7%</w:t>
      </w:r>
      <w:r w:rsidRPr="004F7C43">
        <w:rPr>
          <w:sz w:val="22"/>
          <w:lang w:val="en-GB"/>
        </w:rPr>
        <w:t xml:space="preserve"> had expended all, or almost all, of the cash transfer - suggesting high demand for additional cash income. The cash was most commonly used for food (81% of respondents), medicines (45%), household accessories (37%) and clothes (32%), and the largest allocations of expenditure followed a simila</w:t>
      </w:r>
      <w:r w:rsidR="00EC421F">
        <w:rPr>
          <w:sz w:val="22"/>
          <w:lang w:val="en-GB"/>
        </w:rPr>
        <w:t>r pattern</w:t>
      </w:r>
      <w:r w:rsidRPr="004F7C43">
        <w:rPr>
          <w:sz w:val="22"/>
          <w:lang w:val="en-GB"/>
        </w:rPr>
        <w:t>. Within the objectives of the programme - to support basic consumption of vulnerable groups - 21% of respondents reported the transfer amount was enough and 63% report</w:t>
      </w:r>
      <w:r w:rsidR="00EC421F">
        <w:rPr>
          <w:sz w:val="22"/>
          <w:lang w:val="en-GB"/>
        </w:rPr>
        <w:t>ed it was nearly enough</w:t>
      </w:r>
      <w:r w:rsidRPr="004F7C43">
        <w:rPr>
          <w:sz w:val="22"/>
          <w:lang w:val="en-GB"/>
        </w:rPr>
        <w:t>. However, 92.8% of respondents expressed the need for further cash transfers of this kind.</w:t>
      </w:r>
    </w:p>
    <w:p w14:paraId="7E775030" w14:textId="1277DF72" w:rsidR="0003559A" w:rsidRDefault="00631ECC" w:rsidP="004F7C43">
      <w:pPr>
        <w:spacing w:after="120"/>
        <w:jc w:val="both"/>
        <w:rPr>
          <w:b/>
          <w:sz w:val="22"/>
          <w:lang w:val="en-GB"/>
        </w:rPr>
      </w:pPr>
      <w:r w:rsidRPr="004F7C43">
        <w:rPr>
          <w:b/>
          <w:sz w:val="22"/>
          <w:lang w:val="en-GB"/>
        </w:rPr>
        <w:t xml:space="preserve">Despite limited direct targeting at children, the cash transfer indirectly benefited many other children. </w:t>
      </w:r>
      <w:r w:rsidRPr="004F7C43">
        <w:rPr>
          <w:sz w:val="22"/>
          <w:lang w:val="en-GB"/>
        </w:rPr>
        <w:t>Dalit children under five years made up about 14% of the total beneficiary population, but the survey findings estimate that two-thirds of beneficiaries live with at least one child under 18 years and one-third live with at least one child under five years. Spending patterns indicate that as well as collective household needs being met, 12.7% of beneficiaries spent some of the cash tr</w:t>
      </w:r>
      <w:r w:rsidR="00A165FF">
        <w:rPr>
          <w:sz w:val="22"/>
          <w:lang w:val="en-GB"/>
        </w:rPr>
        <w:t>ansfer on children’s education.</w:t>
      </w:r>
    </w:p>
    <w:p w14:paraId="424C47DC" w14:textId="0A69A8A8" w:rsidR="0003559A" w:rsidRDefault="00631ECC" w:rsidP="004F7C43">
      <w:pPr>
        <w:spacing w:after="120"/>
        <w:jc w:val="both"/>
        <w:rPr>
          <w:b/>
          <w:sz w:val="22"/>
          <w:lang w:val="en-GB"/>
        </w:rPr>
      </w:pPr>
      <w:r w:rsidRPr="004F7C43">
        <w:rPr>
          <w:b/>
          <w:sz w:val="22"/>
          <w:lang w:val="en-GB"/>
        </w:rPr>
        <w:t>The cash transfer made some (limited) contribution to other outcomes including reducing negative coping strategies and livelihoods promotion.</w:t>
      </w:r>
      <w:r w:rsidRPr="004F7C43">
        <w:rPr>
          <w:sz w:val="22"/>
          <w:lang w:val="en-GB"/>
        </w:rPr>
        <w:t xml:space="preserve"> A large minority of households faced some food insecurity and the majority of households allocated most of the cash transfer to food. </w:t>
      </w:r>
      <w:r w:rsidR="00A165FF">
        <w:rPr>
          <w:sz w:val="22"/>
          <w:lang w:val="en-GB"/>
        </w:rPr>
        <w:t>I</w:t>
      </w:r>
      <w:r w:rsidRPr="004F7C43">
        <w:rPr>
          <w:sz w:val="22"/>
          <w:lang w:val="en-GB"/>
        </w:rPr>
        <w:t xml:space="preserve">t is </w:t>
      </w:r>
      <w:r w:rsidR="00A165FF">
        <w:rPr>
          <w:sz w:val="22"/>
          <w:lang w:val="en-GB"/>
        </w:rPr>
        <w:t xml:space="preserve">therefore </w:t>
      </w:r>
      <w:r w:rsidRPr="004F7C43">
        <w:rPr>
          <w:sz w:val="22"/>
          <w:lang w:val="en-GB"/>
        </w:rPr>
        <w:t xml:space="preserve">reasonable to expect some short-term effects on limiting negative coping strategies such as reducing food consumption and diversity, and borrowing to meet food needs. </w:t>
      </w:r>
      <w:r w:rsidR="00A165FF">
        <w:rPr>
          <w:sz w:val="22"/>
          <w:lang w:val="en-GB"/>
        </w:rPr>
        <w:t>A</w:t>
      </w:r>
      <w:r w:rsidRPr="004F7C43">
        <w:rPr>
          <w:sz w:val="22"/>
          <w:lang w:val="en-GB"/>
        </w:rPr>
        <w:t xml:space="preserve"> minority of households allocated some cash to shelter maintenance (10%), loan repayments (5.9%), savings (4.4%), and produ</w:t>
      </w:r>
      <w:r w:rsidR="00EC421F">
        <w:rPr>
          <w:sz w:val="22"/>
          <w:lang w:val="en-GB"/>
        </w:rPr>
        <w:t>ctive activities (3.1%)</w:t>
      </w:r>
      <w:r w:rsidRPr="004F7C43">
        <w:rPr>
          <w:sz w:val="22"/>
          <w:lang w:val="en-GB"/>
        </w:rPr>
        <w:t>. Focus group discussions with beneficiaries also revealed some preference for use of the cash to pay debts and for productive activities including purchase of poultry and livestock and pay</w:t>
      </w:r>
      <w:r w:rsidR="00A165FF">
        <w:rPr>
          <w:sz w:val="22"/>
          <w:lang w:val="en-GB"/>
        </w:rPr>
        <w:t>ment for wage labour.</w:t>
      </w:r>
    </w:p>
    <w:p w14:paraId="036A93DD" w14:textId="2D1D9478" w:rsidR="00631ECC" w:rsidRPr="004F7C43" w:rsidRDefault="00631ECC" w:rsidP="004F7C43">
      <w:pPr>
        <w:spacing w:after="120"/>
        <w:jc w:val="both"/>
        <w:rPr>
          <w:sz w:val="22"/>
          <w:lang w:val="en-GB"/>
        </w:rPr>
      </w:pPr>
      <w:r w:rsidRPr="004F7C43">
        <w:rPr>
          <w:b/>
          <w:sz w:val="22"/>
          <w:lang w:val="en-GB"/>
        </w:rPr>
        <w:t xml:space="preserve">Beneficiaries and government officials have mostly positive perceptions of the cash transfer programme. </w:t>
      </w:r>
      <w:r w:rsidRPr="004F7C43">
        <w:rPr>
          <w:sz w:val="22"/>
          <w:lang w:val="en-GB"/>
        </w:rPr>
        <w:t>86% of respondents perceived the cash transfer program</w:t>
      </w:r>
      <w:r w:rsidR="00EC421F">
        <w:rPr>
          <w:sz w:val="22"/>
          <w:lang w:val="en-GB"/>
        </w:rPr>
        <w:t>me as a good initiative</w:t>
      </w:r>
      <w:r w:rsidRPr="004F7C43">
        <w:rPr>
          <w:sz w:val="22"/>
          <w:lang w:val="en-GB"/>
        </w:rPr>
        <w:t xml:space="preserve">. Focus groups with beneficiaries also highlighted that for some, the programme had positive effects on feelings of hope following the earthquake. The use of cash rather than in-kind assistance was also appreciated, with 86.6% of beneficiaries stating a preference for cash. Interviews with government officials revealed that, despite </w:t>
      </w:r>
      <w:r w:rsidR="00A165FF">
        <w:rPr>
          <w:sz w:val="22"/>
          <w:lang w:val="en-GB"/>
        </w:rPr>
        <w:t>some implementation challenges</w:t>
      </w:r>
      <w:r w:rsidRPr="004F7C43">
        <w:rPr>
          <w:sz w:val="22"/>
          <w:lang w:val="en-GB"/>
        </w:rPr>
        <w:t>, they had a positive impression of the emergency cash transfer programme.</w:t>
      </w:r>
      <w:r w:rsidRPr="004F7C43">
        <w:rPr>
          <w:b/>
          <w:noProof/>
          <w:sz w:val="22"/>
          <w:lang w:bidi="ne-NP"/>
        </w:rPr>
        <mc:AlternateContent>
          <mc:Choice Requires="wps">
            <w:drawing>
              <wp:anchor distT="45720" distB="45720" distL="114300" distR="114300" simplePos="0" relativeHeight="251705856" behindDoc="0" locked="0" layoutInCell="1" allowOverlap="1" wp14:anchorId="188694B3" wp14:editId="7E0342EF">
                <wp:simplePos x="0" y="0"/>
                <wp:positionH relativeFrom="column">
                  <wp:align>right</wp:align>
                </wp:positionH>
                <wp:positionV relativeFrom="paragraph">
                  <wp:posOffset>1624463</wp:posOffset>
                </wp:positionV>
                <wp:extent cx="1064526" cy="21154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526" cy="211540"/>
                        </a:xfrm>
                        <a:prstGeom prst="rect">
                          <a:avLst/>
                        </a:prstGeom>
                        <a:noFill/>
                        <a:ln w="9525">
                          <a:noFill/>
                          <a:miter lim="800000"/>
                          <a:headEnd/>
                          <a:tailEnd/>
                        </a:ln>
                      </wps:spPr>
                      <wps:txbx>
                        <w:txbxContent>
                          <w:p w14:paraId="33A3CFC5" w14:textId="77777777" w:rsidR="00B277AA" w:rsidRPr="00354A24" w:rsidRDefault="00B277AA" w:rsidP="00631ECC">
                            <w:pPr>
                              <w:rPr>
                                <w:b/>
                                <w:color w:val="FFFFFF" w:themeColor="background1"/>
                                <w:sz w:val="14"/>
                              </w:rPr>
                            </w:pPr>
                            <w:r w:rsidRPr="00354A24">
                              <w:rPr>
                                <w:b/>
                                <w:color w:val="FFFFFF" w:themeColor="background1"/>
                                <w:sz w:val="14"/>
                              </w:rPr>
                              <w:t>© UNICEF Nepal /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94B3" id="Text Box 2" o:spid="_x0000_s1035" type="#_x0000_t202" style="position:absolute;left:0;text-align:left;margin-left:32.6pt;margin-top:127.9pt;width:83.8pt;height:16.65pt;z-index:2517058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" filled="f" stroked="f">
                <v:textbox>
                  <w:txbxContent>
                    <w:p w14:paraId="33A3CFC5" w14:textId="77777777" w:rsidR="00B277AA" w:rsidRPr="00354A24" w:rsidRDefault="00B277AA" w:rsidP="00631ECC">
                      <w:pPr>
                        <w:rPr>
                          <w:b/>
                          <w:color w:val="FFFFFF" w:themeColor="background1"/>
                          <w:sz w:val="14"/>
                        </w:rPr>
                      </w:pPr>
                      <w:r w:rsidRPr="00354A24">
                        <w:rPr>
                          <w:b/>
                          <w:color w:val="FFFFFF" w:themeColor="background1"/>
                          <w:sz w:val="14"/>
                        </w:rPr>
                        <w:t>© UNICEF Nepal / 2015</w:t>
                      </w:r>
                    </w:p>
                  </w:txbxContent>
                </v:textbox>
              </v:shape>
            </w:pict>
          </mc:Fallback>
        </mc:AlternateContent>
      </w:r>
    </w:p>
    <w:p w14:paraId="2AB73517" w14:textId="77777777" w:rsidR="00631ECC" w:rsidRPr="00631ECC" w:rsidRDefault="00631ECC" w:rsidP="004F7C43">
      <w:pPr>
        <w:pStyle w:val="Heading3"/>
        <w:rPr>
          <w:lang w:val="en-GB"/>
        </w:rPr>
      </w:pPr>
      <w:bookmarkStart w:id="8" w:name="_Toc441827252"/>
      <w:r w:rsidRPr="00631ECC">
        <w:rPr>
          <w:lang w:val="en-GB"/>
        </w:rPr>
        <w:t>DESIGN AND IMPLEMENTATION CHALLENGES</w:t>
      </w:r>
      <w:bookmarkEnd w:id="8"/>
    </w:p>
    <w:p w14:paraId="036D97AB" w14:textId="6A25E8F1" w:rsidR="0003559A" w:rsidRDefault="00631ECC" w:rsidP="004F7C43">
      <w:pPr>
        <w:spacing w:after="120"/>
        <w:jc w:val="both"/>
        <w:rPr>
          <w:b/>
          <w:sz w:val="22"/>
          <w:lang w:val="en-GB"/>
        </w:rPr>
      </w:pPr>
      <w:r w:rsidRPr="004F7C43">
        <w:rPr>
          <w:b/>
          <w:sz w:val="22"/>
          <w:lang w:val="en-GB"/>
        </w:rPr>
        <w:t xml:space="preserve">Although coverage was high, a minority of registered beneficiaries, and eligible but non-registered people, were missed out. </w:t>
      </w:r>
      <w:r w:rsidR="001F5612">
        <w:rPr>
          <w:sz w:val="22"/>
          <w:lang w:val="en-GB"/>
        </w:rPr>
        <w:t>T</w:t>
      </w:r>
      <w:r w:rsidRPr="004F7C43">
        <w:rPr>
          <w:sz w:val="22"/>
          <w:lang w:val="en-GB"/>
        </w:rPr>
        <w:t>he causes of exclusion for a small number of registered beneficiaries were: (i) lack of documentation; (ii) lack of transportation in remote areas; (iii) migration or displacement; and (iv) insufficient funds requested by VDC/Ms. In addition, because registration for social assistance programmes happens annually (in December), recently eligible people will not have been able to register in time to receive the emergency cash transfer. Estimates from previous studies suggest that the Senior Citizen’s Allowance and the Child Grant achieve about 80</w:t>
      </w:r>
      <w:r w:rsidR="001F5612">
        <w:rPr>
          <w:sz w:val="22"/>
          <w:lang w:val="en-GB"/>
        </w:rPr>
        <w:t>% coverage of eligible persons.</w:t>
      </w:r>
    </w:p>
    <w:p w14:paraId="060A89CF" w14:textId="0CEFE4B7" w:rsidR="0003559A" w:rsidRDefault="00631ECC" w:rsidP="004F7C43">
      <w:pPr>
        <w:spacing w:after="120"/>
        <w:jc w:val="both"/>
        <w:rPr>
          <w:b/>
          <w:sz w:val="22"/>
          <w:lang w:val="en-GB"/>
        </w:rPr>
      </w:pPr>
      <w:r w:rsidRPr="004F7C43">
        <w:rPr>
          <w:b/>
          <w:sz w:val="22"/>
          <w:lang w:val="en-GB"/>
        </w:rPr>
        <w:t xml:space="preserve">All districts completed distributions within one to four months of receiving funds, however delays at different levels of implementation resulted in less timely and less efficient delivery than anticipated. </w:t>
      </w:r>
      <w:r w:rsidRPr="004F7C43">
        <w:rPr>
          <w:sz w:val="22"/>
          <w:lang w:val="en-GB"/>
        </w:rPr>
        <w:t>More than half (60</w:t>
      </w:r>
      <w:r w:rsidRPr="004F7C43">
        <w:rPr>
          <w:bCs/>
          <w:sz w:val="22"/>
          <w:lang w:val="en-GB"/>
        </w:rPr>
        <w:t>%) of VDC/Ms completed distributions within three months of the official directive from MoFALD to the DDCs, and it took a further 1.5 mo</w:t>
      </w:r>
      <w:r w:rsidR="00EC421F">
        <w:rPr>
          <w:bCs/>
          <w:sz w:val="22"/>
          <w:lang w:val="en-GB"/>
        </w:rPr>
        <w:t>nths to reach 99% completion</w:t>
      </w:r>
      <w:r w:rsidRPr="004F7C43">
        <w:rPr>
          <w:bCs/>
          <w:sz w:val="22"/>
          <w:lang w:val="en-GB"/>
        </w:rPr>
        <w:t xml:space="preserve">. Reasons for the delays included: (i) slow bank transfer processes; (ii) competing priorities and limited capacity at DDC and VDC/M level; and (iii) difficulty accessing certain remote VDCs. </w:t>
      </w:r>
      <w:r w:rsidR="0045601C">
        <w:rPr>
          <w:bCs/>
          <w:sz w:val="22"/>
          <w:lang w:val="en-GB"/>
        </w:rPr>
        <w:t>L</w:t>
      </w:r>
      <w:r w:rsidRPr="004F7C43">
        <w:rPr>
          <w:bCs/>
          <w:sz w:val="22"/>
          <w:lang w:val="en-GB"/>
        </w:rPr>
        <w:t xml:space="preserve">ate approval of the programme by </w:t>
      </w:r>
      <w:r w:rsidRPr="004F7C43">
        <w:rPr>
          <w:bCs/>
          <w:sz w:val="22"/>
          <w:lang w:val="en-GB"/>
        </w:rPr>
        <w:lastRenderedPageBreak/>
        <w:t>the Cabinet, and the need to complete regular payme</w:t>
      </w:r>
      <w:r w:rsidR="0045601C">
        <w:rPr>
          <w:bCs/>
          <w:sz w:val="22"/>
          <w:lang w:val="en-GB"/>
        </w:rPr>
        <w:t xml:space="preserve">nts before the fiscal year end </w:t>
      </w:r>
      <w:r w:rsidRPr="004F7C43">
        <w:rPr>
          <w:bCs/>
          <w:sz w:val="22"/>
          <w:lang w:val="en-GB"/>
        </w:rPr>
        <w:t xml:space="preserve">meant that </w:t>
      </w:r>
      <w:r w:rsidR="0045601C">
        <w:rPr>
          <w:bCs/>
          <w:sz w:val="22"/>
          <w:lang w:val="en-GB"/>
        </w:rPr>
        <w:t>nearly half the districts</w:t>
      </w:r>
      <w:r w:rsidRPr="004F7C43">
        <w:rPr>
          <w:bCs/>
          <w:sz w:val="22"/>
          <w:lang w:val="en-GB"/>
        </w:rPr>
        <w:t xml:space="preserve"> were not able to distribute the top-up along with the regular social assistance payments. </w:t>
      </w:r>
    </w:p>
    <w:p w14:paraId="5D5583E5" w14:textId="217126F2" w:rsidR="0003559A" w:rsidRDefault="00631ECC" w:rsidP="004F7C43">
      <w:pPr>
        <w:spacing w:after="120"/>
        <w:jc w:val="both"/>
        <w:rPr>
          <w:b/>
          <w:sz w:val="22"/>
          <w:lang w:val="en-GB"/>
        </w:rPr>
      </w:pPr>
      <w:r w:rsidRPr="004F7C43">
        <w:rPr>
          <w:b/>
          <w:sz w:val="22"/>
          <w:lang w:val="en-GB"/>
        </w:rPr>
        <w:t xml:space="preserve">Some beneficiaries experienced difficulty accessing distribution points, but few other problems were reported during the distribution process. </w:t>
      </w:r>
      <w:r w:rsidRPr="004F7C43">
        <w:rPr>
          <w:sz w:val="22"/>
          <w:lang w:val="en-GB"/>
        </w:rPr>
        <w:t>About half (52.2%) of sampled beneficiaries collected the cash transfer at their local VDC/M office, but some VDCs managed distributions in two or three locations across the VDC. While 72% of respondents reported that it took less than half a day to collect the money and return home, feedback showed that some distribution points</w:t>
      </w:r>
      <w:r w:rsidRPr="004F7C43">
        <w:rPr>
          <w:bCs/>
          <w:iCs/>
          <w:sz w:val="22"/>
          <w:lang w:val="en-GB"/>
        </w:rPr>
        <w:t xml:space="preserve"> were not easily accessible from remote villages</w:t>
      </w:r>
      <w:r w:rsidRPr="004F7C43">
        <w:rPr>
          <w:sz w:val="22"/>
          <w:lang w:val="en-GB"/>
        </w:rPr>
        <w:t xml:space="preserve">. Accessibility problems were compounded for people with disabilities who more often relied on others to collect the money. </w:t>
      </w:r>
      <w:r w:rsidRPr="004F7C43">
        <w:rPr>
          <w:b/>
          <w:noProof/>
          <w:sz w:val="22"/>
          <w:lang w:bidi="ne-NP"/>
        </w:rPr>
        <mc:AlternateContent>
          <mc:Choice Requires="wps">
            <w:drawing>
              <wp:anchor distT="45720" distB="45720" distL="114300" distR="114300" simplePos="0" relativeHeight="251704832" behindDoc="0" locked="0" layoutInCell="1" allowOverlap="1" wp14:anchorId="03D7E054" wp14:editId="0BC5B070">
                <wp:simplePos x="0" y="0"/>
                <wp:positionH relativeFrom="column">
                  <wp:align>right</wp:align>
                </wp:positionH>
                <wp:positionV relativeFrom="paragraph">
                  <wp:posOffset>1616350</wp:posOffset>
                </wp:positionV>
                <wp:extent cx="1064526" cy="21154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526" cy="211540"/>
                        </a:xfrm>
                        <a:prstGeom prst="rect">
                          <a:avLst/>
                        </a:prstGeom>
                        <a:noFill/>
                        <a:ln w="9525">
                          <a:noFill/>
                          <a:miter lim="800000"/>
                          <a:headEnd/>
                          <a:tailEnd/>
                        </a:ln>
                      </wps:spPr>
                      <wps:txbx>
                        <w:txbxContent>
                          <w:p w14:paraId="2E66927B" w14:textId="77777777" w:rsidR="00B277AA" w:rsidRPr="00354A24" w:rsidRDefault="00B277AA" w:rsidP="00631ECC">
                            <w:pPr>
                              <w:rPr>
                                <w:b/>
                                <w:color w:val="FFFFFF" w:themeColor="background1"/>
                                <w:sz w:val="14"/>
                              </w:rPr>
                            </w:pPr>
                            <w:r w:rsidRPr="00354A24">
                              <w:rPr>
                                <w:b/>
                                <w:color w:val="FFFFFF" w:themeColor="background1"/>
                                <w:sz w:val="14"/>
                              </w:rPr>
                              <w:t>© UNICEF Nepal /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7E054" id="_x0000_s1036" type="#_x0000_t202" style="position:absolute;left:0;text-align:left;margin-left:32.6pt;margin-top:127.25pt;width:83.8pt;height:16.65pt;z-index:25170483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" filled="f" stroked="f">
                <v:textbox>
                  <w:txbxContent>
                    <w:p w14:paraId="2E66927B" w14:textId="77777777" w:rsidR="00B277AA" w:rsidRPr="00354A24" w:rsidRDefault="00B277AA" w:rsidP="00631ECC">
                      <w:pPr>
                        <w:rPr>
                          <w:b/>
                          <w:color w:val="FFFFFF" w:themeColor="background1"/>
                          <w:sz w:val="14"/>
                        </w:rPr>
                      </w:pPr>
                      <w:r w:rsidRPr="00354A24">
                        <w:rPr>
                          <w:b/>
                          <w:color w:val="FFFFFF" w:themeColor="background1"/>
                          <w:sz w:val="14"/>
                        </w:rPr>
                        <w:t>© UNICEF Nepal / 2015</w:t>
                      </w:r>
                    </w:p>
                  </w:txbxContent>
                </v:textbox>
              </v:shape>
            </w:pict>
          </mc:Fallback>
        </mc:AlternateContent>
      </w:r>
      <w:r w:rsidRPr="004F7C43">
        <w:rPr>
          <w:sz w:val="22"/>
          <w:lang w:val="en-GB"/>
        </w:rPr>
        <w:t>Despite high awareness that complaints can be made to the VDC/M office, only 1% of sampled</w:t>
      </w:r>
      <w:r w:rsidR="00AD7FAA">
        <w:rPr>
          <w:sz w:val="22"/>
          <w:lang w:val="en-GB"/>
        </w:rPr>
        <w:t xml:space="preserve"> beneficiaries made a complaint</w:t>
      </w:r>
      <w:r w:rsidRPr="004F7C43">
        <w:rPr>
          <w:sz w:val="22"/>
          <w:lang w:val="en-GB"/>
        </w:rPr>
        <w:t xml:space="preserve">. </w:t>
      </w:r>
      <w:r w:rsidR="0003559A">
        <w:rPr>
          <w:sz w:val="22"/>
          <w:lang w:val="en-GB"/>
        </w:rPr>
        <w:t>T</w:t>
      </w:r>
      <w:r w:rsidRPr="004F7C43">
        <w:rPr>
          <w:sz w:val="22"/>
          <w:lang w:val="en-GB"/>
        </w:rPr>
        <w:t>his may be due to the weak grievance and redress mechanisms at the local level, unequal social relations, and the propensity in Nepali society not to complain.</w:t>
      </w:r>
    </w:p>
    <w:p w14:paraId="34B1D3C8" w14:textId="49BE37D8" w:rsidR="0003559A" w:rsidRDefault="00631ECC" w:rsidP="004F7C43">
      <w:pPr>
        <w:spacing w:after="120"/>
        <w:jc w:val="both"/>
        <w:rPr>
          <w:b/>
          <w:sz w:val="22"/>
          <w:lang w:val="en-GB"/>
        </w:rPr>
      </w:pPr>
      <w:r w:rsidRPr="004F7C43">
        <w:rPr>
          <w:b/>
          <w:sz w:val="22"/>
          <w:lang w:val="en-GB"/>
        </w:rPr>
        <w:t xml:space="preserve">Low coverage of the booklet and leaflet distribution. </w:t>
      </w:r>
      <w:r w:rsidRPr="004F7C43">
        <w:rPr>
          <w:sz w:val="22"/>
          <w:lang w:val="en-GB"/>
        </w:rPr>
        <w:t xml:space="preserve">The programme intended to provide a behavioural change booklet to all beneficiaries of the emergency cash transfer at the time of distribution. However, the survey found that only 6.5% of beneficiaries received the booklet during the cash distribution. In addition, programme information leaflets were meant to be widely distributed at the local level before distributions took place. While large quantities of the leaflets were found to have reached the districts, coverage in rural areas appeared to be low. These </w:t>
      </w:r>
      <w:r w:rsidR="0003559A">
        <w:rPr>
          <w:sz w:val="22"/>
          <w:lang w:val="en-GB"/>
        </w:rPr>
        <w:t xml:space="preserve">findings reflect the </w:t>
      </w:r>
      <w:r w:rsidRPr="004F7C43">
        <w:rPr>
          <w:sz w:val="22"/>
          <w:lang w:val="en-GB"/>
        </w:rPr>
        <w:t xml:space="preserve">difficulties in </w:t>
      </w:r>
      <w:r w:rsidR="0003559A">
        <w:rPr>
          <w:sz w:val="22"/>
          <w:lang w:val="en-GB"/>
        </w:rPr>
        <w:t xml:space="preserve">implementing </w:t>
      </w:r>
      <w:r w:rsidRPr="004F7C43">
        <w:rPr>
          <w:sz w:val="22"/>
          <w:lang w:val="en-GB"/>
        </w:rPr>
        <w:t>human resource intensive information campaigns, on such a large scale and within a short time frame.</w:t>
      </w:r>
      <w:r w:rsidRPr="004F7C43">
        <w:rPr>
          <w:sz w:val="22"/>
          <w:lang w:val="en-GB" w:bidi="x-none"/>
        </w:rPr>
        <w:t xml:space="preserve"> </w:t>
      </w:r>
    </w:p>
    <w:p w14:paraId="251663EB" w14:textId="0E9A1FAF" w:rsidR="0003559A" w:rsidRDefault="00631ECC" w:rsidP="004F7C43">
      <w:pPr>
        <w:spacing w:after="120"/>
        <w:jc w:val="both"/>
        <w:rPr>
          <w:b/>
          <w:sz w:val="22"/>
          <w:lang w:val="en-GB"/>
        </w:rPr>
      </w:pPr>
      <w:r w:rsidRPr="004F7C43">
        <w:rPr>
          <w:b/>
          <w:sz w:val="22"/>
          <w:lang w:val="en-GB"/>
        </w:rPr>
        <w:t xml:space="preserve">VDC Secretaries reported limited capacity to undertake additional work, and received no additional financial support. </w:t>
      </w:r>
      <w:r w:rsidRPr="004F7C43">
        <w:rPr>
          <w:sz w:val="22"/>
          <w:lang w:val="en-GB"/>
        </w:rPr>
        <w:t>Most</w:t>
      </w:r>
      <w:r w:rsidRPr="004F7C43">
        <w:rPr>
          <w:b/>
          <w:sz w:val="22"/>
          <w:lang w:val="en-GB"/>
        </w:rPr>
        <w:t xml:space="preserve"> </w:t>
      </w:r>
      <w:r w:rsidRPr="004F7C43">
        <w:rPr>
          <w:sz w:val="22"/>
          <w:lang w:val="en-GB"/>
        </w:rPr>
        <w:t>VDC Secretaries had a good impression of the emergency cash transfer initiative to support vulnerable groups in their communities. However, it was also viewed by many as an additional burden, in part because it was not possible to combine the distribution with the regular payments</w:t>
      </w:r>
      <w:r w:rsidR="0003559A">
        <w:rPr>
          <w:sz w:val="22"/>
          <w:lang w:val="en-GB"/>
        </w:rPr>
        <w:t xml:space="preserve"> in many cases</w:t>
      </w:r>
      <w:r w:rsidRPr="004F7C43">
        <w:rPr>
          <w:sz w:val="22"/>
          <w:lang w:val="en-GB"/>
        </w:rPr>
        <w:t xml:space="preserve">. Furthermore, VDC Secretaries complained that there was no additional incentive and support for logistical arrangements and administration. In many rural areas, VDC Secretaries’ jobs were made more difficult due to the lack of banking facilities, </w:t>
      </w:r>
      <w:r w:rsidR="0003559A">
        <w:rPr>
          <w:sz w:val="22"/>
          <w:lang w:val="en-GB"/>
        </w:rPr>
        <w:t>adverse weather and</w:t>
      </w:r>
      <w:r w:rsidRPr="004F7C43">
        <w:rPr>
          <w:sz w:val="22"/>
          <w:lang w:val="en-GB"/>
        </w:rPr>
        <w:t xml:space="preserve"> limited road transportat</w:t>
      </w:r>
      <w:r w:rsidR="0003559A">
        <w:rPr>
          <w:sz w:val="22"/>
          <w:lang w:val="en-GB"/>
        </w:rPr>
        <w:t>ion.</w:t>
      </w:r>
    </w:p>
    <w:p w14:paraId="769E2BC5" w14:textId="4DEA52AF" w:rsidR="00631ECC" w:rsidRPr="004F7C43" w:rsidRDefault="00631ECC" w:rsidP="004F7C43">
      <w:pPr>
        <w:spacing w:after="120"/>
        <w:jc w:val="both"/>
        <w:rPr>
          <w:sz w:val="22"/>
          <w:lang w:val="en-GB"/>
        </w:rPr>
      </w:pPr>
      <w:r w:rsidRPr="004F7C43">
        <w:rPr>
          <w:b/>
          <w:sz w:val="22"/>
          <w:lang w:val="en-GB"/>
        </w:rPr>
        <w:t xml:space="preserve">Local mobilisation and monitoring in support of the programme was weak. </w:t>
      </w:r>
      <w:r w:rsidRPr="004F7C43">
        <w:rPr>
          <w:sz w:val="22"/>
          <w:lang w:val="en-GB"/>
        </w:rPr>
        <w:t xml:space="preserve">Systematic programme tracking and monitoring processes were undertaken by officials of UNICEF, Ministry of Federal Affairs and Local Development (MoFALD) and NEPAN. However, </w:t>
      </w:r>
      <w:r w:rsidRPr="004F7C43">
        <w:rPr>
          <w:bCs/>
          <w:iCs/>
          <w:sz w:val="22"/>
          <w:lang w:val="en-GB"/>
        </w:rPr>
        <w:t>local level monitoring mechanisms at the DDC and VDC level were found to be weak</w:t>
      </w:r>
      <w:r w:rsidRPr="004F7C43">
        <w:rPr>
          <w:sz w:val="22"/>
          <w:lang w:val="en-GB"/>
        </w:rPr>
        <w:t>. Feedback showed that community-based mobilizers lacked involvement in social messaging campaigns, the presence of the Scouts Association was low, and VDC staff members were overburdened with other regular and emergency-related administrative tasks.</w:t>
      </w:r>
      <w:r w:rsidRPr="00631ECC">
        <w:rPr>
          <w:b/>
          <w:noProof/>
          <w:lang w:bidi="ne-NP"/>
        </w:rPr>
        <mc:AlternateContent>
          <mc:Choice Requires="wps">
            <w:drawing>
              <wp:anchor distT="45720" distB="45720" distL="114300" distR="114300" simplePos="0" relativeHeight="251702784" behindDoc="0" locked="0" layoutInCell="1" allowOverlap="1" wp14:anchorId="34E098A1" wp14:editId="274C2FEE">
                <wp:simplePos x="0" y="0"/>
                <wp:positionH relativeFrom="column">
                  <wp:align>right</wp:align>
                </wp:positionH>
                <wp:positionV relativeFrom="paragraph">
                  <wp:posOffset>1603025</wp:posOffset>
                </wp:positionV>
                <wp:extent cx="1064526" cy="21154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526" cy="211540"/>
                        </a:xfrm>
                        <a:prstGeom prst="rect">
                          <a:avLst/>
                        </a:prstGeom>
                        <a:noFill/>
                        <a:ln w="9525">
                          <a:noFill/>
                          <a:miter lim="800000"/>
                          <a:headEnd/>
                          <a:tailEnd/>
                        </a:ln>
                      </wps:spPr>
                      <wps:txbx>
                        <w:txbxContent>
                          <w:p w14:paraId="3052B26C" w14:textId="77777777" w:rsidR="00B277AA" w:rsidRPr="00354A24" w:rsidRDefault="00B277AA" w:rsidP="00631ECC">
                            <w:pPr>
                              <w:rPr>
                                <w:b/>
                                <w:color w:val="FFFFFF" w:themeColor="background1"/>
                                <w:sz w:val="14"/>
                              </w:rPr>
                            </w:pPr>
                            <w:r w:rsidRPr="00354A24">
                              <w:rPr>
                                <w:b/>
                                <w:color w:val="FFFFFF" w:themeColor="background1"/>
                                <w:sz w:val="14"/>
                              </w:rPr>
                              <w:t>© UNICEF Nepal /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98A1" id="_x0000_s1037" type="#_x0000_t202" style="position:absolute;left:0;text-align:left;margin-left:32.6pt;margin-top:126.2pt;width:83.8pt;height:16.65pt;z-index:25170278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" filled="f" stroked="f">
                <v:textbox>
                  <w:txbxContent>
                    <w:p w14:paraId="3052B26C" w14:textId="77777777" w:rsidR="00B277AA" w:rsidRPr="00354A24" w:rsidRDefault="00B277AA" w:rsidP="00631ECC">
                      <w:pPr>
                        <w:rPr>
                          <w:b/>
                          <w:color w:val="FFFFFF" w:themeColor="background1"/>
                          <w:sz w:val="14"/>
                        </w:rPr>
                      </w:pPr>
                      <w:r w:rsidRPr="00354A24">
                        <w:rPr>
                          <w:b/>
                          <w:color w:val="FFFFFF" w:themeColor="background1"/>
                          <w:sz w:val="14"/>
                        </w:rPr>
                        <w:t>© UNICEF Nepal / 2015</w:t>
                      </w:r>
                    </w:p>
                  </w:txbxContent>
                </v:textbox>
              </v:shape>
            </w:pict>
          </mc:Fallback>
        </mc:AlternateContent>
      </w:r>
    </w:p>
    <w:p w14:paraId="2D02097F" w14:textId="132FDDDF" w:rsidR="00631ECC" w:rsidRPr="00631ECC" w:rsidRDefault="00A165FF" w:rsidP="004F7C43">
      <w:pPr>
        <w:pStyle w:val="Heading2"/>
        <w:rPr>
          <w:lang w:val="en-GB"/>
        </w:rPr>
      </w:pPr>
      <w:bookmarkStart w:id="9" w:name="_Toc441827253"/>
      <w:r w:rsidRPr="00631ECC">
        <w:rPr>
          <w:lang w:val="en-GB"/>
        </w:rPr>
        <w:t>Recommendations</w:t>
      </w:r>
      <w:bookmarkEnd w:id="9"/>
    </w:p>
    <w:p w14:paraId="42331A63" w14:textId="5AA1E830" w:rsidR="00631ECC" w:rsidRPr="004F7C43" w:rsidRDefault="00631ECC" w:rsidP="004F7C43">
      <w:pPr>
        <w:numPr>
          <w:ilvl w:val="0"/>
          <w:numId w:val="62"/>
        </w:numPr>
        <w:spacing w:after="120"/>
        <w:ind w:left="360"/>
        <w:jc w:val="both"/>
        <w:rPr>
          <w:bCs/>
          <w:sz w:val="22"/>
          <w:lang w:val="en-GB"/>
        </w:rPr>
      </w:pPr>
      <w:r w:rsidRPr="004F7C43">
        <w:rPr>
          <w:bCs/>
          <w:sz w:val="22"/>
          <w:lang w:val="en-GB"/>
        </w:rPr>
        <w:t>Provide further support to vulnerable populations in the medium term post-earthquake period.</w:t>
      </w:r>
    </w:p>
    <w:p w14:paraId="3D882C38" w14:textId="597291F9" w:rsidR="00631ECC" w:rsidRPr="004F7C43" w:rsidRDefault="00631ECC" w:rsidP="004F7C43">
      <w:pPr>
        <w:numPr>
          <w:ilvl w:val="0"/>
          <w:numId w:val="62"/>
        </w:numPr>
        <w:spacing w:after="120"/>
        <w:ind w:left="360"/>
        <w:jc w:val="both"/>
        <w:rPr>
          <w:bCs/>
          <w:sz w:val="22"/>
          <w:lang w:val="en-GB"/>
        </w:rPr>
      </w:pPr>
      <w:r w:rsidRPr="004F7C43">
        <w:rPr>
          <w:bCs/>
          <w:sz w:val="22"/>
          <w:lang w:val="en-GB"/>
        </w:rPr>
        <w:t>Integrate the use of emergency cash transfers through social assistance programmes into future humanitarian relief responses.</w:t>
      </w:r>
    </w:p>
    <w:p w14:paraId="2C26BA2B" w14:textId="0072106D" w:rsidR="00631ECC" w:rsidRPr="004F7C43" w:rsidRDefault="00631ECC" w:rsidP="004F7C43">
      <w:pPr>
        <w:numPr>
          <w:ilvl w:val="0"/>
          <w:numId w:val="62"/>
        </w:numPr>
        <w:spacing w:after="120"/>
        <w:ind w:left="360"/>
        <w:jc w:val="both"/>
        <w:rPr>
          <w:bCs/>
          <w:sz w:val="22"/>
          <w:lang w:val="en-GB"/>
        </w:rPr>
      </w:pPr>
      <w:r w:rsidRPr="004F7C43">
        <w:rPr>
          <w:bCs/>
          <w:sz w:val="22"/>
          <w:lang w:val="en-GB"/>
        </w:rPr>
        <w:t>Use the learning from the emergency response as a means of improving social protection programmes.</w:t>
      </w:r>
    </w:p>
    <w:p w14:paraId="325B2C58" w14:textId="2C9D2C4E" w:rsidR="00631ECC" w:rsidRPr="004F7C43" w:rsidRDefault="00631ECC" w:rsidP="004F7C43">
      <w:pPr>
        <w:numPr>
          <w:ilvl w:val="0"/>
          <w:numId w:val="62"/>
        </w:numPr>
        <w:spacing w:after="120"/>
        <w:ind w:left="360"/>
        <w:jc w:val="both"/>
        <w:rPr>
          <w:bCs/>
          <w:sz w:val="22"/>
          <w:lang w:val="en-GB"/>
        </w:rPr>
      </w:pPr>
      <w:r w:rsidRPr="004F7C43">
        <w:rPr>
          <w:bCs/>
          <w:sz w:val="22"/>
          <w:lang w:val="en-GB"/>
        </w:rPr>
        <w:t xml:space="preserve">Consider ways to increase the </w:t>
      </w:r>
      <w:r w:rsidRPr="004F7C43">
        <w:rPr>
          <w:sz w:val="22"/>
          <w:lang w:val="en-GB"/>
        </w:rPr>
        <w:t>frequency and predictability of emergency cash payments</w:t>
      </w:r>
      <w:r w:rsidRPr="004F7C43">
        <w:rPr>
          <w:bCs/>
          <w:sz w:val="22"/>
          <w:lang w:val="en-GB"/>
        </w:rPr>
        <w:t xml:space="preserve"> to improve sustainability and longer-term impacts on household resilience</w:t>
      </w:r>
      <w:r w:rsidRPr="004F7C43">
        <w:rPr>
          <w:sz w:val="22"/>
          <w:lang w:val="en-GB"/>
        </w:rPr>
        <w:t>.</w:t>
      </w:r>
    </w:p>
    <w:p w14:paraId="6EC1062E" w14:textId="32F41E42" w:rsidR="00631ECC" w:rsidRPr="004F7C43" w:rsidRDefault="00631ECC" w:rsidP="004F7C43">
      <w:pPr>
        <w:numPr>
          <w:ilvl w:val="0"/>
          <w:numId w:val="62"/>
        </w:numPr>
        <w:spacing w:after="120"/>
        <w:ind w:left="360"/>
        <w:jc w:val="both"/>
        <w:rPr>
          <w:sz w:val="22"/>
          <w:lang w:val="en-GB"/>
        </w:rPr>
      </w:pPr>
      <w:r w:rsidRPr="004F7C43">
        <w:rPr>
          <w:sz w:val="22"/>
          <w:lang w:val="en-GB"/>
        </w:rPr>
        <w:t>Resolve the registration problems of the social assistance programmes.</w:t>
      </w:r>
    </w:p>
    <w:p w14:paraId="7104A299" w14:textId="77777777" w:rsidR="00631ECC" w:rsidRPr="004F7C43" w:rsidRDefault="00631ECC" w:rsidP="004F7C43">
      <w:pPr>
        <w:numPr>
          <w:ilvl w:val="0"/>
          <w:numId w:val="62"/>
        </w:numPr>
        <w:spacing w:after="120"/>
        <w:ind w:left="360"/>
        <w:jc w:val="both"/>
        <w:rPr>
          <w:sz w:val="22"/>
          <w:lang w:val="en-GB"/>
        </w:rPr>
      </w:pPr>
      <w:r w:rsidRPr="004F7C43">
        <w:rPr>
          <w:sz w:val="22"/>
          <w:lang w:val="en-GB"/>
        </w:rPr>
        <w:t>Provide more support to local officials for implementation of the cash transfer.</w:t>
      </w:r>
    </w:p>
    <w:p w14:paraId="70892E54" w14:textId="77777777" w:rsidR="00631ECC" w:rsidRPr="004F7C43" w:rsidRDefault="00631ECC" w:rsidP="004F7C43">
      <w:pPr>
        <w:pStyle w:val="ListParagraph"/>
        <w:numPr>
          <w:ilvl w:val="0"/>
          <w:numId w:val="62"/>
        </w:numPr>
        <w:spacing w:after="120"/>
        <w:ind w:left="360"/>
        <w:jc w:val="both"/>
        <w:rPr>
          <w:sz w:val="22"/>
          <w:lang w:val="en-GB"/>
        </w:rPr>
      </w:pPr>
      <w:r w:rsidRPr="004F7C43">
        <w:rPr>
          <w:sz w:val="22"/>
          <w:lang w:val="en-GB"/>
        </w:rPr>
        <w:lastRenderedPageBreak/>
        <w:t>Identify strategies to make better use of local groups and networks for community mobilisation, information dissemination and programme linkages.</w:t>
      </w:r>
    </w:p>
    <w:p w14:paraId="4FC38565" w14:textId="77777777" w:rsidR="00FF24B7" w:rsidRPr="00FF24B7" w:rsidRDefault="00FF24B7" w:rsidP="004F7C43">
      <w:pPr>
        <w:rPr>
          <w:szCs w:val="28"/>
          <w:lang w:val="en-GB"/>
        </w:rPr>
      </w:pPr>
    </w:p>
    <w:p w14:paraId="6C95B4BA" w14:textId="1C0D85F4" w:rsidR="00FF24B7" w:rsidRDefault="00FF24B7">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04557A3F" w14:textId="1BDE83BF" w:rsidR="00F60371" w:rsidRPr="003B48C3" w:rsidRDefault="00F60371" w:rsidP="00F20657">
      <w:pPr>
        <w:pStyle w:val="Heading1"/>
      </w:pPr>
      <w:bookmarkStart w:id="10" w:name="_Toc441827254"/>
      <w:r w:rsidRPr="003B48C3">
        <w:lastRenderedPageBreak/>
        <w:t>Acronyms</w:t>
      </w:r>
      <w:bookmarkEnd w:id="10"/>
    </w:p>
    <w:p w14:paraId="5E3F7829" w14:textId="77777777" w:rsidR="00F60371" w:rsidRPr="003B48C3" w:rsidRDefault="00F60371" w:rsidP="00F60371">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281"/>
      </w:tblGrid>
      <w:tr w:rsidR="00F60371" w:rsidRPr="003B48C3" w14:paraId="7BB1B848" w14:textId="77777777" w:rsidTr="00CE5F20">
        <w:tc>
          <w:tcPr>
            <w:tcW w:w="2235" w:type="dxa"/>
          </w:tcPr>
          <w:p w14:paraId="43F19C5A" w14:textId="77777777" w:rsidR="00F60371" w:rsidRPr="003B48C3" w:rsidRDefault="00F60371" w:rsidP="00CE5F20">
            <w:pPr>
              <w:rPr>
                <w:sz w:val="22"/>
                <w:szCs w:val="22"/>
              </w:rPr>
            </w:pPr>
            <w:r w:rsidRPr="003B48C3">
              <w:rPr>
                <w:sz w:val="22"/>
                <w:szCs w:val="22"/>
              </w:rPr>
              <w:t>CBOs</w:t>
            </w:r>
          </w:p>
        </w:tc>
        <w:tc>
          <w:tcPr>
            <w:tcW w:w="6281" w:type="dxa"/>
          </w:tcPr>
          <w:p w14:paraId="27081245" w14:textId="77777777" w:rsidR="00F60371" w:rsidRPr="003B48C3" w:rsidRDefault="00F60371" w:rsidP="00CE5F20">
            <w:pPr>
              <w:rPr>
                <w:sz w:val="22"/>
                <w:szCs w:val="22"/>
              </w:rPr>
            </w:pPr>
            <w:r w:rsidRPr="003B48C3">
              <w:rPr>
                <w:sz w:val="22"/>
                <w:szCs w:val="22"/>
              </w:rPr>
              <w:t>Community Based Organizations</w:t>
            </w:r>
          </w:p>
        </w:tc>
      </w:tr>
      <w:tr w:rsidR="00F60371" w:rsidRPr="003B48C3" w14:paraId="14770AFC" w14:textId="77777777" w:rsidTr="00CE5F20">
        <w:tc>
          <w:tcPr>
            <w:tcW w:w="2235" w:type="dxa"/>
          </w:tcPr>
          <w:p w14:paraId="6BF78C7A" w14:textId="77777777" w:rsidR="00F60371" w:rsidRPr="003B48C3" w:rsidRDefault="00F60371" w:rsidP="00CE5F20">
            <w:pPr>
              <w:rPr>
                <w:sz w:val="22"/>
                <w:szCs w:val="22"/>
              </w:rPr>
            </w:pPr>
            <w:r w:rsidRPr="003B48C3">
              <w:rPr>
                <w:sz w:val="22"/>
                <w:szCs w:val="22"/>
              </w:rPr>
              <w:t>CTP</w:t>
            </w:r>
          </w:p>
        </w:tc>
        <w:tc>
          <w:tcPr>
            <w:tcW w:w="6281" w:type="dxa"/>
          </w:tcPr>
          <w:p w14:paraId="12D51AEF" w14:textId="77777777" w:rsidR="00F60371" w:rsidRPr="003B48C3" w:rsidRDefault="00F60371" w:rsidP="00CE5F20">
            <w:pPr>
              <w:rPr>
                <w:sz w:val="22"/>
                <w:szCs w:val="22"/>
              </w:rPr>
            </w:pPr>
            <w:r w:rsidRPr="003B48C3">
              <w:rPr>
                <w:sz w:val="22"/>
                <w:szCs w:val="22"/>
              </w:rPr>
              <w:t>Cash Transfer Programing</w:t>
            </w:r>
          </w:p>
        </w:tc>
      </w:tr>
      <w:tr w:rsidR="00F60371" w:rsidRPr="003B48C3" w14:paraId="58A9AB11" w14:textId="77777777" w:rsidTr="00CE5F20">
        <w:tc>
          <w:tcPr>
            <w:tcW w:w="2235" w:type="dxa"/>
          </w:tcPr>
          <w:p w14:paraId="35ED15F4" w14:textId="77777777" w:rsidR="00F60371" w:rsidRPr="003B48C3" w:rsidRDefault="00F60371" w:rsidP="00CE5F20">
            <w:pPr>
              <w:rPr>
                <w:sz w:val="22"/>
                <w:szCs w:val="22"/>
              </w:rPr>
            </w:pPr>
            <w:r w:rsidRPr="003B48C3">
              <w:rPr>
                <w:sz w:val="22"/>
                <w:szCs w:val="22"/>
              </w:rPr>
              <w:t>DDC</w:t>
            </w:r>
          </w:p>
        </w:tc>
        <w:tc>
          <w:tcPr>
            <w:tcW w:w="6281" w:type="dxa"/>
          </w:tcPr>
          <w:p w14:paraId="636FF227" w14:textId="77777777" w:rsidR="00F60371" w:rsidRPr="003B48C3" w:rsidRDefault="00F60371" w:rsidP="00CE5F20">
            <w:pPr>
              <w:rPr>
                <w:sz w:val="22"/>
                <w:szCs w:val="22"/>
              </w:rPr>
            </w:pPr>
            <w:r w:rsidRPr="003B48C3">
              <w:rPr>
                <w:sz w:val="22"/>
                <w:szCs w:val="22"/>
              </w:rPr>
              <w:t>District Development Committee</w:t>
            </w:r>
          </w:p>
        </w:tc>
      </w:tr>
      <w:tr w:rsidR="00F60371" w:rsidRPr="003B48C3" w14:paraId="57EFD065" w14:textId="77777777" w:rsidTr="00CE5F20">
        <w:tc>
          <w:tcPr>
            <w:tcW w:w="2235" w:type="dxa"/>
          </w:tcPr>
          <w:p w14:paraId="00149068" w14:textId="77777777" w:rsidR="00F60371" w:rsidRPr="003B48C3" w:rsidRDefault="00F60371" w:rsidP="00CE5F20">
            <w:pPr>
              <w:rPr>
                <w:sz w:val="22"/>
                <w:szCs w:val="22"/>
              </w:rPr>
            </w:pPr>
            <w:r w:rsidRPr="003B48C3">
              <w:rPr>
                <w:sz w:val="22"/>
                <w:szCs w:val="22"/>
              </w:rPr>
              <w:t>DDRC</w:t>
            </w:r>
          </w:p>
        </w:tc>
        <w:tc>
          <w:tcPr>
            <w:tcW w:w="6281" w:type="dxa"/>
          </w:tcPr>
          <w:p w14:paraId="2FF4A878" w14:textId="77777777" w:rsidR="00F60371" w:rsidRPr="003B48C3" w:rsidRDefault="00F60371" w:rsidP="00CE5F20">
            <w:pPr>
              <w:rPr>
                <w:sz w:val="22"/>
                <w:szCs w:val="22"/>
              </w:rPr>
            </w:pPr>
            <w:r w:rsidRPr="003B48C3">
              <w:rPr>
                <w:sz w:val="22"/>
                <w:szCs w:val="22"/>
              </w:rPr>
              <w:t>District Disaster Relief Committee</w:t>
            </w:r>
          </w:p>
        </w:tc>
      </w:tr>
      <w:tr w:rsidR="00F60371" w:rsidRPr="003B48C3" w14:paraId="51890B96" w14:textId="77777777" w:rsidTr="00CE5F20">
        <w:tc>
          <w:tcPr>
            <w:tcW w:w="2235" w:type="dxa"/>
          </w:tcPr>
          <w:p w14:paraId="261AA123" w14:textId="77777777" w:rsidR="00F60371" w:rsidRPr="003B48C3" w:rsidRDefault="00F60371" w:rsidP="00CE5F20">
            <w:pPr>
              <w:rPr>
                <w:sz w:val="22"/>
                <w:szCs w:val="22"/>
              </w:rPr>
            </w:pPr>
            <w:r w:rsidRPr="003B48C3">
              <w:rPr>
                <w:sz w:val="22"/>
                <w:szCs w:val="22"/>
              </w:rPr>
              <w:t>FGDs</w:t>
            </w:r>
          </w:p>
        </w:tc>
        <w:tc>
          <w:tcPr>
            <w:tcW w:w="6281" w:type="dxa"/>
          </w:tcPr>
          <w:p w14:paraId="66A48B83" w14:textId="77777777" w:rsidR="00F60371" w:rsidRPr="003B48C3" w:rsidRDefault="00F60371" w:rsidP="00CE5F20">
            <w:pPr>
              <w:rPr>
                <w:sz w:val="22"/>
                <w:szCs w:val="22"/>
              </w:rPr>
            </w:pPr>
            <w:r w:rsidRPr="003B48C3">
              <w:rPr>
                <w:sz w:val="22"/>
                <w:szCs w:val="22"/>
              </w:rPr>
              <w:t xml:space="preserve">Focused Group Discussions </w:t>
            </w:r>
          </w:p>
        </w:tc>
      </w:tr>
      <w:tr w:rsidR="00F60371" w:rsidRPr="003B48C3" w14:paraId="756DCE2E" w14:textId="77777777" w:rsidTr="00CE5F20">
        <w:tc>
          <w:tcPr>
            <w:tcW w:w="2235" w:type="dxa"/>
          </w:tcPr>
          <w:p w14:paraId="118E6205" w14:textId="77777777" w:rsidR="00F60371" w:rsidRPr="003B48C3" w:rsidRDefault="00F60371" w:rsidP="00CE5F20">
            <w:pPr>
              <w:rPr>
                <w:sz w:val="22"/>
                <w:szCs w:val="22"/>
              </w:rPr>
            </w:pPr>
            <w:r w:rsidRPr="003B48C3">
              <w:rPr>
                <w:sz w:val="22"/>
                <w:szCs w:val="22"/>
              </w:rPr>
              <w:t>GoN</w:t>
            </w:r>
          </w:p>
        </w:tc>
        <w:tc>
          <w:tcPr>
            <w:tcW w:w="6281" w:type="dxa"/>
          </w:tcPr>
          <w:p w14:paraId="1E531C35" w14:textId="77777777" w:rsidR="00F60371" w:rsidRPr="003B48C3" w:rsidRDefault="00F60371" w:rsidP="00CE5F20">
            <w:pPr>
              <w:rPr>
                <w:sz w:val="22"/>
                <w:szCs w:val="22"/>
              </w:rPr>
            </w:pPr>
            <w:r w:rsidRPr="003B48C3">
              <w:rPr>
                <w:sz w:val="22"/>
                <w:szCs w:val="22"/>
              </w:rPr>
              <w:t>Government of Nepal</w:t>
            </w:r>
          </w:p>
        </w:tc>
      </w:tr>
      <w:tr w:rsidR="00F60371" w:rsidRPr="003B48C3" w14:paraId="4A62C05C" w14:textId="77777777" w:rsidTr="00CE5F20">
        <w:tc>
          <w:tcPr>
            <w:tcW w:w="2235" w:type="dxa"/>
          </w:tcPr>
          <w:p w14:paraId="108BAC01" w14:textId="77777777" w:rsidR="00F60371" w:rsidRPr="003B48C3" w:rsidRDefault="00F60371" w:rsidP="00CE5F20">
            <w:pPr>
              <w:rPr>
                <w:sz w:val="22"/>
                <w:szCs w:val="22"/>
              </w:rPr>
            </w:pPr>
            <w:r w:rsidRPr="003B48C3">
              <w:rPr>
                <w:sz w:val="22"/>
                <w:szCs w:val="22"/>
              </w:rPr>
              <w:t>ILO</w:t>
            </w:r>
          </w:p>
        </w:tc>
        <w:tc>
          <w:tcPr>
            <w:tcW w:w="6281" w:type="dxa"/>
          </w:tcPr>
          <w:p w14:paraId="59526E6A" w14:textId="77777777" w:rsidR="00F60371" w:rsidRPr="003B48C3" w:rsidRDefault="00F60371" w:rsidP="00CE5F20">
            <w:pPr>
              <w:rPr>
                <w:sz w:val="22"/>
                <w:szCs w:val="22"/>
              </w:rPr>
            </w:pPr>
            <w:r w:rsidRPr="003B48C3">
              <w:rPr>
                <w:sz w:val="22"/>
                <w:szCs w:val="22"/>
              </w:rPr>
              <w:t>International Labor Organization</w:t>
            </w:r>
          </w:p>
        </w:tc>
      </w:tr>
      <w:tr w:rsidR="00F60371" w:rsidRPr="003B48C3" w14:paraId="7989D541" w14:textId="77777777" w:rsidTr="00CE5F20">
        <w:tc>
          <w:tcPr>
            <w:tcW w:w="2235" w:type="dxa"/>
          </w:tcPr>
          <w:p w14:paraId="497A59D2" w14:textId="77777777" w:rsidR="00F60371" w:rsidRPr="003B48C3" w:rsidRDefault="00F60371" w:rsidP="00CE5F20">
            <w:pPr>
              <w:rPr>
                <w:sz w:val="22"/>
                <w:szCs w:val="22"/>
              </w:rPr>
            </w:pPr>
            <w:r w:rsidRPr="003B48C3">
              <w:rPr>
                <w:sz w:val="22"/>
                <w:szCs w:val="22"/>
              </w:rPr>
              <w:t>KIIs</w:t>
            </w:r>
          </w:p>
        </w:tc>
        <w:tc>
          <w:tcPr>
            <w:tcW w:w="6281" w:type="dxa"/>
          </w:tcPr>
          <w:p w14:paraId="75D4A34E" w14:textId="77777777" w:rsidR="00F60371" w:rsidRPr="003B48C3" w:rsidRDefault="00F60371" w:rsidP="00CE5F20">
            <w:pPr>
              <w:rPr>
                <w:sz w:val="22"/>
                <w:szCs w:val="22"/>
              </w:rPr>
            </w:pPr>
            <w:r w:rsidRPr="003B48C3">
              <w:rPr>
                <w:sz w:val="22"/>
                <w:szCs w:val="22"/>
              </w:rPr>
              <w:t>Key Informant Interviews</w:t>
            </w:r>
          </w:p>
        </w:tc>
      </w:tr>
      <w:tr w:rsidR="00F60371" w:rsidRPr="003B48C3" w14:paraId="0B0D6996" w14:textId="77777777" w:rsidTr="00CE5F20">
        <w:tc>
          <w:tcPr>
            <w:tcW w:w="2235" w:type="dxa"/>
          </w:tcPr>
          <w:p w14:paraId="37C70A70" w14:textId="77777777" w:rsidR="00F60371" w:rsidRPr="003B48C3" w:rsidRDefault="00F60371" w:rsidP="00CE5F20">
            <w:pPr>
              <w:rPr>
                <w:sz w:val="22"/>
                <w:szCs w:val="22"/>
              </w:rPr>
            </w:pPr>
            <w:r w:rsidRPr="003B48C3">
              <w:rPr>
                <w:sz w:val="22"/>
                <w:szCs w:val="22"/>
              </w:rPr>
              <w:t>MoF</w:t>
            </w:r>
          </w:p>
        </w:tc>
        <w:tc>
          <w:tcPr>
            <w:tcW w:w="6281" w:type="dxa"/>
          </w:tcPr>
          <w:p w14:paraId="69E82CD9" w14:textId="77777777" w:rsidR="00F60371" w:rsidRPr="003B48C3" w:rsidRDefault="00F60371" w:rsidP="00CE5F20">
            <w:pPr>
              <w:rPr>
                <w:sz w:val="22"/>
                <w:szCs w:val="22"/>
              </w:rPr>
            </w:pPr>
            <w:r w:rsidRPr="003B48C3">
              <w:rPr>
                <w:sz w:val="22"/>
                <w:szCs w:val="22"/>
              </w:rPr>
              <w:t>Ministry of Finance</w:t>
            </w:r>
          </w:p>
        </w:tc>
      </w:tr>
      <w:tr w:rsidR="00F60371" w:rsidRPr="003B48C3" w14:paraId="585CB94F" w14:textId="77777777" w:rsidTr="00CE5F20">
        <w:tc>
          <w:tcPr>
            <w:tcW w:w="2235" w:type="dxa"/>
          </w:tcPr>
          <w:p w14:paraId="1C98506C" w14:textId="77777777" w:rsidR="00F60371" w:rsidRPr="003B48C3" w:rsidRDefault="00F60371" w:rsidP="00CE5F20">
            <w:pPr>
              <w:rPr>
                <w:sz w:val="22"/>
                <w:szCs w:val="22"/>
              </w:rPr>
            </w:pPr>
            <w:r w:rsidRPr="003B48C3">
              <w:rPr>
                <w:sz w:val="22"/>
                <w:szCs w:val="22"/>
              </w:rPr>
              <w:t>MoFALD</w:t>
            </w:r>
          </w:p>
        </w:tc>
        <w:tc>
          <w:tcPr>
            <w:tcW w:w="6281" w:type="dxa"/>
          </w:tcPr>
          <w:p w14:paraId="1A520A2A" w14:textId="414EDDCF" w:rsidR="00F60371" w:rsidRPr="003B48C3" w:rsidRDefault="00F60371" w:rsidP="00CE5F20">
            <w:pPr>
              <w:rPr>
                <w:sz w:val="22"/>
                <w:szCs w:val="22"/>
              </w:rPr>
            </w:pPr>
            <w:r w:rsidRPr="003B48C3">
              <w:rPr>
                <w:sz w:val="22"/>
                <w:szCs w:val="22"/>
              </w:rPr>
              <w:t xml:space="preserve">Ministry of </w:t>
            </w:r>
            <w:r w:rsidR="00DE1036">
              <w:rPr>
                <w:sz w:val="22"/>
                <w:szCs w:val="22"/>
              </w:rPr>
              <w:t>F</w:t>
            </w:r>
            <w:r w:rsidRPr="003B48C3">
              <w:rPr>
                <w:sz w:val="22"/>
                <w:szCs w:val="22"/>
              </w:rPr>
              <w:t xml:space="preserve">ederal Affairs and Local Development </w:t>
            </w:r>
          </w:p>
        </w:tc>
      </w:tr>
      <w:tr w:rsidR="00F60371" w:rsidRPr="003B48C3" w14:paraId="724A01DA" w14:textId="77777777" w:rsidTr="00CE5F20">
        <w:tc>
          <w:tcPr>
            <w:tcW w:w="2235" w:type="dxa"/>
          </w:tcPr>
          <w:p w14:paraId="783DF38C" w14:textId="77777777" w:rsidR="00F60371" w:rsidRPr="003B48C3" w:rsidRDefault="00F60371" w:rsidP="00CE5F20">
            <w:pPr>
              <w:rPr>
                <w:sz w:val="22"/>
                <w:szCs w:val="22"/>
              </w:rPr>
            </w:pPr>
            <w:r w:rsidRPr="003B48C3">
              <w:rPr>
                <w:sz w:val="22"/>
                <w:szCs w:val="22"/>
              </w:rPr>
              <w:t>MoLE</w:t>
            </w:r>
          </w:p>
        </w:tc>
        <w:tc>
          <w:tcPr>
            <w:tcW w:w="6281" w:type="dxa"/>
          </w:tcPr>
          <w:p w14:paraId="7BB5389E" w14:textId="77777777" w:rsidR="00F60371" w:rsidRPr="003B48C3" w:rsidRDefault="00F60371" w:rsidP="00CE5F20">
            <w:pPr>
              <w:rPr>
                <w:sz w:val="22"/>
                <w:szCs w:val="22"/>
              </w:rPr>
            </w:pPr>
            <w:r w:rsidRPr="003B48C3">
              <w:rPr>
                <w:sz w:val="22"/>
                <w:szCs w:val="22"/>
              </w:rPr>
              <w:t xml:space="preserve">Ministry of Labor and Employment </w:t>
            </w:r>
          </w:p>
        </w:tc>
      </w:tr>
      <w:tr w:rsidR="00F60371" w:rsidRPr="003B48C3" w14:paraId="054F473C" w14:textId="77777777" w:rsidTr="00CE5F20">
        <w:tc>
          <w:tcPr>
            <w:tcW w:w="2235" w:type="dxa"/>
          </w:tcPr>
          <w:p w14:paraId="1C35FD29" w14:textId="77777777" w:rsidR="00F60371" w:rsidRPr="003B48C3" w:rsidRDefault="00F60371" w:rsidP="00CE5F20">
            <w:pPr>
              <w:rPr>
                <w:sz w:val="22"/>
                <w:szCs w:val="22"/>
              </w:rPr>
            </w:pPr>
            <w:r w:rsidRPr="003B48C3">
              <w:rPr>
                <w:sz w:val="22"/>
                <w:szCs w:val="22"/>
              </w:rPr>
              <w:t>MoWCSW</w:t>
            </w:r>
          </w:p>
        </w:tc>
        <w:tc>
          <w:tcPr>
            <w:tcW w:w="6281" w:type="dxa"/>
          </w:tcPr>
          <w:p w14:paraId="5E3DD633" w14:textId="77777777" w:rsidR="00F60371" w:rsidRPr="003B48C3" w:rsidRDefault="00F60371" w:rsidP="00CE5F20">
            <w:pPr>
              <w:rPr>
                <w:sz w:val="22"/>
                <w:szCs w:val="22"/>
              </w:rPr>
            </w:pPr>
            <w:r w:rsidRPr="003B48C3">
              <w:rPr>
                <w:sz w:val="22"/>
                <w:szCs w:val="22"/>
              </w:rPr>
              <w:t>Ministry of Women Children and Social Welfare</w:t>
            </w:r>
          </w:p>
        </w:tc>
      </w:tr>
      <w:tr w:rsidR="00F60371" w:rsidRPr="003B48C3" w14:paraId="5F9646D6" w14:textId="77777777" w:rsidTr="00CE5F20">
        <w:tc>
          <w:tcPr>
            <w:tcW w:w="2235" w:type="dxa"/>
          </w:tcPr>
          <w:p w14:paraId="4D6C8111" w14:textId="77777777" w:rsidR="00F60371" w:rsidRPr="003B48C3" w:rsidRDefault="00F60371" w:rsidP="00CE5F20">
            <w:pPr>
              <w:rPr>
                <w:sz w:val="22"/>
                <w:szCs w:val="22"/>
              </w:rPr>
            </w:pPr>
            <w:r w:rsidRPr="003B48C3">
              <w:rPr>
                <w:sz w:val="22"/>
                <w:szCs w:val="22"/>
              </w:rPr>
              <w:t>Metro/Mun.</w:t>
            </w:r>
          </w:p>
        </w:tc>
        <w:tc>
          <w:tcPr>
            <w:tcW w:w="6281" w:type="dxa"/>
          </w:tcPr>
          <w:p w14:paraId="56A052D3" w14:textId="77777777" w:rsidR="00F60371" w:rsidRPr="003B48C3" w:rsidRDefault="00F60371" w:rsidP="00CE5F20">
            <w:pPr>
              <w:rPr>
                <w:sz w:val="22"/>
                <w:szCs w:val="22"/>
              </w:rPr>
            </w:pPr>
            <w:r w:rsidRPr="003B48C3">
              <w:rPr>
                <w:sz w:val="22"/>
                <w:szCs w:val="22"/>
              </w:rPr>
              <w:t xml:space="preserve">Metropolitan/Municipality </w:t>
            </w:r>
          </w:p>
        </w:tc>
      </w:tr>
      <w:tr w:rsidR="00F60371" w:rsidRPr="003B48C3" w14:paraId="0D3323D3" w14:textId="77777777" w:rsidTr="00CE5F20">
        <w:tc>
          <w:tcPr>
            <w:tcW w:w="2235" w:type="dxa"/>
          </w:tcPr>
          <w:p w14:paraId="232865F2" w14:textId="77777777" w:rsidR="00F60371" w:rsidRPr="003B48C3" w:rsidRDefault="00F60371" w:rsidP="00CE5F20">
            <w:pPr>
              <w:rPr>
                <w:sz w:val="22"/>
                <w:szCs w:val="22"/>
              </w:rPr>
            </w:pPr>
            <w:r w:rsidRPr="003B48C3">
              <w:rPr>
                <w:sz w:val="22"/>
                <w:szCs w:val="22"/>
              </w:rPr>
              <w:t xml:space="preserve">NEPAN </w:t>
            </w:r>
          </w:p>
        </w:tc>
        <w:tc>
          <w:tcPr>
            <w:tcW w:w="6281" w:type="dxa"/>
          </w:tcPr>
          <w:p w14:paraId="5FDBC576" w14:textId="77777777" w:rsidR="00F60371" w:rsidRPr="003B48C3" w:rsidRDefault="00F60371" w:rsidP="00CE5F20">
            <w:pPr>
              <w:rPr>
                <w:sz w:val="22"/>
                <w:szCs w:val="22"/>
              </w:rPr>
            </w:pPr>
            <w:r w:rsidRPr="003B48C3">
              <w:rPr>
                <w:sz w:val="22"/>
                <w:szCs w:val="22"/>
              </w:rPr>
              <w:t>Nepal Participatory Action Network</w:t>
            </w:r>
          </w:p>
        </w:tc>
      </w:tr>
      <w:tr w:rsidR="00F60371" w:rsidRPr="003B48C3" w14:paraId="6DAF6F82" w14:textId="77777777" w:rsidTr="00CE5F20">
        <w:tc>
          <w:tcPr>
            <w:tcW w:w="2235" w:type="dxa"/>
          </w:tcPr>
          <w:p w14:paraId="7DF214F7" w14:textId="77777777" w:rsidR="00F60371" w:rsidRPr="003B48C3" w:rsidRDefault="00F60371" w:rsidP="00CE5F20">
            <w:pPr>
              <w:rPr>
                <w:sz w:val="22"/>
                <w:szCs w:val="22"/>
              </w:rPr>
            </w:pPr>
            <w:r w:rsidRPr="003B48C3">
              <w:rPr>
                <w:sz w:val="22"/>
                <w:szCs w:val="22"/>
              </w:rPr>
              <w:t>NGO</w:t>
            </w:r>
          </w:p>
        </w:tc>
        <w:tc>
          <w:tcPr>
            <w:tcW w:w="6281" w:type="dxa"/>
          </w:tcPr>
          <w:p w14:paraId="4B1B343A" w14:textId="77777777" w:rsidR="00F60371" w:rsidRPr="003B48C3" w:rsidRDefault="00F60371" w:rsidP="00CE5F20">
            <w:pPr>
              <w:rPr>
                <w:sz w:val="22"/>
                <w:szCs w:val="22"/>
              </w:rPr>
            </w:pPr>
            <w:r w:rsidRPr="003B48C3">
              <w:rPr>
                <w:sz w:val="22"/>
                <w:szCs w:val="22"/>
              </w:rPr>
              <w:t>Non-governmental Organization</w:t>
            </w:r>
          </w:p>
        </w:tc>
      </w:tr>
      <w:tr w:rsidR="00F60371" w:rsidRPr="003B48C3" w14:paraId="79B3AF96" w14:textId="77777777" w:rsidTr="00CE5F20">
        <w:tc>
          <w:tcPr>
            <w:tcW w:w="2235" w:type="dxa"/>
          </w:tcPr>
          <w:p w14:paraId="7E55B147" w14:textId="77777777" w:rsidR="00F60371" w:rsidRPr="003B48C3" w:rsidRDefault="00F60371" w:rsidP="00CE5F20">
            <w:pPr>
              <w:rPr>
                <w:sz w:val="22"/>
                <w:szCs w:val="22"/>
              </w:rPr>
            </w:pPr>
            <w:r w:rsidRPr="003B48C3">
              <w:rPr>
                <w:sz w:val="22"/>
                <w:szCs w:val="22"/>
              </w:rPr>
              <w:t>NPC</w:t>
            </w:r>
          </w:p>
        </w:tc>
        <w:tc>
          <w:tcPr>
            <w:tcW w:w="6281" w:type="dxa"/>
          </w:tcPr>
          <w:p w14:paraId="387EF617" w14:textId="77777777" w:rsidR="00F60371" w:rsidRPr="003B48C3" w:rsidRDefault="00F60371" w:rsidP="00CE5F20">
            <w:pPr>
              <w:rPr>
                <w:sz w:val="22"/>
                <w:szCs w:val="22"/>
              </w:rPr>
            </w:pPr>
            <w:r w:rsidRPr="003B48C3">
              <w:rPr>
                <w:sz w:val="22"/>
                <w:szCs w:val="22"/>
              </w:rPr>
              <w:t>National Planning Commission</w:t>
            </w:r>
          </w:p>
        </w:tc>
      </w:tr>
      <w:tr w:rsidR="00F60371" w:rsidRPr="003B48C3" w14:paraId="2058ECFF" w14:textId="77777777" w:rsidTr="00CE5F20">
        <w:tc>
          <w:tcPr>
            <w:tcW w:w="2235" w:type="dxa"/>
          </w:tcPr>
          <w:p w14:paraId="7D640885" w14:textId="77777777" w:rsidR="00F60371" w:rsidRPr="003B48C3" w:rsidRDefault="00F60371" w:rsidP="00CE5F20">
            <w:pPr>
              <w:rPr>
                <w:sz w:val="22"/>
                <w:szCs w:val="22"/>
              </w:rPr>
            </w:pPr>
            <w:r w:rsidRPr="003B48C3">
              <w:rPr>
                <w:sz w:val="22"/>
                <w:szCs w:val="22"/>
              </w:rPr>
              <w:t>NSET</w:t>
            </w:r>
          </w:p>
        </w:tc>
        <w:tc>
          <w:tcPr>
            <w:tcW w:w="6281" w:type="dxa"/>
          </w:tcPr>
          <w:p w14:paraId="01A7E06A" w14:textId="77777777" w:rsidR="00F60371" w:rsidRPr="003B48C3" w:rsidRDefault="00F60371" w:rsidP="00CE5F20">
            <w:pPr>
              <w:rPr>
                <w:sz w:val="22"/>
                <w:szCs w:val="22"/>
              </w:rPr>
            </w:pPr>
            <w:r w:rsidRPr="003B48C3">
              <w:rPr>
                <w:rFonts w:eastAsia="Times New Roman"/>
                <w:sz w:val="22"/>
                <w:szCs w:val="22"/>
              </w:rPr>
              <w:t>National Society for Earthquake Technology-Nepal</w:t>
            </w:r>
          </w:p>
        </w:tc>
      </w:tr>
      <w:tr w:rsidR="00F60371" w:rsidRPr="003B48C3" w14:paraId="7CBE8D56" w14:textId="77777777" w:rsidTr="00CE5F20">
        <w:tc>
          <w:tcPr>
            <w:tcW w:w="2235" w:type="dxa"/>
          </w:tcPr>
          <w:p w14:paraId="0E88A5BE" w14:textId="77777777" w:rsidR="00F60371" w:rsidRPr="003B48C3" w:rsidRDefault="00F60371" w:rsidP="00CE5F20">
            <w:pPr>
              <w:rPr>
                <w:sz w:val="22"/>
                <w:szCs w:val="22"/>
              </w:rPr>
            </w:pPr>
            <w:r w:rsidRPr="003B48C3">
              <w:rPr>
                <w:sz w:val="22"/>
                <w:szCs w:val="22"/>
              </w:rPr>
              <w:t>PDNA</w:t>
            </w:r>
          </w:p>
        </w:tc>
        <w:tc>
          <w:tcPr>
            <w:tcW w:w="6281" w:type="dxa"/>
          </w:tcPr>
          <w:p w14:paraId="2B4B245B" w14:textId="77777777" w:rsidR="00F60371" w:rsidRPr="003B48C3" w:rsidRDefault="00F60371" w:rsidP="00CE5F20">
            <w:pPr>
              <w:rPr>
                <w:sz w:val="22"/>
                <w:szCs w:val="22"/>
              </w:rPr>
            </w:pPr>
            <w:r w:rsidRPr="003B48C3">
              <w:rPr>
                <w:sz w:val="22"/>
                <w:szCs w:val="22"/>
              </w:rPr>
              <w:t>Post-Disaster Need Assessment</w:t>
            </w:r>
          </w:p>
        </w:tc>
      </w:tr>
      <w:tr w:rsidR="00F60371" w:rsidRPr="003B48C3" w14:paraId="00072E45" w14:textId="77777777" w:rsidTr="00CE5F20">
        <w:tc>
          <w:tcPr>
            <w:tcW w:w="2235" w:type="dxa"/>
          </w:tcPr>
          <w:p w14:paraId="35410F5F" w14:textId="77777777" w:rsidR="00F60371" w:rsidRPr="003B48C3" w:rsidRDefault="00F60371" w:rsidP="00CE5F20">
            <w:pPr>
              <w:rPr>
                <w:sz w:val="22"/>
                <w:szCs w:val="22"/>
              </w:rPr>
            </w:pPr>
            <w:r w:rsidRPr="003B48C3">
              <w:rPr>
                <w:sz w:val="22"/>
                <w:szCs w:val="22"/>
              </w:rPr>
              <w:t>SMC</w:t>
            </w:r>
          </w:p>
        </w:tc>
        <w:tc>
          <w:tcPr>
            <w:tcW w:w="6281" w:type="dxa"/>
          </w:tcPr>
          <w:p w14:paraId="1BF779C5" w14:textId="77777777" w:rsidR="00F60371" w:rsidRPr="003B48C3" w:rsidRDefault="00F60371" w:rsidP="00CE5F20">
            <w:pPr>
              <w:rPr>
                <w:sz w:val="22"/>
                <w:szCs w:val="22"/>
              </w:rPr>
            </w:pPr>
            <w:r w:rsidRPr="003B48C3">
              <w:rPr>
                <w:sz w:val="22"/>
                <w:szCs w:val="22"/>
              </w:rPr>
              <w:t>School Management Committee</w:t>
            </w:r>
          </w:p>
        </w:tc>
      </w:tr>
      <w:tr w:rsidR="00F60371" w:rsidRPr="003B48C3" w14:paraId="733FB80F" w14:textId="77777777" w:rsidTr="00CE5F20">
        <w:tc>
          <w:tcPr>
            <w:tcW w:w="2235" w:type="dxa"/>
          </w:tcPr>
          <w:p w14:paraId="2E86CD48" w14:textId="77777777" w:rsidR="00F60371" w:rsidRPr="003B48C3" w:rsidRDefault="00F60371" w:rsidP="00CE5F20">
            <w:pPr>
              <w:rPr>
                <w:sz w:val="22"/>
                <w:szCs w:val="22"/>
              </w:rPr>
            </w:pPr>
            <w:r w:rsidRPr="003B48C3">
              <w:rPr>
                <w:sz w:val="22"/>
                <w:szCs w:val="22"/>
              </w:rPr>
              <w:t>UCPNM</w:t>
            </w:r>
          </w:p>
        </w:tc>
        <w:tc>
          <w:tcPr>
            <w:tcW w:w="6281" w:type="dxa"/>
          </w:tcPr>
          <w:p w14:paraId="047E1030" w14:textId="77777777" w:rsidR="00F60371" w:rsidRPr="003B48C3" w:rsidRDefault="00F60371" w:rsidP="00CE5F20">
            <w:pPr>
              <w:rPr>
                <w:sz w:val="22"/>
                <w:szCs w:val="22"/>
              </w:rPr>
            </w:pPr>
            <w:r w:rsidRPr="003B48C3">
              <w:rPr>
                <w:sz w:val="22"/>
                <w:szCs w:val="22"/>
              </w:rPr>
              <w:t>Unified Communist Party Nepal (Maoist)</w:t>
            </w:r>
          </w:p>
        </w:tc>
      </w:tr>
      <w:tr w:rsidR="00F60371" w:rsidRPr="003B48C3" w14:paraId="7B25BCC2" w14:textId="77777777" w:rsidTr="00CE5F20">
        <w:tc>
          <w:tcPr>
            <w:tcW w:w="2235" w:type="dxa"/>
          </w:tcPr>
          <w:p w14:paraId="6E85013F" w14:textId="77777777" w:rsidR="00F60371" w:rsidRPr="003B48C3" w:rsidRDefault="00F60371" w:rsidP="00CE5F20">
            <w:pPr>
              <w:rPr>
                <w:sz w:val="22"/>
                <w:szCs w:val="22"/>
              </w:rPr>
            </w:pPr>
            <w:r w:rsidRPr="003B48C3">
              <w:rPr>
                <w:sz w:val="22"/>
                <w:szCs w:val="22"/>
              </w:rPr>
              <w:t>UNICEF</w:t>
            </w:r>
          </w:p>
        </w:tc>
        <w:tc>
          <w:tcPr>
            <w:tcW w:w="6281" w:type="dxa"/>
          </w:tcPr>
          <w:p w14:paraId="7F8DBA01" w14:textId="77777777" w:rsidR="00F60371" w:rsidRPr="003B48C3" w:rsidRDefault="00F60371" w:rsidP="00CE5F20">
            <w:pPr>
              <w:rPr>
                <w:sz w:val="22"/>
                <w:szCs w:val="22"/>
              </w:rPr>
            </w:pPr>
            <w:r w:rsidRPr="003B48C3">
              <w:rPr>
                <w:sz w:val="22"/>
                <w:szCs w:val="22"/>
              </w:rPr>
              <w:t xml:space="preserve">United Nations Children’s Fund </w:t>
            </w:r>
          </w:p>
        </w:tc>
      </w:tr>
      <w:tr w:rsidR="00F60371" w:rsidRPr="003B48C3" w14:paraId="4898F3A0" w14:textId="77777777" w:rsidTr="00CE5F20">
        <w:tc>
          <w:tcPr>
            <w:tcW w:w="2235" w:type="dxa"/>
          </w:tcPr>
          <w:p w14:paraId="71C75D2D" w14:textId="77777777" w:rsidR="00F60371" w:rsidRPr="003B48C3" w:rsidRDefault="00F60371" w:rsidP="00CE5F20">
            <w:pPr>
              <w:rPr>
                <w:sz w:val="22"/>
                <w:szCs w:val="22"/>
              </w:rPr>
            </w:pPr>
            <w:r w:rsidRPr="003B48C3">
              <w:rPr>
                <w:sz w:val="22"/>
                <w:szCs w:val="22"/>
              </w:rPr>
              <w:t>VDC</w:t>
            </w:r>
          </w:p>
        </w:tc>
        <w:tc>
          <w:tcPr>
            <w:tcW w:w="6281" w:type="dxa"/>
          </w:tcPr>
          <w:p w14:paraId="084E8D8C" w14:textId="77777777" w:rsidR="00F60371" w:rsidRPr="003B48C3" w:rsidRDefault="00F60371" w:rsidP="00CE5F20">
            <w:pPr>
              <w:rPr>
                <w:sz w:val="22"/>
                <w:szCs w:val="22"/>
              </w:rPr>
            </w:pPr>
            <w:r w:rsidRPr="003B48C3">
              <w:rPr>
                <w:sz w:val="22"/>
                <w:szCs w:val="22"/>
              </w:rPr>
              <w:t>Village Development Committee</w:t>
            </w:r>
          </w:p>
        </w:tc>
      </w:tr>
      <w:tr w:rsidR="00F60371" w:rsidRPr="003B48C3" w14:paraId="06AA518A" w14:textId="77777777" w:rsidTr="00CE5F20">
        <w:tc>
          <w:tcPr>
            <w:tcW w:w="2235" w:type="dxa"/>
          </w:tcPr>
          <w:p w14:paraId="2EC70AB5" w14:textId="77777777" w:rsidR="00F60371" w:rsidRPr="003B48C3" w:rsidRDefault="00F60371" w:rsidP="00CE5F20">
            <w:pPr>
              <w:rPr>
                <w:sz w:val="22"/>
                <w:szCs w:val="22"/>
              </w:rPr>
            </w:pPr>
            <w:r w:rsidRPr="003B48C3">
              <w:rPr>
                <w:sz w:val="22"/>
                <w:szCs w:val="22"/>
              </w:rPr>
              <w:t>WCF</w:t>
            </w:r>
          </w:p>
        </w:tc>
        <w:tc>
          <w:tcPr>
            <w:tcW w:w="6281" w:type="dxa"/>
          </w:tcPr>
          <w:p w14:paraId="24F28378" w14:textId="77777777" w:rsidR="00F60371" w:rsidRPr="003B48C3" w:rsidRDefault="00F60371" w:rsidP="00CE5F20">
            <w:pPr>
              <w:rPr>
                <w:sz w:val="22"/>
                <w:szCs w:val="22"/>
              </w:rPr>
            </w:pPr>
            <w:r w:rsidRPr="003B48C3">
              <w:rPr>
                <w:sz w:val="22"/>
                <w:szCs w:val="22"/>
              </w:rPr>
              <w:t>Ward Citizen Forum</w:t>
            </w:r>
          </w:p>
        </w:tc>
      </w:tr>
      <w:tr w:rsidR="00F60371" w:rsidRPr="003B48C3" w14:paraId="0FB098FA" w14:textId="77777777" w:rsidTr="00CE5F20">
        <w:tc>
          <w:tcPr>
            <w:tcW w:w="2235" w:type="dxa"/>
          </w:tcPr>
          <w:p w14:paraId="4F06BE6C" w14:textId="77777777" w:rsidR="00F60371" w:rsidRPr="003B48C3" w:rsidRDefault="00F60371" w:rsidP="00CE5F20">
            <w:pPr>
              <w:rPr>
                <w:sz w:val="22"/>
                <w:szCs w:val="22"/>
              </w:rPr>
            </w:pPr>
            <w:r w:rsidRPr="003B48C3">
              <w:rPr>
                <w:sz w:val="22"/>
                <w:szCs w:val="22"/>
              </w:rPr>
              <w:t>WDO</w:t>
            </w:r>
          </w:p>
        </w:tc>
        <w:tc>
          <w:tcPr>
            <w:tcW w:w="6281" w:type="dxa"/>
          </w:tcPr>
          <w:p w14:paraId="50C42447" w14:textId="77777777" w:rsidR="00F60371" w:rsidRPr="003B48C3" w:rsidRDefault="00F60371" w:rsidP="00CE5F20">
            <w:pPr>
              <w:rPr>
                <w:sz w:val="22"/>
                <w:szCs w:val="22"/>
              </w:rPr>
            </w:pPr>
            <w:r w:rsidRPr="003B48C3">
              <w:rPr>
                <w:sz w:val="22"/>
                <w:szCs w:val="22"/>
              </w:rPr>
              <w:t>Women Development Officer</w:t>
            </w:r>
          </w:p>
        </w:tc>
      </w:tr>
    </w:tbl>
    <w:p w14:paraId="04E978DA" w14:textId="77777777" w:rsidR="00F60371" w:rsidRPr="003B48C3" w:rsidRDefault="00F60371"/>
    <w:p w14:paraId="0BCE085C" w14:textId="77777777" w:rsidR="00F60371" w:rsidRDefault="00F60371">
      <w:pPr>
        <w:spacing w:after="160" w:line="259" w:lineRule="auto"/>
      </w:pPr>
      <w:r>
        <w:br w:type="page"/>
      </w:r>
    </w:p>
    <w:p w14:paraId="7A2357A2" w14:textId="27E6CD88" w:rsidR="00F60371" w:rsidRPr="00F60371" w:rsidRDefault="00F60371" w:rsidP="00BF0D84">
      <w:pPr>
        <w:pStyle w:val="Heading1"/>
        <w:numPr>
          <w:ilvl w:val="0"/>
          <w:numId w:val="45"/>
        </w:numPr>
      </w:pPr>
      <w:bookmarkStart w:id="11" w:name="_Toc441827255"/>
      <w:r w:rsidRPr="00F60371">
        <w:lastRenderedPageBreak/>
        <w:t>Introduction</w:t>
      </w:r>
      <w:bookmarkEnd w:id="11"/>
    </w:p>
    <w:p w14:paraId="38E5D41E" w14:textId="77777777" w:rsidR="00F60371" w:rsidRPr="008737C0" w:rsidRDefault="00F60371" w:rsidP="00F60371">
      <w:pPr>
        <w:jc w:val="both"/>
        <w:rPr>
          <w:sz w:val="22"/>
        </w:rPr>
      </w:pPr>
    </w:p>
    <w:p w14:paraId="64075CE3" w14:textId="1FAAC26E" w:rsidR="00F60371" w:rsidRPr="00F60371" w:rsidRDefault="00F60371" w:rsidP="00F60371">
      <w:pPr>
        <w:jc w:val="both"/>
        <w:rPr>
          <w:sz w:val="22"/>
        </w:rPr>
      </w:pPr>
      <w:r w:rsidRPr="00F60371">
        <w:rPr>
          <w:sz w:val="22"/>
        </w:rPr>
        <w:t xml:space="preserve">The deadly impact of </w:t>
      </w:r>
      <w:r w:rsidR="00DA62BE">
        <w:rPr>
          <w:sz w:val="22"/>
        </w:rPr>
        <w:t xml:space="preserve">the </w:t>
      </w:r>
      <w:r w:rsidRPr="00F60371">
        <w:rPr>
          <w:sz w:val="22"/>
        </w:rPr>
        <w:t xml:space="preserve">recent earthquakes and other natural disasters </w:t>
      </w:r>
      <w:r w:rsidR="00DA62BE">
        <w:rPr>
          <w:sz w:val="22"/>
        </w:rPr>
        <w:t xml:space="preserve">in Nepal </w:t>
      </w:r>
      <w:r w:rsidRPr="00F60371">
        <w:rPr>
          <w:sz w:val="22"/>
        </w:rPr>
        <w:t>required immediate support to meet the basic needs of those impacted</w:t>
      </w:r>
      <w:r w:rsidRPr="00F60371">
        <w:rPr>
          <w:rFonts w:ascii="Times" w:hAnsi="Times" w:cs="Times"/>
          <w:sz w:val="22"/>
        </w:rPr>
        <w:t xml:space="preserve">. </w:t>
      </w:r>
      <w:r w:rsidRPr="00F60371">
        <w:rPr>
          <w:sz w:val="22"/>
        </w:rPr>
        <w:t xml:space="preserve">As </w:t>
      </w:r>
      <w:r w:rsidR="00DA62BE">
        <w:rPr>
          <w:sz w:val="22"/>
        </w:rPr>
        <w:t xml:space="preserve">a </w:t>
      </w:r>
      <w:r w:rsidRPr="00F60371">
        <w:rPr>
          <w:sz w:val="22"/>
        </w:rPr>
        <w:t xml:space="preserve">means of addressing the immediate needs of the most vulnerable, the Ministry of Federal Affairs and Local Development (MoFALD) </w:t>
      </w:r>
      <w:r w:rsidR="00DA62BE">
        <w:rPr>
          <w:sz w:val="22"/>
        </w:rPr>
        <w:t xml:space="preserve">with technical and financial support from UNICEF, </w:t>
      </w:r>
      <w:r w:rsidRPr="00F60371">
        <w:rPr>
          <w:sz w:val="22"/>
        </w:rPr>
        <w:t xml:space="preserve">introduced an emergency top-up cash grant to existing recipients of social assistance programs in 19 earthquake affected districts. This study examines the </w:t>
      </w:r>
      <w:r w:rsidR="009B4E51">
        <w:rPr>
          <w:sz w:val="22"/>
        </w:rPr>
        <w:t xml:space="preserve">outcomes and </w:t>
      </w:r>
      <w:r w:rsidRPr="00F60371">
        <w:rPr>
          <w:sz w:val="22"/>
        </w:rPr>
        <w:t xml:space="preserve">effectiveness of </w:t>
      </w:r>
      <w:r w:rsidR="009B4E51">
        <w:rPr>
          <w:sz w:val="22"/>
        </w:rPr>
        <w:t xml:space="preserve">the </w:t>
      </w:r>
      <w:r w:rsidRPr="00F60371">
        <w:rPr>
          <w:sz w:val="22"/>
        </w:rPr>
        <w:t xml:space="preserve">emergency cash transfer delivery in the context of </w:t>
      </w:r>
      <w:r w:rsidR="00DA62BE">
        <w:rPr>
          <w:sz w:val="22"/>
        </w:rPr>
        <w:t xml:space="preserve">the </w:t>
      </w:r>
      <w:r w:rsidRPr="00F60371">
        <w:rPr>
          <w:sz w:val="22"/>
        </w:rPr>
        <w:t>immediate post-disaster response to vulnerable beneficiaries and identifies any barriers to implementation and impact.</w:t>
      </w:r>
    </w:p>
    <w:p w14:paraId="09835014" w14:textId="77777777" w:rsidR="00F60371" w:rsidRDefault="00F60371" w:rsidP="00F60371">
      <w:pPr>
        <w:jc w:val="both"/>
        <w:rPr>
          <w:sz w:val="22"/>
        </w:rPr>
      </w:pPr>
    </w:p>
    <w:p w14:paraId="0DA3BA0E" w14:textId="0C306BFA" w:rsidR="00F60371" w:rsidRPr="00F60371" w:rsidRDefault="00F60371" w:rsidP="00F60371">
      <w:pPr>
        <w:jc w:val="both"/>
        <w:rPr>
          <w:sz w:val="22"/>
        </w:rPr>
      </w:pPr>
      <w:r w:rsidRPr="00F60371">
        <w:rPr>
          <w:sz w:val="22"/>
        </w:rPr>
        <w:t>During the research period from Mid-July</w:t>
      </w:r>
      <w:r w:rsidR="00DA62BE">
        <w:rPr>
          <w:sz w:val="22"/>
        </w:rPr>
        <w:t xml:space="preserve"> to</w:t>
      </w:r>
      <w:r w:rsidRPr="00F60371">
        <w:rPr>
          <w:sz w:val="22"/>
        </w:rPr>
        <w:t xml:space="preserve"> November 2015, quantitative and qualitative tools were used to analyze awareness, access, delivery and impact of the emergency cash transfer program</w:t>
      </w:r>
      <w:r w:rsidR="00DA62BE">
        <w:rPr>
          <w:sz w:val="22"/>
        </w:rPr>
        <w:t>me</w:t>
      </w:r>
      <w:r w:rsidRPr="00F60371">
        <w:rPr>
          <w:sz w:val="22"/>
        </w:rPr>
        <w:t xml:space="preserve">.  </w:t>
      </w:r>
      <w:r w:rsidRPr="00F60371">
        <w:rPr>
          <w:rFonts w:cs="Times New Roman"/>
          <w:sz w:val="22"/>
        </w:rPr>
        <w:t xml:space="preserve">The study surveyed 880 registered beneficiaries of the six existing social security allowance programs: </w:t>
      </w:r>
      <w:r w:rsidRPr="00F60371">
        <w:rPr>
          <w:sz w:val="22"/>
        </w:rPr>
        <w:t xml:space="preserve"> (i) Non-Dalit senior citizens age 70+, (ii) Dalit senior citizens age 60+, (iii) widows</w:t>
      </w:r>
      <w:r w:rsidR="00DA62BE">
        <w:rPr>
          <w:sz w:val="22"/>
        </w:rPr>
        <w:t>,</w:t>
      </w:r>
      <w:r w:rsidRPr="00F60371">
        <w:rPr>
          <w:sz w:val="22"/>
        </w:rPr>
        <w:t xml:space="preserve"> and single women</w:t>
      </w:r>
      <w:r w:rsidR="00DA62BE">
        <w:rPr>
          <w:sz w:val="22"/>
        </w:rPr>
        <w:t xml:space="preserve"> aged 60+</w:t>
      </w:r>
      <w:r w:rsidRPr="00F60371">
        <w:rPr>
          <w:sz w:val="22"/>
        </w:rPr>
        <w:t xml:space="preserve">, (iv) people </w:t>
      </w:r>
      <w:r w:rsidR="00DE1036">
        <w:rPr>
          <w:sz w:val="22"/>
        </w:rPr>
        <w:t xml:space="preserve">living </w:t>
      </w:r>
      <w:r w:rsidRPr="00F60371">
        <w:rPr>
          <w:sz w:val="22"/>
        </w:rPr>
        <w:t xml:space="preserve">with disabilities (fully and partially disabled), (v) Dalit children under age 5 and (vi) </w:t>
      </w:r>
      <w:r w:rsidR="00170D33">
        <w:rPr>
          <w:sz w:val="22"/>
        </w:rPr>
        <w:t xml:space="preserve">highly marginalized indigenous </w:t>
      </w:r>
      <w:r w:rsidRPr="00F60371">
        <w:rPr>
          <w:sz w:val="22"/>
        </w:rPr>
        <w:t>ethnic groups. Rapid appraisal methods were used to gather qualitative information on beneficiaries’ values, motivations and reactions creating a nuanced understanding of their social situation. In addition to individual surveys,</w:t>
      </w:r>
      <w:r w:rsidR="00244733">
        <w:rPr>
          <w:sz w:val="22"/>
        </w:rPr>
        <w:t xml:space="preserve"> focus group discussions (FGDs) and</w:t>
      </w:r>
      <w:r w:rsidRPr="00F60371">
        <w:rPr>
          <w:sz w:val="22"/>
        </w:rPr>
        <w:t xml:space="preserve"> key</w:t>
      </w:r>
      <w:r w:rsidR="00244733">
        <w:rPr>
          <w:sz w:val="22"/>
        </w:rPr>
        <w:t xml:space="preserve"> informant interviews (KIIs) </w:t>
      </w:r>
      <w:r w:rsidRPr="00F60371">
        <w:rPr>
          <w:sz w:val="22"/>
        </w:rPr>
        <w:t xml:space="preserve">were conducted. This monitoring study has geographically covered </w:t>
      </w:r>
      <w:r w:rsidR="00170D33">
        <w:rPr>
          <w:sz w:val="22"/>
        </w:rPr>
        <w:t xml:space="preserve">44 VDCs in </w:t>
      </w:r>
      <w:r w:rsidRPr="00F60371">
        <w:rPr>
          <w:sz w:val="22"/>
        </w:rPr>
        <w:t xml:space="preserve">11 districts out of the 19 most </w:t>
      </w:r>
      <w:r w:rsidR="00D119BD" w:rsidRPr="00F60371">
        <w:rPr>
          <w:sz w:val="22"/>
        </w:rPr>
        <w:t>earthquake-affected</w:t>
      </w:r>
      <w:r w:rsidRPr="00F60371">
        <w:rPr>
          <w:sz w:val="22"/>
        </w:rPr>
        <w:t xml:space="preserve"> districts</w:t>
      </w:r>
      <w:r w:rsidR="00170D33">
        <w:rPr>
          <w:sz w:val="22"/>
        </w:rPr>
        <w:t>;</w:t>
      </w:r>
      <w:r w:rsidR="00AA23EF">
        <w:rPr>
          <w:sz w:val="22"/>
        </w:rPr>
        <w:t xml:space="preserve"> </w:t>
      </w:r>
      <w:r w:rsidRPr="00F60371">
        <w:rPr>
          <w:sz w:val="22"/>
        </w:rPr>
        <w:t>beneficiaries of the existing social allowance program</w:t>
      </w:r>
      <w:r w:rsidR="00170D33">
        <w:rPr>
          <w:sz w:val="22"/>
        </w:rPr>
        <w:t>me</w:t>
      </w:r>
      <w:r w:rsidRPr="00F60371">
        <w:rPr>
          <w:sz w:val="22"/>
        </w:rPr>
        <w:t>s</w:t>
      </w:r>
      <w:r w:rsidR="00170D33">
        <w:rPr>
          <w:sz w:val="22"/>
        </w:rPr>
        <w:t xml:space="preserve"> were randomly sampled at the VDC level</w:t>
      </w:r>
      <w:r w:rsidRPr="00F60371">
        <w:rPr>
          <w:sz w:val="22"/>
        </w:rPr>
        <w:t xml:space="preserve">. </w:t>
      </w:r>
      <w:r w:rsidR="00170D33">
        <w:rPr>
          <w:sz w:val="22"/>
        </w:rPr>
        <w:t>The d</w:t>
      </w:r>
      <w:r w:rsidRPr="00F60371">
        <w:rPr>
          <w:sz w:val="22"/>
        </w:rPr>
        <w:t xml:space="preserve">istricts sampled included: Gorkha </w:t>
      </w:r>
      <w:r w:rsidR="00170D33">
        <w:rPr>
          <w:sz w:val="22"/>
        </w:rPr>
        <w:t>(</w:t>
      </w:r>
      <w:r w:rsidRPr="00F60371">
        <w:rPr>
          <w:sz w:val="22"/>
        </w:rPr>
        <w:t>Western hills</w:t>
      </w:r>
      <w:r w:rsidR="00170D33">
        <w:rPr>
          <w:sz w:val="22"/>
        </w:rPr>
        <w:t>)</w:t>
      </w:r>
      <w:r w:rsidRPr="00F60371">
        <w:rPr>
          <w:sz w:val="22"/>
        </w:rPr>
        <w:t>, Makawanpur, Lalitpur, Dhading, Nuwakot, Rasuwa, Sindhupalcho</w:t>
      </w:r>
      <w:r w:rsidR="00DE1036">
        <w:rPr>
          <w:sz w:val="22"/>
        </w:rPr>
        <w:t>w</w:t>
      </w:r>
      <w:r w:rsidRPr="00F60371">
        <w:rPr>
          <w:sz w:val="22"/>
        </w:rPr>
        <w:t xml:space="preserve">k </w:t>
      </w:r>
      <w:r w:rsidR="00170D33">
        <w:rPr>
          <w:sz w:val="22"/>
        </w:rPr>
        <w:t>(</w:t>
      </w:r>
      <w:r w:rsidRPr="00F60371">
        <w:rPr>
          <w:sz w:val="22"/>
        </w:rPr>
        <w:t>Terai and surrounding hills</w:t>
      </w:r>
      <w:r w:rsidR="00170D33">
        <w:rPr>
          <w:sz w:val="22"/>
        </w:rPr>
        <w:t xml:space="preserve">, </w:t>
      </w:r>
      <w:r w:rsidRPr="00F60371">
        <w:rPr>
          <w:sz w:val="22"/>
        </w:rPr>
        <w:t xml:space="preserve">Central region) and Sindhuli, Ramechhap, Dolakha and Okhaldhunga </w:t>
      </w:r>
      <w:r w:rsidR="00170D33">
        <w:rPr>
          <w:sz w:val="22"/>
        </w:rPr>
        <w:t>(</w:t>
      </w:r>
      <w:r w:rsidRPr="00F60371">
        <w:rPr>
          <w:sz w:val="22"/>
        </w:rPr>
        <w:t>Terai and surrounding hills</w:t>
      </w:r>
      <w:r w:rsidR="00170D33">
        <w:rPr>
          <w:sz w:val="22"/>
        </w:rPr>
        <w:t xml:space="preserve">, </w:t>
      </w:r>
      <w:r w:rsidRPr="00F60371">
        <w:rPr>
          <w:sz w:val="22"/>
        </w:rPr>
        <w:t xml:space="preserve">Central and Eastern region).  </w:t>
      </w:r>
    </w:p>
    <w:p w14:paraId="5D2553B2" w14:textId="77777777" w:rsidR="00F60371" w:rsidRDefault="00F60371" w:rsidP="00F60371">
      <w:pPr>
        <w:jc w:val="both"/>
        <w:rPr>
          <w:rFonts w:cs="Times New Roman"/>
          <w:sz w:val="22"/>
        </w:rPr>
      </w:pPr>
    </w:p>
    <w:p w14:paraId="7C08BEBC" w14:textId="4E285852" w:rsidR="00F60371" w:rsidRPr="00F60371" w:rsidRDefault="00BF0D84" w:rsidP="00F20657">
      <w:pPr>
        <w:pStyle w:val="Heading2"/>
      </w:pPr>
      <w:bookmarkStart w:id="12" w:name="_Toc441827256"/>
      <w:r>
        <w:t xml:space="preserve">1.1 </w:t>
      </w:r>
      <w:r w:rsidR="00F60371" w:rsidRPr="00F60371">
        <w:t>Objective of the Emergency “Top</w:t>
      </w:r>
      <w:r w:rsidR="00170D33">
        <w:t>-</w:t>
      </w:r>
      <w:r w:rsidR="00F60371" w:rsidRPr="00F60371">
        <w:t>Up”</w:t>
      </w:r>
      <w:r w:rsidR="00170D33" w:rsidRPr="00170D33">
        <w:t xml:space="preserve"> </w:t>
      </w:r>
      <w:r w:rsidR="00170D33" w:rsidRPr="00F60371">
        <w:t>Cash Transfer</w:t>
      </w:r>
      <w:bookmarkEnd w:id="12"/>
    </w:p>
    <w:p w14:paraId="768A21CA" w14:textId="77777777" w:rsidR="00F60371" w:rsidRDefault="00F60371" w:rsidP="00F60371">
      <w:pPr>
        <w:widowControl w:val="0"/>
        <w:autoSpaceDE w:val="0"/>
        <w:autoSpaceDN w:val="0"/>
        <w:adjustRightInd w:val="0"/>
        <w:rPr>
          <w:rFonts w:cs="Times New Roman"/>
          <w:sz w:val="22"/>
        </w:rPr>
      </w:pPr>
    </w:p>
    <w:p w14:paraId="2C3F2703" w14:textId="3E5E7B74" w:rsidR="00F60371" w:rsidRPr="00F60371" w:rsidRDefault="00170D33" w:rsidP="00F60371">
      <w:pPr>
        <w:widowControl w:val="0"/>
        <w:autoSpaceDE w:val="0"/>
        <w:autoSpaceDN w:val="0"/>
        <w:adjustRightInd w:val="0"/>
        <w:jc w:val="both"/>
        <w:rPr>
          <w:sz w:val="22"/>
        </w:rPr>
      </w:pPr>
      <w:r>
        <w:rPr>
          <w:rFonts w:cs="Times New Roman"/>
          <w:sz w:val="22"/>
        </w:rPr>
        <w:t xml:space="preserve">Based on the original UNICEF proposal, “The Road to Recovery” and the Monitoring and </w:t>
      </w:r>
      <w:r w:rsidR="00C1521B">
        <w:rPr>
          <w:rFonts w:cs="Times New Roman"/>
          <w:sz w:val="22"/>
        </w:rPr>
        <w:t>Evaluation</w:t>
      </w:r>
      <w:r>
        <w:rPr>
          <w:rFonts w:cs="Times New Roman"/>
          <w:sz w:val="22"/>
        </w:rPr>
        <w:t xml:space="preserve"> Plan and Framework</w:t>
      </w:r>
      <w:r w:rsidR="00C1521B">
        <w:rPr>
          <w:rFonts w:cs="Times New Roman"/>
          <w:sz w:val="22"/>
        </w:rPr>
        <w:t xml:space="preserve"> (</w:t>
      </w:r>
      <w:r w:rsidR="008B3BF3">
        <w:rPr>
          <w:rFonts w:cs="Times New Roman"/>
          <w:sz w:val="22"/>
        </w:rPr>
        <w:t>Annex 1</w:t>
      </w:r>
      <w:r w:rsidR="00C1521B">
        <w:rPr>
          <w:rFonts w:cs="Times New Roman"/>
          <w:sz w:val="22"/>
        </w:rPr>
        <w:t>)</w:t>
      </w:r>
      <w:r>
        <w:rPr>
          <w:rFonts w:cs="Times New Roman"/>
          <w:sz w:val="22"/>
        </w:rPr>
        <w:t xml:space="preserve">, the short term objective </w:t>
      </w:r>
      <w:r w:rsidR="00AA23EF">
        <w:rPr>
          <w:rFonts w:cs="Times New Roman"/>
          <w:sz w:val="22"/>
        </w:rPr>
        <w:t xml:space="preserve">of the programme </w:t>
      </w:r>
      <w:r>
        <w:rPr>
          <w:rFonts w:cs="Times New Roman"/>
          <w:sz w:val="22"/>
        </w:rPr>
        <w:t>was t</w:t>
      </w:r>
      <w:r w:rsidR="00F60371" w:rsidRPr="00F60371">
        <w:rPr>
          <w:rFonts w:cs="Times New Roman"/>
          <w:sz w:val="22"/>
        </w:rPr>
        <w:t xml:space="preserve">o meet the most immediate household expenditure needs and increase the resilience to negative side effects of post-disaster recovery for the most vulnerable populations, including children, impacted by the earthquakes. </w:t>
      </w:r>
    </w:p>
    <w:p w14:paraId="0DC875D6" w14:textId="77777777" w:rsidR="00F60371" w:rsidRDefault="00F60371" w:rsidP="00F60371">
      <w:pPr>
        <w:widowControl w:val="0"/>
        <w:autoSpaceDE w:val="0"/>
        <w:autoSpaceDN w:val="0"/>
        <w:adjustRightInd w:val="0"/>
        <w:jc w:val="both"/>
        <w:rPr>
          <w:rFonts w:ascii="Times" w:hAnsi="Times" w:cs="Times"/>
          <w:sz w:val="22"/>
        </w:rPr>
      </w:pPr>
    </w:p>
    <w:p w14:paraId="7413F662" w14:textId="05EA65C2" w:rsidR="00170D33" w:rsidRPr="008737C0" w:rsidRDefault="00170D33" w:rsidP="00F60371">
      <w:pPr>
        <w:widowControl w:val="0"/>
        <w:autoSpaceDE w:val="0"/>
        <w:autoSpaceDN w:val="0"/>
        <w:adjustRightInd w:val="0"/>
        <w:jc w:val="both"/>
        <w:rPr>
          <w:rFonts w:ascii="Times" w:hAnsi="Times" w:cs="Times"/>
          <w:sz w:val="22"/>
        </w:rPr>
      </w:pPr>
      <w:r>
        <w:rPr>
          <w:rFonts w:ascii="Times" w:hAnsi="Times" w:cs="Times"/>
          <w:sz w:val="22"/>
        </w:rPr>
        <w:t>The programme has three specific expected outcomes:</w:t>
      </w:r>
    </w:p>
    <w:p w14:paraId="67E44F23" w14:textId="77777777" w:rsidR="00DA62BE" w:rsidRPr="00EE064B" w:rsidRDefault="00DA62BE" w:rsidP="00EE064B">
      <w:pPr>
        <w:pStyle w:val="ListParagraph"/>
        <w:numPr>
          <w:ilvl w:val="0"/>
          <w:numId w:val="48"/>
        </w:numPr>
        <w:jc w:val="both"/>
        <w:rPr>
          <w:sz w:val="22"/>
        </w:rPr>
      </w:pPr>
      <w:r w:rsidRPr="00EE064B">
        <w:rPr>
          <w:sz w:val="22"/>
        </w:rPr>
        <w:t>Households are able to meet basic daily needs, including those of children.</w:t>
      </w:r>
    </w:p>
    <w:p w14:paraId="5E5D3AC1" w14:textId="3CBCCF87" w:rsidR="00F60371" w:rsidRPr="00EE064B" w:rsidRDefault="00F60371" w:rsidP="00EE064B">
      <w:pPr>
        <w:pStyle w:val="ListParagraph"/>
        <w:numPr>
          <w:ilvl w:val="0"/>
          <w:numId w:val="48"/>
        </w:numPr>
        <w:jc w:val="both"/>
        <w:rPr>
          <w:sz w:val="22"/>
        </w:rPr>
      </w:pPr>
      <w:r w:rsidRPr="00EE064B">
        <w:rPr>
          <w:sz w:val="22"/>
        </w:rPr>
        <w:t>Households avoid harmful coping strategies and adopt positive behaviors towards children’s well-being and development.</w:t>
      </w:r>
    </w:p>
    <w:p w14:paraId="39A3D7CE" w14:textId="77777777" w:rsidR="00F60371" w:rsidRPr="00EE064B" w:rsidRDefault="00F60371" w:rsidP="00EE064B">
      <w:pPr>
        <w:pStyle w:val="ListParagraph"/>
        <w:numPr>
          <w:ilvl w:val="0"/>
          <w:numId w:val="48"/>
        </w:numPr>
        <w:jc w:val="both"/>
        <w:rPr>
          <w:sz w:val="22"/>
        </w:rPr>
      </w:pPr>
      <w:r w:rsidRPr="00EE064B">
        <w:rPr>
          <w:sz w:val="22"/>
        </w:rPr>
        <w:t xml:space="preserve">Households are able to recover and invest in livelihoods without undue negative effects on children. </w:t>
      </w:r>
    </w:p>
    <w:p w14:paraId="14676BAC" w14:textId="77777777" w:rsidR="00F60371" w:rsidRPr="008737C0" w:rsidRDefault="00F60371" w:rsidP="00EE064B">
      <w:pPr>
        <w:jc w:val="both"/>
        <w:rPr>
          <w:sz w:val="22"/>
        </w:rPr>
      </w:pPr>
    </w:p>
    <w:p w14:paraId="5E9A72F5" w14:textId="3C690C43" w:rsidR="00F60371" w:rsidRPr="00F60371" w:rsidRDefault="00F60371" w:rsidP="00F60371">
      <w:pPr>
        <w:widowControl w:val="0"/>
        <w:autoSpaceDE w:val="0"/>
        <w:autoSpaceDN w:val="0"/>
        <w:adjustRightInd w:val="0"/>
        <w:jc w:val="both"/>
        <w:rPr>
          <w:rFonts w:cs="Times New Roman"/>
          <w:sz w:val="22"/>
        </w:rPr>
      </w:pPr>
      <w:r w:rsidRPr="00F60371">
        <w:rPr>
          <w:rFonts w:cs="Times New Roman"/>
          <w:sz w:val="22"/>
        </w:rPr>
        <w:t xml:space="preserve">In the longer term, subject to availability of funds, the project envisions to use the emergency cash transfer experience as a catalyst to assist the government in strengthening the </w:t>
      </w:r>
      <w:r w:rsidR="00170D33">
        <w:rPr>
          <w:rFonts w:cs="Times New Roman"/>
          <w:sz w:val="22"/>
        </w:rPr>
        <w:t>C</w:t>
      </w:r>
      <w:r w:rsidRPr="00F60371">
        <w:rPr>
          <w:rFonts w:cs="Times New Roman"/>
          <w:sz w:val="22"/>
        </w:rPr>
        <w:t xml:space="preserve">hild </w:t>
      </w:r>
      <w:r w:rsidR="00170D33">
        <w:rPr>
          <w:rFonts w:cs="Times New Roman"/>
          <w:sz w:val="22"/>
        </w:rPr>
        <w:t>G</w:t>
      </w:r>
      <w:r w:rsidRPr="00F60371">
        <w:rPr>
          <w:rFonts w:cs="Times New Roman"/>
          <w:sz w:val="22"/>
        </w:rPr>
        <w:t>rant program</w:t>
      </w:r>
      <w:r w:rsidR="00170D33">
        <w:rPr>
          <w:rFonts w:cs="Times New Roman"/>
          <w:sz w:val="22"/>
        </w:rPr>
        <w:t>me</w:t>
      </w:r>
      <w:r w:rsidRPr="00F60371">
        <w:rPr>
          <w:rFonts w:cs="Times New Roman"/>
          <w:sz w:val="22"/>
        </w:rPr>
        <w:t xml:space="preserve">, </w:t>
      </w:r>
      <w:r w:rsidR="00170D33">
        <w:rPr>
          <w:rFonts w:cs="Times New Roman"/>
          <w:sz w:val="22"/>
        </w:rPr>
        <w:t xml:space="preserve">and </w:t>
      </w:r>
      <w:r w:rsidRPr="00F60371">
        <w:rPr>
          <w:rFonts w:cs="Times New Roman"/>
          <w:sz w:val="22"/>
        </w:rPr>
        <w:t>to establish a model for rapid emergency cash transfers to vulnerable groups and to strengthen the national social protection system (</w:t>
      </w:r>
      <w:r w:rsidR="00170D33">
        <w:rPr>
          <w:rFonts w:cs="Times New Roman"/>
          <w:sz w:val="22"/>
        </w:rPr>
        <w:t xml:space="preserve">programme </w:t>
      </w:r>
      <w:r w:rsidRPr="00F60371">
        <w:rPr>
          <w:rFonts w:cs="Times New Roman"/>
          <w:sz w:val="22"/>
        </w:rPr>
        <w:t>phase</w:t>
      </w:r>
      <w:r w:rsidR="00170D33">
        <w:rPr>
          <w:rFonts w:cs="Times New Roman"/>
          <w:sz w:val="22"/>
        </w:rPr>
        <w:t>s</w:t>
      </w:r>
      <w:r w:rsidRPr="00F60371">
        <w:rPr>
          <w:rFonts w:cs="Times New Roman"/>
          <w:sz w:val="22"/>
        </w:rPr>
        <w:t xml:space="preserve"> 2 and 3).</w:t>
      </w:r>
    </w:p>
    <w:p w14:paraId="66391A29" w14:textId="77777777" w:rsidR="00F60371" w:rsidRDefault="00F60371" w:rsidP="00F60371">
      <w:pPr>
        <w:widowControl w:val="0"/>
        <w:autoSpaceDE w:val="0"/>
        <w:autoSpaceDN w:val="0"/>
        <w:adjustRightInd w:val="0"/>
        <w:jc w:val="both"/>
        <w:rPr>
          <w:rFonts w:cs="Times New Roman"/>
          <w:sz w:val="22"/>
        </w:rPr>
      </w:pPr>
    </w:p>
    <w:p w14:paraId="37AD8C15" w14:textId="3EAC4379" w:rsidR="00F60371" w:rsidRPr="001C4B23" w:rsidRDefault="00F60371" w:rsidP="00F20657">
      <w:pPr>
        <w:pStyle w:val="Heading2"/>
      </w:pPr>
      <w:bookmarkStart w:id="13" w:name="_Toc441827257"/>
      <w:r w:rsidRPr="001C4B23">
        <w:t>1.2 Objectives of Monitoring Study</w:t>
      </w:r>
      <w:bookmarkEnd w:id="13"/>
    </w:p>
    <w:p w14:paraId="6CC7578B" w14:textId="77777777" w:rsidR="00F60371" w:rsidRPr="001C4B23" w:rsidRDefault="00F60371" w:rsidP="00F60371">
      <w:pPr>
        <w:spacing w:line="276" w:lineRule="auto"/>
        <w:ind w:left="-340" w:right="-14"/>
        <w:rPr>
          <w:rFonts w:cs="Times New Roman"/>
          <w:b/>
          <w:sz w:val="22"/>
        </w:rPr>
      </w:pPr>
    </w:p>
    <w:p w14:paraId="36765C4B" w14:textId="1147B3DA" w:rsidR="00F60371" w:rsidRPr="001C4B23" w:rsidRDefault="00B26AC1" w:rsidP="00F60371">
      <w:pPr>
        <w:jc w:val="both"/>
        <w:rPr>
          <w:rFonts w:cs="Times New Roman"/>
          <w:sz w:val="22"/>
        </w:rPr>
      </w:pPr>
      <w:r>
        <w:rPr>
          <w:rFonts w:cs="Times New Roman"/>
          <w:sz w:val="22"/>
        </w:rPr>
        <w:t>Th</w:t>
      </w:r>
      <w:r w:rsidR="00AA23EF">
        <w:rPr>
          <w:rFonts w:cs="Times New Roman"/>
          <w:sz w:val="22"/>
        </w:rPr>
        <w:t>e</w:t>
      </w:r>
      <w:r>
        <w:rPr>
          <w:rFonts w:cs="Times New Roman"/>
          <w:sz w:val="22"/>
        </w:rPr>
        <w:t xml:space="preserve"> objective of</w:t>
      </w:r>
      <w:r w:rsidR="00CE5F20" w:rsidRPr="001C4B23">
        <w:rPr>
          <w:rFonts w:cs="Times New Roman"/>
          <w:sz w:val="22"/>
        </w:rPr>
        <w:t xml:space="preserve"> an independent monitoring survey, review and assessment of the cash transfer activities led by UNICEF and MoFALD</w:t>
      </w:r>
      <w:r>
        <w:rPr>
          <w:rFonts w:cs="Times New Roman"/>
          <w:sz w:val="22"/>
        </w:rPr>
        <w:t xml:space="preserve"> is</w:t>
      </w:r>
      <w:r w:rsidR="00CE5F20" w:rsidRPr="001C4B23">
        <w:rPr>
          <w:rFonts w:cs="Times New Roman"/>
          <w:sz w:val="22"/>
        </w:rPr>
        <w:t xml:space="preserve"> to prevent prejudiced </w:t>
      </w:r>
      <w:r w:rsidRPr="001C4B23">
        <w:rPr>
          <w:rFonts w:cs="Times New Roman"/>
          <w:sz w:val="22"/>
        </w:rPr>
        <w:t>conclusions</w:t>
      </w:r>
      <w:r w:rsidR="00CE5F20" w:rsidRPr="001C4B23">
        <w:rPr>
          <w:rFonts w:cs="Times New Roman"/>
          <w:sz w:val="22"/>
        </w:rPr>
        <w:t xml:space="preserve">. </w:t>
      </w:r>
      <w:r w:rsidR="00F60371" w:rsidRPr="001C4B23">
        <w:rPr>
          <w:sz w:val="22"/>
        </w:rPr>
        <w:t>T</w:t>
      </w:r>
      <w:r w:rsidR="00CE5F20" w:rsidRPr="001C4B23">
        <w:rPr>
          <w:sz w:val="22"/>
        </w:rPr>
        <w:t>he</w:t>
      </w:r>
      <w:r w:rsidR="00F60371" w:rsidRPr="001C4B23">
        <w:rPr>
          <w:sz w:val="22"/>
        </w:rPr>
        <w:t xml:space="preserve"> main objective of this study is to examine the timeliness, effectiveness and barriers of the </w:t>
      </w:r>
      <w:r w:rsidR="00F60371" w:rsidRPr="001C4B23">
        <w:rPr>
          <w:sz w:val="22"/>
        </w:rPr>
        <w:lastRenderedPageBreak/>
        <w:t xml:space="preserve">short-term emergency “top-up” </w:t>
      </w:r>
      <w:r w:rsidR="001A02EC" w:rsidRPr="001C4B23">
        <w:rPr>
          <w:sz w:val="22"/>
        </w:rPr>
        <w:t xml:space="preserve">cash transfer </w:t>
      </w:r>
      <w:r w:rsidR="00F60371" w:rsidRPr="001C4B23">
        <w:rPr>
          <w:sz w:val="22"/>
        </w:rPr>
        <w:t>program</w:t>
      </w:r>
      <w:r w:rsidR="001A02EC">
        <w:rPr>
          <w:sz w:val="22"/>
        </w:rPr>
        <w:t>me</w:t>
      </w:r>
      <w:r w:rsidR="00F60371" w:rsidRPr="001C4B23">
        <w:rPr>
          <w:sz w:val="22"/>
        </w:rPr>
        <w:t xml:space="preserve"> for targeted beneficiaries to </w:t>
      </w:r>
      <w:r w:rsidR="001A02EC">
        <w:rPr>
          <w:sz w:val="22"/>
        </w:rPr>
        <w:t xml:space="preserve">meet essential daily needs and to </w:t>
      </w:r>
      <w:r w:rsidR="00F60371" w:rsidRPr="001C4B23">
        <w:rPr>
          <w:sz w:val="22"/>
        </w:rPr>
        <w:t>cope and adopt positive behaviors towards reducing household’s vulnerability, especially with regards to children’s wellbeing, post disaster.</w:t>
      </w:r>
    </w:p>
    <w:p w14:paraId="75BF7931" w14:textId="77777777" w:rsidR="00F60371" w:rsidRPr="001C4B23" w:rsidRDefault="00F60371" w:rsidP="00F60371">
      <w:pPr>
        <w:jc w:val="both"/>
        <w:rPr>
          <w:rFonts w:cs="Times New Roman"/>
          <w:sz w:val="22"/>
        </w:rPr>
      </w:pPr>
    </w:p>
    <w:p w14:paraId="0FFA7915" w14:textId="06CB5B2F" w:rsidR="00CE5F20" w:rsidRPr="001C4B23" w:rsidRDefault="00815853" w:rsidP="00F60371">
      <w:pPr>
        <w:jc w:val="both"/>
        <w:rPr>
          <w:rFonts w:cs="Times New Roman"/>
          <w:sz w:val="22"/>
        </w:rPr>
      </w:pPr>
      <w:r>
        <w:rPr>
          <w:noProof/>
          <w:lang w:bidi="ne-NP"/>
        </w:rPr>
        <mc:AlternateContent>
          <mc:Choice Requires="wps">
            <w:drawing>
              <wp:anchor distT="0" distB="0" distL="114300" distR="114300" simplePos="0" relativeHeight="251679232" behindDoc="1" locked="0" layoutInCell="1" allowOverlap="1" wp14:anchorId="37777F89" wp14:editId="0687D65A">
                <wp:simplePos x="0" y="0"/>
                <wp:positionH relativeFrom="column">
                  <wp:posOffset>2400300</wp:posOffset>
                </wp:positionH>
                <wp:positionV relativeFrom="paragraph">
                  <wp:posOffset>2873375</wp:posOffset>
                </wp:positionV>
                <wp:extent cx="2743200" cy="258445"/>
                <wp:effectExtent l="0" t="0" r="0" b="8255"/>
                <wp:wrapTight wrapText="bothSides">
                  <wp:wrapPolygon edited="0">
                    <wp:start x="0" y="0"/>
                    <wp:lineTo x="0" y="20698"/>
                    <wp:lineTo x="21450" y="20698"/>
                    <wp:lineTo x="21450"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743200" cy="258445"/>
                        </a:xfrm>
                        <a:prstGeom prst="rect">
                          <a:avLst/>
                        </a:prstGeom>
                        <a:solidFill>
                          <a:prstClr val="white"/>
                        </a:solidFill>
                        <a:ln>
                          <a:noFill/>
                        </a:ln>
                        <a:effectLst/>
                      </wps:spPr>
                      <wps:txbx>
                        <w:txbxContent>
                          <w:p w14:paraId="6686348A" w14:textId="5E86B1DC" w:rsidR="00B277AA" w:rsidRPr="00693D83" w:rsidRDefault="00B277AA" w:rsidP="00815853">
                            <w:pPr>
                              <w:pStyle w:val="Caption"/>
                              <w:rPr>
                                <w:rFonts w:cs="Times New Roman"/>
                                <w:b/>
                                <w:noProof/>
                                <w:sz w:val="20"/>
                                <w:szCs w:val="22"/>
                              </w:rPr>
                            </w:pPr>
                            <w:bookmarkStart w:id="14" w:name="_Toc441541014"/>
                            <w:r>
                              <w:t xml:space="preserve">Box </w:t>
                            </w:r>
                            <w:fldSimple w:instr=" SEQ Box \* ARABIC ">
                              <w:r>
                                <w:rPr>
                                  <w:noProof/>
                                </w:rPr>
                                <w:t>1</w:t>
                              </w:r>
                            </w:fldSimple>
                            <w:r>
                              <w:t>: Specific Monitoring Objectives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777F89" id="Text Box 29" o:spid="_x0000_s1038" type="#_x0000_t202" style="position:absolute;left:0;text-align:left;margin-left:189pt;margin-top:226.25pt;width:3in;height:20.3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" stroked="f">
                <v:textbox style="mso-fit-shape-to-text:t" inset="0,0,0,0">
                  <w:txbxContent>
                    <w:p w14:paraId="6686348A" w14:textId="5E86B1DC" w:rsidR="00B277AA" w:rsidRPr="00693D83" w:rsidRDefault="00B277AA" w:rsidP="00815853">
                      <w:pPr>
                        <w:pStyle w:val="Caption"/>
                        <w:rPr>
                          <w:rFonts w:cs="Times New Roman"/>
                          <w:b/>
                          <w:noProof/>
                          <w:sz w:val="20"/>
                          <w:szCs w:val="22"/>
                        </w:rPr>
                      </w:pPr>
                      <w:bookmarkStart w:id="15" w:name="_Toc441541014"/>
                      <w:r>
                        <w:t xml:space="preserve">Box </w:t>
                      </w:r>
                      <w:fldSimple w:instr=" SEQ Box \* ARABIC ">
                        <w:r>
                          <w:rPr>
                            <w:noProof/>
                          </w:rPr>
                          <w:t>1</w:t>
                        </w:r>
                      </w:fldSimple>
                      <w:r>
                        <w:t>: Specific Monitoring Objectives</w:t>
                      </w:r>
                      <w:bookmarkEnd w:id="15"/>
                    </w:p>
                  </w:txbxContent>
                </v:textbox>
                <w10:wrap type="tight"/>
              </v:shape>
            </w:pict>
          </mc:Fallback>
        </mc:AlternateContent>
      </w:r>
      <w:r w:rsidR="00CE5F20" w:rsidRPr="001C4B23">
        <w:rPr>
          <w:rFonts w:cs="Times New Roman"/>
          <w:b/>
          <w:noProof/>
          <w:sz w:val="20"/>
          <w:szCs w:val="22"/>
          <w:lang w:bidi="ne-NP"/>
        </w:rPr>
        <mc:AlternateContent>
          <mc:Choice Requires="wps">
            <w:drawing>
              <wp:anchor distT="0" distB="0" distL="114300" distR="114300" simplePos="0" relativeHeight="251650560" behindDoc="0" locked="0" layoutInCell="1" allowOverlap="1" wp14:anchorId="51B56D4C" wp14:editId="71D66656">
                <wp:simplePos x="0" y="0"/>
                <wp:positionH relativeFrom="column">
                  <wp:posOffset>2400300</wp:posOffset>
                </wp:positionH>
                <wp:positionV relativeFrom="paragraph">
                  <wp:posOffset>66675</wp:posOffset>
                </wp:positionV>
                <wp:extent cx="2743200" cy="2794000"/>
                <wp:effectExtent l="0" t="0" r="19050" b="25400"/>
                <wp:wrapTight wrapText="bothSides">
                  <wp:wrapPolygon edited="0">
                    <wp:start x="0" y="0"/>
                    <wp:lineTo x="0" y="21649"/>
                    <wp:lineTo x="21600" y="21649"/>
                    <wp:lineTo x="21600" y="0"/>
                    <wp:lineTo x="0" y="0"/>
                  </wp:wrapPolygon>
                </wp:wrapTight>
                <wp:docPr id="1" name="Rectangle 1"/>
                <wp:cNvGraphicFramePr/>
                <a:graphic xmlns:a="http://schemas.openxmlformats.org/drawingml/2006/main">
                  <a:graphicData uri="http://schemas.microsoft.com/office/word/2010/wordprocessingShape">
                    <wps:wsp>
                      <wps:cNvSpPr/>
                      <wps:spPr>
                        <a:xfrm>
                          <a:off x="0" y="0"/>
                          <a:ext cx="2743200" cy="2794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C0F73D7" w14:textId="77777777" w:rsidR="00B277AA" w:rsidRPr="00CA312E" w:rsidRDefault="00B277AA" w:rsidP="00F60371">
                            <w:pPr>
                              <w:jc w:val="center"/>
                              <w:rPr>
                                <w:sz w:val="20"/>
                                <w:szCs w:val="20"/>
                              </w:rPr>
                            </w:pPr>
                            <w:r w:rsidRPr="0093539F">
                              <w:rPr>
                                <w:sz w:val="20"/>
                                <w:szCs w:val="20"/>
                              </w:rPr>
                              <w:t>Box 1</w:t>
                            </w:r>
                            <w:r>
                              <w:rPr>
                                <w:sz w:val="20"/>
                                <w:szCs w:val="20"/>
                              </w:rPr>
                              <w:t xml:space="preserve">: </w:t>
                            </w:r>
                            <w:r>
                              <w:rPr>
                                <w:rFonts w:cs="Times New Roman"/>
                                <w:sz w:val="20"/>
                                <w:szCs w:val="20"/>
                              </w:rPr>
                              <w:t>Specific Objectives</w:t>
                            </w:r>
                            <w:r w:rsidRPr="0093539F">
                              <w:rPr>
                                <w:rFonts w:cs="Times New Roman"/>
                                <w:sz w:val="20"/>
                                <w:szCs w:val="20"/>
                              </w:rPr>
                              <w:t xml:space="preserve"> </w:t>
                            </w:r>
                          </w:p>
                          <w:p w14:paraId="77DBFC88" w14:textId="77777777" w:rsidR="00B277AA" w:rsidRPr="0093539F" w:rsidRDefault="00B277AA" w:rsidP="00F60371">
                            <w:pPr>
                              <w:jc w:val="both"/>
                              <w:rPr>
                                <w:rFonts w:cs="Times New Roman"/>
                                <w:sz w:val="20"/>
                                <w:szCs w:val="20"/>
                              </w:rPr>
                            </w:pPr>
                          </w:p>
                          <w:p w14:paraId="4D73F04E" w14:textId="77777777" w:rsidR="00B277AA" w:rsidRPr="009F25AB" w:rsidRDefault="00B277AA" w:rsidP="00F60371">
                            <w:pPr>
                              <w:pStyle w:val="ListParagraph"/>
                              <w:numPr>
                                <w:ilvl w:val="0"/>
                                <w:numId w:val="5"/>
                              </w:numPr>
                              <w:jc w:val="both"/>
                              <w:rPr>
                                <w:rFonts w:cs="Times New Roman"/>
                                <w:i/>
                                <w:sz w:val="20"/>
                                <w:szCs w:val="20"/>
                              </w:rPr>
                            </w:pPr>
                            <w:r>
                              <w:rPr>
                                <w:rFonts w:cs="Times New Roman"/>
                                <w:sz w:val="20"/>
                                <w:szCs w:val="20"/>
                              </w:rPr>
                              <w:t>Ass</w:t>
                            </w:r>
                            <w:r w:rsidRPr="009F25AB">
                              <w:rPr>
                                <w:rFonts w:cs="Times New Roman"/>
                                <w:sz w:val="20"/>
                                <w:szCs w:val="20"/>
                              </w:rPr>
                              <w:t>ess coverage and verify that intended beneficiaries received the cash transfers</w:t>
                            </w:r>
                            <w:r>
                              <w:rPr>
                                <w:rFonts w:cs="Times New Roman"/>
                                <w:sz w:val="20"/>
                                <w:szCs w:val="20"/>
                              </w:rPr>
                              <w:t>.</w:t>
                            </w:r>
                          </w:p>
                          <w:p w14:paraId="73D6C6C3" w14:textId="77777777" w:rsidR="00B277AA" w:rsidRPr="009F25AB" w:rsidRDefault="00B277AA" w:rsidP="00F60371">
                            <w:pPr>
                              <w:pStyle w:val="ListParagraph"/>
                              <w:ind w:left="397"/>
                              <w:jc w:val="both"/>
                              <w:rPr>
                                <w:rFonts w:cs="Times New Roman"/>
                                <w:i/>
                                <w:sz w:val="20"/>
                                <w:szCs w:val="20"/>
                              </w:rPr>
                            </w:pPr>
                          </w:p>
                          <w:p w14:paraId="11940C4C" w14:textId="77777777" w:rsidR="00B277AA" w:rsidRDefault="00B277AA" w:rsidP="00F60371">
                            <w:pPr>
                              <w:pStyle w:val="ListParagraph"/>
                              <w:numPr>
                                <w:ilvl w:val="0"/>
                                <w:numId w:val="5"/>
                              </w:numPr>
                              <w:jc w:val="both"/>
                              <w:rPr>
                                <w:rFonts w:cs="Times New Roman"/>
                                <w:sz w:val="20"/>
                                <w:szCs w:val="20"/>
                              </w:rPr>
                            </w:pPr>
                            <w:r w:rsidRPr="009F25AB">
                              <w:rPr>
                                <w:rFonts w:cs="Times New Roman"/>
                                <w:sz w:val="20"/>
                                <w:szCs w:val="20"/>
                              </w:rPr>
                              <w:t>Investigate effectiveness, efficiency and barriers to VDCs delivery of emergency short-term cash</w:t>
                            </w:r>
                            <w:r>
                              <w:rPr>
                                <w:rFonts w:cs="Times New Roman"/>
                                <w:sz w:val="20"/>
                                <w:szCs w:val="20"/>
                              </w:rPr>
                              <w:t>.</w:t>
                            </w:r>
                          </w:p>
                          <w:p w14:paraId="77A870FC" w14:textId="77777777" w:rsidR="00B277AA" w:rsidRPr="009F25AB" w:rsidRDefault="00B277AA" w:rsidP="00F60371">
                            <w:pPr>
                              <w:pStyle w:val="ListParagraph"/>
                              <w:ind w:left="397"/>
                              <w:jc w:val="both"/>
                              <w:rPr>
                                <w:rFonts w:cs="Times New Roman"/>
                                <w:sz w:val="20"/>
                                <w:szCs w:val="20"/>
                              </w:rPr>
                            </w:pPr>
                          </w:p>
                          <w:p w14:paraId="1403684A" w14:textId="0A79228F" w:rsidR="00B277AA" w:rsidRPr="0093539F" w:rsidRDefault="00B277AA" w:rsidP="00F60371">
                            <w:pPr>
                              <w:pStyle w:val="ListParagraph"/>
                              <w:numPr>
                                <w:ilvl w:val="0"/>
                                <w:numId w:val="5"/>
                              </w:numPr>
                              <w:jc w:val="both"/>
                              <w:rPr>
                                <w:rFonts w:cs="Times New Roman"/>
                                <w:sz w:val="20"/>
                                <w:szCs w:val="20"/>
                              </w:rPr>
                            </w:pPr>
                            <w:r>
                              <w:rPr>
                                <w:rFonts w:cs="Times New Roman"/>
                                <w:sz w:val="20"/>
                                <w:szCs w:val="20"/>
                              </w:rPr>
                              <w:t>Analyze the outcomes and benefits of the cash transfer and booklets in meeting immediate needs of vulnerable populations and strengthening household resilience.</w:t>
                            </w:r>
                          </w:p>
                          <w:p w14:paraId="61C4925B" w14:textId="77777777" w:rsidR="00B277AA" w:rsidRPr="0093539F" w:rsidRDefault="00B277AA" w:rsidP="00F60371">
                            <w:pPr>
                              <w:jc w:val="both"/>
                              <w:rPr>
                                <w:rFonts w:cs="Times New Roman"/>
                                <w:sz w:val="20"/>
                                <w:szCs w:val="20"/>
                              </w:rPr>
                            </w:pPr>
                          </w:p>
                          <w:p w14:paraId="4D2FA518" w14:textId="77777777" w:rsidR="00B277AA" w:rsidRPr="0093539F" w:rsidRDefault="00B277AA" w:rsidP="00F60371">
                            <w:pPr>
                              <w:pStyle w:val="ListParagraph"/>
                              <w:numPr>
                                <w:ilvl w:val="0"/>
                                <w:numId w:val="5"/>
                              </w:numPr>
                              <w:jc w:val="both"/>
                              <w:rPr>
                                <w:rFonts w:cs="Times New Roman"/>
                                <w:sz w:val="20"/>
                                <w:szCs w:val="20"/>
                              </w:rPr>
                            </w:pPr>
                            <w:r w:rsidRPr="0093539F">
                              <w:rPr>
                                <w:rFonts w:cs="Times New Roman"/>
                                <w:sz w:val="20"/>
                                <w:szCs w:val="20"/>
                              </w:rPr>
                              <w:t>Obtain stakeholder</w:t>
                            </w:r>
                            <w:r>
                              <w:rPr>
                                <w:rFonts w:cs="Times New Roman"/>
                                <w:sz w:val="20"/>
                                <w:szCs w:val="20"/>
                              </w:rPr>
                              <w:t>’s</w:t>
                            </w:r>
                            <w:r w:rsidRPr="0093539F">
                              <w:rPr>
                                <w:rFonts w:cs="Times New Roman"/>
                                <w:sz w:val="20"/>
                                <w:szCs w:val="20"/>
                              </w:rPr>
                              <w:t xml:space="preserve"> feedback to </w:t>
                            </w:r>
                            <w:r>
                              <w:rPr>
                                <w:rFonts w:cs="Times New Roman"/>
                                <w:sz w:val="20"/>
                                <w:szCs w:val="20"/>
                              </w:rPr>
                              <w:t>improve performance and impact of cash transfer distributions in the future, in both humanitarian and development contexts.</w:t>
                            </w:r>
                          </w:p>
                          <w:p w14:paraId="37DD631C" w14:textId="77777777" w:rsidR="00B277AA" w:rsidRPr="0093539F" w:rsidRDefault="00B277AA" w:rsidP="00F60371">
                            <w:pPr>
                              <w:jc w:val="both"/>
                              <w:rPr>
                                <w:rFonts w:cs="Times New Roman"/>
                                <w:color w:val="FF0000"/>
                                <w:sz w:val="20"/>
                                <w:szCs w:val="20"/>
                              </w:rPr>
                            </w:pPr>
                          </w:p>
                          <w:p w14:paraId="432FF766" w14:textId="77777777" w:rsidR="00B277AA" w:rsidRPr="0093539F" w:rsidRDefault="00B277AA" w:rsidP="00F6037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56D4C" id="Rectangle 1" o:spid="_x0000_s1039" style="position:absolute;left:0;text-align:left;margin-left:189pt;margin-top:5.25pt;width:3in;height:22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" fillcolor="#65a0d7 [3028]" strokecolor="#5b9bd5 [3204]" strokeweight=".5pt">
                <v:fill color2="#5898d4 [3172]" rotate="t" colors="0 #71a6db;.5 #559bdb;1 #438ac9" focus="100%" type="gradient">
                  <o:fill v:ext="view" type="gradientUnscaled"/>
                </v:fill>
                <v:textbox>
                  <w:txbxContent>
                    <w:p w14:paraId="7C0F73D7" w14:textId="77777777" w:rsidR="00B277AA" w:rsidRPr="00CA312E" w:rsidRDefault="00B277AA" w:rsidP="00F60371">
                      <w:pPr>
                        <w:jc w:val="center"/>
                        <w:rPr>
                          <w:sz w:val="20"/>
                          <w:szCs w:val="20"/>
                        </w:rPr>
                      </w:pPr>
                      <w:r w:rsidRPr="0093539F">
                        <w:rPr>
                          <w:sz w:val="20"/>
                          <w:szCs w:val="20"/>
                        </w:rPr>
                        <w:t>Box 1</w:t>
                      </w:r>
                      <w:r>
                        <w:rPr>
                          <w:sz w:val="20"/>
                          <w:szCs w:val="20"/>
                        </w:rPr>
                        <w:t xml:space="preserve">: </w:t>
                      </w:r>
                      <w:r>
                        <w:rPr>
                          <w:rFonts w:cs="Times New Roman"/>
                          <w:sz w:val="20"/>
                          <w:szCs w:val="20"/>
                        </w:rPr>
                        <w:t>Specific Objectives</w:t>
                      </w:r>
                      <w:r w:rsidRPr="0093539F">
                        <w:rPr>
                          <w:rFonts w:cs="Times New Roman"/>
                          <w:sz w:val="20"/>
                          <w:szCs w:val="20"/>
                        </w:rPr>
                        <w:t xml:space="preserve"> </w:t>
                      </w:r>
                    </w:p>
                    <w:p w14:paraId="77DBFC88" w14:textId="77777777" w:rsidR="00B277AA" w:rsidRPr="0093539F" w:rsidRDefault="00B277AA" w:rsidP="00F60371">
                      <w:pPr>
                        <w:jc w:val="both"/>
                        <w:rPr>
                          <w:rFonts w:cs="Times New Roman"/>
                          <w:sz w:val="20"/>
                          <w:szCs w:val="20"/>
                        </w:rPr>
                      </w:pPr>
                    </w:p>
                    <w:p w14:paraId="4D73F04E" w14:textId="77777777" w:rsidR="00B277AA" w:rsidRPr="009F25AB" w:rsidRDefault="00B277AA" w:rsidP="00F60371">
                      <w:pPr>
                        <w:pStyle w:val="ListParagraph"/>
                        <w:numPr>
                          <w:ilvl w:val="0"/>
                          <w:numId w:val="5"/>
                        </w:numPr>
                        <w:jc w:val="both"/>
                        <w:rPr>
                          <w:rFonts w:cs="Times New Roman"/>
                          <w:i/>
                          <w:sz w:val="20"/>
                          <w:szCs w:val="20"/>
                        </w:rPr>
                      </w:pPr>
                      <w:r>
                        <w:rPr>
                          <w:rFonts w:cs="Times New Roman"/>
                          <w:sz w:val="20"/>
                          <w:szCs w:val="20"/>
                        </w:rPr>
                        <w:t>Ass</w:t>
                      </w:r>
                      <w:r w:rsidRPr="009F25AB">
                        <w:rPr>
                          <w:rFonts w:cs="Times New Roman"/>
                          <w:sz w:val="20"/>
                          <w:szCs w:val="20"/>
                        </w:rPr>
                        <w:t>ess coverage and verify that intended beneficiaries received the cash transfers</w:t>
                      </w:r>
                      <w:r>
                        <w:rPr>
                          <w:rFonts w:cs="Times New Roman"/>
                          <w:sz w:val="20"/>
                          <w:szCs w:val="20"/>
                        </w:rPr>
                        <w:t>.</w:t>
                      </w:r>
                    </w:p>
                    <w:p w14:paraId="73D6C6C3" w14:textId="77777777" w:rsidR="00B277AA" w:rsidRPr="009F25AB" w:rsidRDefault="00B277AA" w:rsidP="00F60371">
                      <w:pPr>
                        <w:pStyle w:val="ListParagraph"/>
                        <w:ind w:left="397"/>
                        <w:jc w:val="both"/>
                        <w:rPr>
                          <w:rFonts w:cs="Times New Roman"/>
                          <w:i/>
                          <w:sz w:val="20"/>
                          <w:szCs w:val="20"/>
                        </w:rPr>
                      </w:pPr>
                    </w:p>
                    <w:p w14:paraId="11940C4C" w14:textId="77777777" w:rsidR="00B277AA" w:rsidRDefault="00B277AA" w:rsidP="00F60371">
                      <w:pPr>
                        <w:pStyle w:val="ListParagraph"/>
                        <w:numPr>
                          <w:ilvl w:val="0"/>
                          <w:numId w:val="5"/>
                        </w:numPr>
                        <w:jc w:val="both"/>
                        <w:rPr>
                          <w:rFonts w:cs="Times New Roman"/>
                          <w:sz w:val="20"/>
                          <w:szCs w:val="20"/>
                        </w:rPr>
                      </w:pPr>
                      <w:r w:rsidRPr="009F25AB">
                        <w:rPr>
                          <w:rFonts w:cs="Times New Roman"/>
                          <w:sz w:val="20"/>
                          <w:szCs w:val="20"/>
                        </w:rPr>
                        <w:t>Investigate effectiveness, efficiency and barriers to VDCs delivery of emergency short-term cash</w:t>
                      </w:r>
                      <w:r>
                        <w:rPr>
                          <w:rFonts w:cs="Times New Roman"/>
                          <w:sz w:val="20"/>
                          <w:szCs w:val="20"/>
                        </w:rPr>
                        <w:t>.</w:t>
                      </w:r>
                    </w:p>
                    <w:p w14:paraId="77A870FC" w14:textId="77777777" w:rsidR="00B277AA" w:rsidRPr="009F25AB" w:rsidRDefault="00B277AA" w:rsidP="00F60371">
                      <w:pPr>
                        <w:pStyle w:val="ListParagraph"/>
                        <w:ind w:left="397"/>
                        <w:jc w:val="both"/>
                        <w:rPr>
                          <w:rFonts w:cs="Times New Roman"/>
                          <w:sz w:val="20"/>
                          <w:szCs w:val="20"/>
                        </w:rPr>
                      </w:pPr>
                    </w:p>
                    <w:p w14:paraId="1403684A" w14:textId="0A79228F" w:rsidR="00B277AA" w:rsidRPr="0093539F" w:rsidRDefault="00B277AA" w:rsidP="00F60371">
                      <w:pPr>
                        <w:pStyle w:val="ListParagraph"/>
                        <w:numPr>
                          <w:ilvl w:val="0"/>
                          <w:numId w:val="5"/>
                        </w:numPr>
                        <w:jc w:val="both"/>
                        <w:rPr>
                          <w:rFonts w:cs="Times New Roman"/>
                          <w:sz w:val="20"/>
                          <w:szCs w:val="20"/>
                        </w:rPr>
                      </w:pPr>
                      <w:r>
                        <w:rPr>
                          <w:rFonts w:cs="Times New Roman"/>
                          <w:sz w:val="20"/>
                          <w:szCs w:val="20"/>
                        </w:rPr>
                        <w:t>Analyze the outcomes and benefits of the cash transfer and booklets in meeting immediate needs of vulnerable populations and strengthening household resilience.</w:t>
                      </w:r>
                    </w:p>
                    <w:p w14:paraId="61C4925B" w14:textId="77777777" w:rsidR="00B277AA" w:rsidRPr="0093539F" w:rsidRDefault="00B277AA" w:rsidP="00F60371">
                      <w:pPr>
                        <w:jc w:val="both"/>
                        <w:rPr>
                          <w:rFonts w:cs="Times New Roman"/>
                          <w:sz w:val="20"/>
                          <w:szCs w:val="20"/>
                        </w:rPr>
                      </w:pPr>
                    </w:p>
                    <w:p w14:paraId="4D2FA518" w14:textId="77777777" w:rsidR="00B277AA" w:rsidRPr="0093539F" w:rsidRDefault="00B277AA" w:rsidP="00F60371">
                      <w:pPr>
                        <w:pStyle w:val="ListParagraph"/>
                        <w:numPr>
                          <w:ilvl w:val="0"/>
                          <w:numId w:val="5"/>
                        </w:numPr>
                        <w:jc w:val="both"/>
                        <w:rPr>
                          <w:rFonts w:cs="Times New Roman"/>
                          <w:sz w:val="20"/>
                          <w:szCs w:val="20"/>
                        </w:rPr>
                      </w:pPr>
                      <w:r w:rsidRPr="0093539F">
                        <w:rPr>
                          <w:rFonts w:cs="Times New Roman"/>
                          <w:sz w:val="20"/>
                          <w:szCs w:val="20"/>
                        </w:rPr>
                        <w:t>Obtain stakeholder</w:t>
                      </w:r>
                      <w:r>
                        <w:rPr>
                          <w:rFonts w:cs="Times New Roman"/>
                          <w:sz w:val="20"/>
                          <w:szCs w:val="20"/>
                        </w:rPr>
                        <w:t>’s</w:t>
                      </w:r>
                      <w:r w:rsidRPr="0093539F">
                        <w:rPr>
                          <w:rFonts w:cs="Times New Roman"/>
                          <w:sz w:val="20"/>
                          <w:szCs w:val="20"/>
                        </w:rPr>
                        <w:t xml:space="preserve"> feedback to </w:t>
                      </w:r>
                      <w:r>
                        <w:rPr>
                          <w:rFonts w:cs="Times New Roman"/>
                          <w:sz w:val="20"/>
                          <w:szCs w:val="20"/>
                        </w:rPr>
                        <w:t>improve performance and impact of cash transfer distributions in the future, in both humanitarian and development contexts.</w:t>
                      </w:r>
                    </w:p>
                    <w:p w14:paraId="37DD631C" w14:textId="77777777" w:rsidR="00B277AA" w:rsidRPr="0093539F" w:rsidRDefault="00B277AA" w:rsidP="00F60371">
                      <w:pPr>
                        <w:jc w:val="both"/>
                        <w:rPr>
                          <w:rFonts w:cs="Times New Roman"/>
                          <w:color w:val="FF0000"/>
                          <w:sz w:val="20"/>
                          <w:szCs w:val="20"/>
                        </w:rPr>
                      </w:pPr>
                    </w:p>
                    <w:p w14:paraId="432FF766" w14:textId="77777777" w:rsidR="00B277AA" w:rsidRPr="0093539F" w:rsidRDefault="00B277AA" w:rsidP="00F60371">
                      <w:pPr>
                        <w:jc w:val="center"/>
                        <w:rPr>
                          <w:sz w:val="20"/>
                          <w:szCs w:val="20"/>
                        </w:rPr>
                      </w:pPr>
                    </w:p>
                  </w:txbxContent>
                </v:textbox>
                <w10:wrap type="tight"/>
              </v:rect>
            </w:pict>
          </mc:Fallback>
        </mc:AlternateContent>
      </w:r>
      <w:r w:rsidR="001A02EC">
        <w:rPr>
          <w:rFonts w:cs="Times New Roman"/>
          <w:sz w:val="22"/>
        </w:rPr>
        <w:t>Drawing on the programme’s Monitoring and Evaluation Plan and Framework, t</w:t>
      </w:r>
      <w:r w:rsidR="00F60371" w:rsidRPr="001C4B23">
        <w:rPr>
          <w:rFonts w:cs="Times New Roman"/>
          <w:sz w:val="22"/>
        </w:rPr>
        <w:t>he specific objectives of the monitoring process (</w:t>
      </w:r>
      <w:r w:rsidR="00F60371" w:rsidRPr="008B3BF3">
        <w:rPr>
          <w:rFonts w:cs="Times New Roman"/>
          <w:sz w:val="22"/>
        </w:rPr>
        <w:t>Box 1</w:t>
      </w:r>
      <w:r w:rsidR="00F60371" w:rsidRPr="001C4B23">
        <w:rPr>
          <w:rFonts w:cs="Times New Roman"/>
          <w:sz w:val="22"/>
        </w:rPr>
        <w:t xml:space="preserve">) were to assess the efficiency, effectiveness and coverage of distribution </w:t>
      </w:r>
      <w:r w:rsidR="001A02EC">
        <w:rPr>
          <w:rFonts w:cs="Times New Roman"/>
          <w:sz w:val="22"/>
        </w:rPr>
        <w:t xml:space="preserve">of the cash transfer through the </w:t>
      </w:r>
      <w:r w:rsidR="00F60371" w:rsidRPr="001C4B23">
        <w:rPr>
          <w:rFonts w:cs="Times New Roman"/>
          <w:sz w:val="22"/>
        </w:rPr>
        <w:t>existing social assistance program</w:t>
      </w:r>
      <w:r w:rsidR="001A02EC">
        <w:rPr>
          <w:rFonts w:cs="Times New Roman"/>
          <w:sz w:val="22"/>
        </w:rPr>
        <w:t>mes, and</w:t>
      </w:r>
      <w:r w:rsidR="00F60371" w:rsidRPr="001C4B23">
        <w:rPr>
          <w:rFonts w:cs="Times New Roman"/>
          <w:sz w:val="22"/>
        </w:rPr>
        <w:t xml:space="preserve"> </w:t>
      </w:r>
      <w:r w:rsidR="001A02EC">
        <w:rPr>
          <w:rFonts w:cs="Times New Roman"/>
          <w:sz w:val="22"/>
        </w:rPr>
        <w:t>of the</w:t>
      </w:r>
      <w:r w:rsidR="00CE5F20" w:rsidRPr="001C4B23">
        <w:rPr>
          <w:rFonts w:cs="Times New Roman"/>
          <w:sz w:val="22"/>
        </w:rPr>
        <w:t xml:space="preserve"> </w:t>
      </w:r>
      <w:r w:rsidR="00F60371" w:rsidRPr="001C4B23">
        <w:rPr>
          <w:rFonts w:cs="Times New Roman"/>
          <w:sz w:val="22"/>
        </w:rPr>
        <w:t>disseminati</w:t>
      </w:r>
      <w:r w:rsidR="001A02EC">
        <w:rPr>
          <w:rFonts w:cs="Times New Roman"/>
          <w:sz w:val="22"/>
        </w:rPr>
        <w:t>on and use of</w:t>
      </w:r>
      <w:r w:rsidR="00F60371" w:rsidRPr="001C4B23">
        <w:rPr>
          <w:rFonts w:cs="Times New Roman"/>
          <w:sz w:val="22"/>
        </w:rPr>
        <w:t xml:space="preserve"> behav</w:t>
      </w:r>
      <w:r w:rsidR="00CE5F20" w:rsidRPr="001C4B23">
        <w:rPr>
          <w:rFonts w:cs="Times New Roman"/>
          <w:sz w:val="22"/>
        </w:rPr>
        <w:t>ioral change</w:t>
      </w:r>
      <w:r w:rsidR="001A02EC">
        <w:rPr>
          <w:rFonts w:cs="Times New Roman"/>
          <w:sz w:val="22"/>
        </w:rPr>
        <w:t xml:space="preserve"> messages</w:t>
      </w:r>
      <w:r w:rsidR="00CE5F20" w:rsidRPr="001C4B23">
        <w:rPr>
          <w:rFonts w:cs="Times New Roman"/>
          <w:sz w:val="22"/>
        </w:rPr>
        <w:t xml:space="preserve"> that </w:t>
      </w:r>
      <w:r w:rsidR="001A02EC">
        <w:rPr>
          <w:rFonts w:cs="Times New Roman"/>
          <w:sz w:val="22"/>
        </w:rPr>
        <w:t xml:space="preserve">aim to </w:t>
      </w:r>
      <w:r w:rsidR="00CE5F20" w:rsidRPr="001C4B23">
        <w:rPr>
          <w:rFonts w:cs="Times New Roman"/>
          <w:sz w:val="22"/>
        </w:rPr>
        <w:t>strengthen</w:t>
      </w:r>
      <w:r w:rsidR="00F60371" w:rsidRPr="001C4B23">
        <w:rPr>
          <w:rFonts w:cs="Times New Roman"/>
          <w:sz w:val="22"/>
        </w:rPr>
        <w:t xml:space="preserve"> household resilience in emergencies. The study aimed to uncover more information about accessibility and utilization of the government’s social assistance program</w:t>
      </w:r>
      <w:r w:rsidR="001A02EC">
        <w:rPr>
          <w:rFonts w:cs="Times New Roman"/>
          <w:sz w:val="22"/>
        </w:rPr>
        <w:t>mes</w:t>
      </w:r>
      <w:r w:rsidR="00F60371" w:rsidRPr="001C4B23">
        <w:rPr>
          <w:rFonts w:cs="Times New Roman"/>
          <w:sz w:val="22"/>
        </w:rPr>
        <w:t xml:space="preserve"> while increasing awareness of the program to local officials and beneficiaries. </w:t>
      </w:r>
      <w:r w:rsidR="00B26AC1">
        <w:rPr>
          <w:rFonts w:cs="Times New Roman"/>
          <w:sz w:val="22"/>
        </w:rPr>
        <w:t>Some questions were agreed upon to fulfi</w:t>
      </w:r>
      <w:r w:rsidR="00DE1036">
        <w:rPr>
          <w:rFonts w:cs="Times New Roman"/>
          <w:sz w:val="22"/>
        </w:rPr>
        <w:t>l</w:t>
      </w:r>
      <w:r w:rsidR="00B26AC1">
        <w:rPr>
          <w:rFonts w:cs="Times New Roman"/>
          <w:sz w:val="22"/>
        </w:rPr>
        <w:t>l the objectives:</w:t>
      </w:r>
      <w:r w:rsidR="001C4B23" w:rsidRPr="001C4B23">
        <w:rPr>
          <w:rFonts w:cs="Times New Roman"/>
          <w:sz w:val="22"/>
        </w:rPr>
        <w:t xml:space="preserve"> </w:t>
      </w:r>
    </w:p>
    <w:p w14:paraId="5553F02F" w14:textId="5E55AAD2" w:rsidR="001C4B23" w:rsidRPr="001C4B23" w:rsidRDefault="001C4B23" w:rsidP="00F60371">
      <w:pPr>
        <w:jc w:val="both"/>
        <w:rPr>
          <w:rFonts w:cs="Times New Roman"/>
          <w:sz w:val="22"/>
        </w:rPr>
      </w:pPr>
    </w:p>
    <w:p w14:paraId="06C1E219" w14:textId="77777777" w:rsidR="00CE5F20" w:rsidRPr="001C4B23" w:rsidRDefault="00CE5F20" w:rsidP="00CE5F20">
      <w:pPr>
        <w:ind w:left="360"/>
        <w:jc w:val="both"/>
        <w:rPr>
          <w:rFonts w:cs="Times New Roman"/>
          <w:sz w:val="22"/>
          <w:u w:val="single"/>
        </w:rPr>
      </w:pPr>
      <w:r w:rsidRPr="001C4B23">
        <w:rPr>
          <w:rFonts w:cs="Times New Roman"/>
          <w:sz w:val="22"/>
          <w:u w:val="single"/>
        </w:rPr>
        <w:t>Main Research Questions:</w:t>
      </w:r>
    </w:p>
    <w:p w14:paraId="570B916D" w14:textId="77777777" w:rsidR="00CE5F20" w:rsidRPr="001C4B23" w:rsidRDefault="00CE5F20" w:rsidP="00CE5F20">
      <w:pPr>
        <w:jc w:val="both"/>
        <w:rPr>
          <w:rFonts w:cs="Times New Roman"/>
          <w:sz w:val="22"/>
        </w:rPr>
      </w:pPr>
    </w:p>
    <w:p w14:paraId="18B3E95A" w14:textId="77777777" w:rsidR="00AA23EF" w:rsidRPr="001C4B23" w:rsidRDefault="00AA23EF" w:rsidP="00AA23EF">
      <w:pPr>
        <w:pStyle w:val="ListParagraph"/>
        <w:numPr>
          <w:ilvl w:val="0"/>
          <w:numId w:val="16"/>
        </w:numPr>
        <w:ind w:left="720"/>
        <w:jc w:val="both"/>
        <w:rPr>
          <w:rFonts w:cs="Times New Roman"/>
          <w:sz w:val="22"/>
        </w:rPr>
      </w:pPr>
      <w:r w:rsidRPr="001C4B23">
        <w:rPr>
          <w:rFonts w:cs="Times New Roman"/>
          <w:sz w:val="22"/>
        </w:rPr>
        <w:t>What is the effect of earthquakes on households, in terms of living conditions and livelihood</w:t>
      </w:r>
      <w:r>
        <w:rPr>
          <w:rFonts w:cs="Times New Roman"/>
          <w:sz w:val="22"/>
        </w:rPr>
        <w:t>s</w:t>
      </w:r>
      <w:r w:rsidRPr="001C4B23">
        <w:rPr>
          <w:rFonts w:cs="Times New Roman"/>
          <w:sz w:val="22"/>
        </w:rPr>
        <w:t>?</w:t>
      </w:r>
    </w:p>
    <w:p w14:paraId="71D6F336" w14:textId="344C2069" w:rsidR="00CE5F20" w:rsidRPr="001C4B23" w:rsidRDefault="00CE5F20" w:rsidP="00CE5F20">
      <w:pPr>
        <w:pStyle w:val="ListParagraph"/>
        <w:numPr>
          <w:ilvl w:val="0"/>
          <w:numId w:val="16"/>
        </w:numPr>
        <w:ind w:left="720"/>
        <w:jc w:val="both"/>
        <w:rPr>
          <w:rFonts w:cs="Times New Roman"/>
          <w:sz w:val="22"/>
        </w:rPr>
      </w:pPr>
      <w:r w:rsidRPr="001C4B23">
        <w:rPr>
          <w:rFonts w:cs="Times New Roman"/>
          <w:sz w:val="22"/>
        </w:rPr>
        <w:t xml:space="preserve">Who is receiving </w:t>
      </w:r>
      <w:r w:rsidR="00C1521B">
        <w:rPr>
          <w:rFonts w:cs="Times New Roman"/>
          <w:sz w:val="22"/>
        </w:rPr>
        <w:t xml:space="preserve">the </w:t>
      </w:r>
      <w:r w:rsidRPr="001C4B23">
        <w:rPr>
          <w:rFonts w:cs="Times New Roman"/>
          <w:sz w:val="22"/>
        </w:rPr>
        <w:t xml:space="preserve">emergency </w:t>
      </w:r>
      <w:r w:rsidR="00C1521B" w:rsidRPr="001C4B23">
        <w:rPr>
          <w:rFonts w:cs="Times New Roman"/>
          <w:sz w:val="22"/>
        </w:rPr>
        <w:t>“top-up”</w:t>
      </w:r>
      <w:r w:rsidR="00C1521B">
        <w:rPr>
          <w:rFonts w:cs="Times New Roman"/>
          <w:sz w:val="22"/>
        </w:rPr>
        <w:t xml:space="preserve"> </w:t>
      </w:r>
      <w:r w:rsidRPr="001C4B23">
        <w:rPr>
          <w:rFonts w:cs="Times New Roman"/>
          <w:sz w:val="22"/>
        </w:rPr>
        <w:t>cash transfer? Are these the intended beneficiaries?</w:t>
      </w:r>
    </w:p>
    <w:p w14:paraId="73740FB8" w14:textId="67841922" w:rsidR="00CE5F20" w:rsidRPr="001C4B23" w:rsidRDefault="00CE5F20" w:rsidP="00CE5F20">
      <w:pPr>
        <w:pStyle w:val="ListParagraph"/>
        <w:numPr>
          <w:ilvl w:val="0"/>
          <w:numId w:val="16"/>
        </w:numPr>
        <w:ind w:left="720"/>
        <w:jc w:val="both"/>
        <w:rPr>
          <w:rFonts w:cs="Times New Roman"/>
          <w:sz w:val="22"/>
        </w:rPr>
      </w:pPr>
      <w:r w:rsidRPr="001C4B23">
        <w:rPr>
          <w:rFonts w:cs="Times New Roman"/>
          <w:sz w:val="22"/>
        </w:rPr>
        <w:t xml:space="preserve">How effective is the emergency cash transfer delivery process? Are all eligible households reached? To what extent do households have access to behavioral change </w:t>
      </w:r>
      <w:r w:rsidR="00C1521B">
        <w:rPr>
          <w:rFonts w:cs="Times New Roman"/>
          <w:sz w:val="22"/>
        </w:rPr>
        <w:t>messages to support household resilience</w:t>
      </w:r>
      <w:r w:rsidRPr="001C4B23">
        <w:rPr>
          <w:rFonts w:cs="Times New Roman"/>
          <w:sz w:val="22"/>
        </w:rPr>
        <w:t>?</w:t>
      </w:r>
    </w:p>
    <w:p w14:paraId="468C072B" w14:textId="7590E7A3" w:rsidR="00CE5F20" w:rsidRPr="001C4B23" w:rsidRDefault="00CE5F20" w:rsidP="00CE5F20">
      <w:pPr>
        <w:pStyle w:val="ListParagraph"/>
        <w:numPr>
          <w:ilvl w:val="0"/>
          <w:numId w:val="16"/>
        </w:numPr>
        <w:ind w:left="720"/>
        <w:jc w:val="both"/>
        <w:rPr>
          <w:rFonts w:cs="Times New Roman"/>
          <w:sz w:val="22"/>
        </w:rPr>
      </w:pPr>
      <w:r w:rsidRPr="001C4B23">
        <w:rPr>
          <w:rFonts w:cs="Times New Roman"/>
          <w:sz w:val="22"/>
        </w:rPr>
        <w:t>What are the major institutional bottlenecks hindering efficient delivery and program</w:t>
      </w:r>
      <w:r w:rsidR="00C1521B">
        <w:rPr>
          <w:rFonts w:cs="Times New Roman"/>
          <w:sz w:val="22"/>
        </w:rPr>
        <w:t>me</w:t>
      </w:r>
      <w:r w:rsidRPr="001C4B23">
        <w:rPr>
          <w:rFonts w:cs="Times New Roman"/>
          <w:sz w:val="22"/>
        </w:rPr>
        <w:t xml:space="preserve"> impact?</w:t>
      </w:r>
    </w:p>
    <w:p w14:paraId="0C151DBC" w14:textId="77777777" w:rsidR="00F60371" w:rsidRDefault="00F60371" w:rsidP="00F60371"/>
    <w:p w14:paraId="0A026E07" w14:textId="42E66172" w:rsidR="00244733" w:rsidRPr="00F60371" w:rsidRDefault="00244733" w:rsidP="00244733">
      <w:pPr>
        <w:pStyle w:val="Heading2"/>
      </w:pPr>
      <w:bookmarkStart w:id="16" w:name="_Toc441827258"/>
      <w:r>
        <w:t xml:space="preserve">1.3 </w:t>
      </w:r>
      <w:r w:rsidRPr="00F60371">
        <w:t>Applying Theory of Change to Monitoring of Cash Transfers</w:t>
      </w:r>
      <w:bookmarkEnd w:id="16"/>
    </w:p>
    <w:p w14:paraId="1A43BD11" w14:textId="77777777" w:rsidR="00244733" w:rsidRDefault="00244733" w:rsidP="00244733">
      <w:pPr>
        <w:rPr>
          <w:b/>
          <w:bCs/>
          <w:sz w:val="22"/>
          <w:szCs w:val="22"/>
        </w:rPr>
      </w:pPr>
    </w:p>
    <w:p w14:paraId="33B8E355" w14:textId="354ECE6A" w:rsidR="00244733" w:rsidRPr="00F60371" w:rsidRDefault="00244733" w:rsidP="00244733">
      <w:pPr>
        <w:widowControl w:val="0"/>
        <w:tabs>
          <w:tab w:val="left" w:pos="220"/>
          <w:tab w:val="left" w:pos="720"/>
        </w:tabs>
        <w:autoSpaceDE w:val="0"/>
        <w:autoSpaceDN w:val="0"/>
        <w:adjustRightInd w:val="0"/>
        <w:spacing w:after="240"/>
        <w:jc w:val="both"/>
        <w:rPr>
          <w:rFonts w:cs="Times New Roman"/>
          <w:sz w:val="22"/>
        </w:rPr>
      </w:pPr>
      <w:r w:rsidRPr="00F60371">
        <w:rPr>
          <w:rFonts w:cs="Times New Roman"/>
          <w:sz w:val="22"/>
        </w:rPr>
        <w:t xml:space="preserve">This section outlines a basic conceptual framing </w:t>
      </w:r>
      <w:r w:rsidR="00AA23EF">
        <w:rPr>
          <w:rFonts w:cs="Times New Roman"/>
          <w:sz w:val="22"/>
        </w:rPr>
        <w:t>of</w:t>
      </w:r>
      <w:r w:rsidRPr="00F60371">
        <w:rPr>
          <w:rFonts w:cs="Times New Roman"/>
          <w:sz w:val="22"/>
        </w:rPr>
        <w:t xml:space="preserve"> theories of change in monitoring. Using theories of change during the monitoring stage of project implementation provides feedback on whether a project, program</w:t>
      </w:r>
      <w:r>
        <w:rPr>
          <w:rFonts w:cs="Times New Roman"/>
          <w:sz w:val="22"/>
        </w:rPr>
        <w:t>me</w:t>
      </w:r>
      <w:r w:rsidRPr="00F60371">
        <w:rPr>
          <w:rFonts w:cs="Times New Roman"/>
          <w:sz w:val="22"/>
        </w:rPr>
        <w:t xml:space="preserve"> or strategy is ‘on track’ to accomplish the desired change and if the environment is evolving as anticipated in the design (</w:t>
      </w:r>
      <w:r w:rsidRPr="00F60371">
        <w:rPr>
          <w:sz w:val="22"/>
        </w:rPr>
        <w:t>Cheyanne Church and Mark M. Rogers, 2006)</w:t>
      </w:r>
      <w:r w:rsidRPr="00F60371">
        <w:rPr>
          <w:rFonts w:cs="Times New Roman"/>
          <w:sz w:val="22"/>
        </w:rPr>
        <w:t>. M</w:t>
      </w:r>
      <w:r w:rsidRPr="00F60371">
        <w:rPr>
          <w:sz w:val="22"/>
        </w:rPr>
        <w:t>onitoring and evaluation in social change programming requires preconceived changes and assumptions one expects to monitor and how these changes are expected to develop over the course of implementation. As our assumptions are monitored, data and evidence-based research can illuminate unexpected dynamics or strategic gaps.</w:t>
      </w:r>
    </w:p>
    <w:p w14:paraId="56F60985" w14:textId="77777777" w:rsidR="00244733" w:rsidRPr="00F60371" w:rsidRDefault="00244733" w:rsidP="00244733">
      <w:pPr>
        <w:jc w:val="both"/>
        <w:rPr>
          <w:rFonts w:cs="Times New Roman"/>
          <w:sz w:val="22"/>
        </w:rPr>
      </w:pPr>
      <w:r w:rsidRPr="00F60371">
        <w:rPr>
          <w:rFonts w:cs="Times New Roman"/>
          <w:sz w:val="22"/>
        </w:rPr>
        <w:t>In this study, monitoring assesses the relevance of UNICEF’s emergency</w:t>
      </w:r>
      <w:r>
        <w:rPr>
          <w:rFonts w:cs="Times New Roman"/>
          <w:sz w:val="22"/>
        </w:rPr>
        <w:t xml:space="preserve"> </w:t>
      </w:r>
      <w:r w:rsidRPr="00F60371">
        <w:rPr>
          <w:rFonts w:cs="Times New Roman"/>
          <w:sz w:val="22"/>
        </w:rPr>
        <w:t>“top-up” cash transfer with respect to national social protection priorities – effectiveness of need-based impact, efficiency of deliver</w:t>
      </w:r>
      <w:r>
        <w:rPr>
          <w:rFonts w:cs="Times New Roman"/>
          <w:sz w:val="22"/>
        </w:rPr>
        <w:t>y</w:t>
      </w:r>
      <w:r w:rsidRPr="00F60371">
        <w:rPr>
          <w:rFonts w:cs="Times New Roman"/>
          <w:sz w:val="22"/>
        </w:rPr>
        <w:t xml:space="preserve"> mechanisms and sustainability of benefits. The monitoring study will provide baseline data to assess the progress of social assistance programming and emergency relief while identifying good practices to inform future programming. UNICEF and MoFALD strategically chose this monitoring study in order to inform decisions about the </w:t>
      </w:r>
      <w:r w:rsidRPr="00F60371">
        <w:rPr>
          <w:rFonts w:cs="Times New Roman"/>
          <w:sz w:val="22"/>
        </w:rPr>
        <w:lastRenderedPageBreak/>
        <w:t>social assistance program</w:t>
      </w:r>
      <w:r>
        <w:rPr>
          <w:rFonts w:cs="Times New Roman"/>
          <w:sz w:val="22"/>
        </w:rPr>
        <w:t>me</w:t>
      </w:r>
      <w:r w:rsidRPr="00F60371">
        <w:rPr>
          <w:rFonts w:cs="Times New Roman"/>
          <w:sz w:val="22"/>
        </w:rPr>
        <w:t xml:space="preserve"> design and implementation. The findings of the monitoring study are expected to be useful for government agencies, development partners and civil society organizations engaged in emergency and family support. This emergency cash transfer should be viewed as a catalyst to expand and progressively scale up </w:t>
      </w:r>
      <w:r>
        <w:rPr>
          <w:rFonts w:cs="Times New Roman"/>
          <w:sz w:val="22"/>
        </w:rPr>
        <w:t xml:space="preserve">social protection in Nepal </w:t>
      </w:r>
      <w:r w:rsidRPr="00F60371">
        <w:rPr>
          <w:rFonts w:cs="Times New Roman"/>
          <w:sz w:val="22"/>
        </w:rPr>
        <w:t xml:space="preserve">to play a proactive role in helping poor and vulnerable households </w:t>
      </w:r>
      <w:r>
        <w:rPr>
          <w:rFonts w:cs="Times New Roman"/>
          <w:sz w:val="22"/>
        </w:rPr>
        <w:t>in both regular and emergency contexts.</w:t>
      </w:r>
    </w:p>
    <w:p w14:paraId="0E84717C" w14:textId="77777777" w:rsidR="00244733" w:rsidRDefault="00244733" w:rsidP="00F60371"/>
    <w:p w14:paraId="21226002" w14:textId="4C3C8D83" w:rsidR="00F60371" w:rsidRPr="00953861" w:rsidRDefault="00244733" w:rsidP="00F20657">
      <w:pPr>
        <w:pStyle w:val="Heading2"/>
      </w:pPr>
      <w:bookmarkStart w:id="17" w:name="_Toc441827259"/>
      <w:r>
        <w:t>1.4</w:t>
      </w:r>
      <w:r w:rsidR="00F60371" w:rsidRPr="00953861">
        <w:t xml:space="preserve"> Structure of the report</w:t>
      </w:r>
      <w:bookmarkEnd w:id="17"/>
    </w:p>
    <w:p w14:paraId="3EC9F4BC" w14:textId="77777777" w:rsidR="00F60371" w:rsidRPr="00953861" w:rsidRDefault="00F60371" w:rsidP="00F60371"/>
    <w:p w14:paraId="64BE9920" w14:textId="7670CCBD" w:rsidR="00F60371" w:rsidRPr="00953861" w:rsidRDefault="00F60371" w:rsidP="00F60371">
      <w:pPr>
        <w:spacing w:after="160" w:line="259" w:lineRule="auto"/>
        <w:jc w:val="both"/>
        <w:rPr>
          <w:rFonts w:cs="Times New Roman"/>
          <w:sz w:val="22"/>
        </w:rPr>
      </w:pPr>
      <w:r w:rsidRPr="00953861">
        <w:rPr>
          <w:rFonts w:cs="Times New Roman"/>
          <w:sz w:val="22"/>
        </w:rPr>
        <w:t xml:space="preserve">The report is organized as follows. Section </w:t>
      </w:r>
      <w:r w:rsidR="00AA23EF">
        <w:rPr>
          <w:rFonts w:cs="Times New Roman"/>
          <w:sz w:val="22"/>
        </w:rPr>
        <w:t>o</w:t>
      </w:r>
      <w:r w:rsidRPr="00953861">
        <w:rPr>
          <w:rFonts w:cs="Times New Roman"/>
          <w:sz w:val="22"/>
        </w:rPr>
        <w:t xml:space="preserve">ne </w:t>
      </w:r>
      <w:r w:rsidR="00953861" w:rsidRPr="00953861">
        <w:rPr>
          <w:rFonts w:cs="Times New Roman"/>
          <w:sz w:val="22"/>
        </w:rPr>
        <w:t xml:space="preserve">introduces the study and conceptual framework. </w:t>
      </w:r>
      <w:r w:rsidR="00244733">
        <w:rPr>
          <w:rFonts w:cs="Times New Roman"/>
          <w:sz w:val="22"/>
        </w:rPr>
        <w:t xml:space="preserve">Section </w:t>
      </w:r>
      <w:r w:rsidR="00AA23EF">
        <w:rPr>
          <w:rFonts w:cs="Times New Roman"/>
          <w:sz w:val="22"/>
        </w:rPr>
        <w:t>t</w:t>
      </w:r>
      <w:r w:rsidR="00244733">
        <w:rPr>
          <w:rFonts w:cs="Times New Roman"/>
          <w:sz w:val="22"/>
        </w:rPr>
        <w:t xml:space="preserve">wo presents </w:t>
      </w:r>
      <w:r w:rsidR="00AA23EF">
        <w:rPr>
          <w:rFonts w:cs="Times New Roman"/>
          <w:sz w:val="22"/>
        </w:rPr>
        <w:t xml:space="preserve">the </w:t>
      </w:r>
      <w:r w:rsidR="00244733">
        <w:rPr>
          <w:rFonts w:cs="Times New Roman"/>
          <w:sz w:val="22"/>
        </w:rPr>
        <w:t>background</w:t>
      </w:r>
      <w:r w:rsidR="00AA23EF">
        <w:rPr>
          <w:rFonts w:cs="Times New Roman"/>
          <w:sz w:val="22"/>
        </w:rPr>
        <w:t xml:space="preserve"> to</w:t>
      </w:r>
      <w:r w:rsidR="00244733">
        <w:rPr>
          <w:rFonts w:cs="Times New Roman"/>
          <w:sz w:val="22"/>
        </w:rPr>
        <w:t xml:space="preserve"> the use of cash transfers in development and humanitarian practice. Section </w:t>
      </w:r>
      <w:r w:rsidR="00AA23EF">
        <w:rPr>
          <w:rFonts w:cs="Times New Roman"/>
          <w:sz w:val="22"/>
        </w:rPr>
        <w:t>t</w:t>
      </w:r>
      <w:r w:rsidR="00244733">
        <w:rPr>
          <w:rFonts w:cs="Times New Roman"/>
          <w:sz w:val="22"/>
        </w:rPr>
        <w:t>hree</w:t>
      </w:r>
      <w:r w:rsidR="00953861" w:rsidRPr="00953861">
        <w:rPr>
          <w:rFonts w:cs="Times New Roman"/>
          <w:sz w:val="22"/>
        </w:rPr>
        <w:t xml:space="preserve"> describes the </w:t>
      </w:r>
      <w:r w:rsidRPr="00953861">
        <w:rPr>
          <w:rFonts w:cs="Times New Roman"/>
          <w:sz w:val="22"/>
        </w:rPr>
        <w:t>methodology and limi</w:t>
      </w:r>
      <w:r w:rsidR="00953861" w:rsidRPr="00953861">
        <w:rPr>
          <w:rFonts w:cs="Times New Roman"/>
          <w:sz w:val="22"/>
        </w:rPr>
        <w:t>t</w:t>
      </w:r>
      <w:r w:rsidR="00244733">
        <w:rPr>
          <w:rFonts w:cs="Times New Roman"/>
          <w:sz w:val="22"/>
        </w:rPr>
        <w:t>ation</w:t>
      </w:r>
      <w:r w:rsidR="00AA23EF">
        <w:rPr>
          <w:rFonts w:cs="Times New Roman"/>
          <w:sz w:val="22"/>
        </w:rPr>
        <w:t>s</w:t>
      </w:r>
      <w:r w:rsidR="00244733">
        <w:rPr>
          <w:rFonts w:cs="Times New Roman"/>
          <w:sz w:val="22"/>
        </w:rPr>
        <w:t xml:space="preserve"> of the study. Section </w:t>
      </w:r>
      <w:r w:rsidR="00AA23EF">
        <w:rPr>
          <w:rFonts w:cs="Times New Roman"/>
          <w:sz w:val="22"/>
        </w:rPr>
        <w:t>f</w:t>
      </w:r>
      <w:r w:rsidR="00244733">
        <w:rPr>
          <w:rFonts w:cs="Times New Roman"/>
          <w:sz w:val="22"/>
        </w:rPr>
        <w:t xml:space="preserve">our </w:t>
      </w:r>
      <w:r w:rsidRPr="00953861">
        <w:rPr>
          <w:rFonts w:cs="Times New Roman"/>
          <w:sz w:val="22"/>
        </w:rPr>
        <w:t>presents background characteristics of the beneficiary respondents and effect</w:t>
      </w:r>
      <w:r w:rsidR="00953861" w:rsidRPr="00953861">
        <w:rPr>
          <w:rFonts w:cs="Times New Roman"/>
          <w:sz w:val="22"/>
        </w:rPr>
        <w:t>s</w:t>
      </w:r>
      <w:r w:rsidRPr="00953861">
        <w:rPr>
          <w:rFonts w:cs="Times New Roman"/>
          <w:sz w:val="22"/>
        </w:rPr>
        <w:t xml:space="preserve"> of </w:t>
      </w:r>
      <w:r w:rsidR="00244733">
        <w:rPr>
          <w:rFonts w:cs="Times New Roman"/>
          <w:sz w:val="22"/>
        </w:rPr>
        <w:t xml:space="preserve">the earthquakes. Section </w:t>
      </w:r>
      <w:r w:rsidR="00AA23EF">
        <w:rPr>
          <w:rFonts w:cs="Times New Roman"/>
          <w:sz w:val="22"/>
        </w:rPr>
        <w:t>f</w:t>
      </w:r>
      <w:r w:rsidR="00244733">
        <w:rPr>
          <w:rFonts w:cs="Times New Roman"/>
          <w:sz w:val="22"/>
        </w:rPr>
        <w:t>ive</w:t>
      </w:r>
      <w:r w:rsidRPr="00953861">
        <w:rPr>
          <w:rFonts w:cs="Times New Roman"/>
          <w:sz w:val="22"/>
        </w:rPr>
        <w:t xml:space="preserve"> </w:t>
      </w:r>
      <w:r w:rsidR="00953861" w:rsidRPr="00953861">
        <w:rPr>
          <w:rFonts w:cs="Times New Roman"/>
          <w:sz w:val="22"/>
        </w:rPr>
        <w:t>summarizes the effectiveness of the emergency cash transfer including delivery pr</w:t>
      </w:r>
      <w:r w:rsidR="00244733">
        <w:rPr>
          <w:rFonts w:cs="Times New Roman"/>
          <w:sz w:val="22"/>
        </w:rPr>
        <w:t xml:space="preserve">ocess and coverage. Section </w:t>
      </w:r>
      <w:r w:rsidR="00AA23EF">
        <w:rPr>
          <w:rFonts w:cs="Times New Roman"/>
          <w:sz w:val="22"/>
        </w:rPr>
        <w:t>s</w:t>
      </w:r>
      <w:r w:rsidR="00244733">
        <w:rPr>
          <w:rFonts w:cs="Times New Roman"/>
          <w:sz w:val="22"/>
        </w:rPr>
        <w:t>ix</w:t>
      </w:r>
      <w:r w:rsidRPr="00953861">
        <w:rPr>
          <w:rFonts w:cs="Times New Roman"/>
          <w:sz w:val="22"/>
        </w:rPr>
        <w:t xml:space="preserve"> </w:t>
      </w:r>
      <w:r w:rsidR="00953861" w:rsidRPr="00953861">
        <w:rPr>
          <w:rFonts w:cs="Times New Roman"/>
          <w:sz w:val="22"/>
        </w:rPr>
        <w:t>reviews the outcomes, potential impacts and improvements of the emergency cash transfer program</w:t>
      </w:r>
      <w:r w:rsidR="00AA23EF">
        <w:rPr>
          <w:rFonts w:cs="Times New Roman"/>
          <w:sz w:val="22"/>
        </w:rPr>
        <w:t>me</w:t>
      </w:r>
      <w:r w:rsidR="00953861" w:rsidRPr="00953861">
        <w:rPr>
          <w:rFonts w:cs="Times New Roman"/>
          <w:sz w:val="22"/>
        </w:rPr>
        <w:t>. And lastly,</w:t>
      </w:r>
      <w:r w:rsidR="00244733">
        <w:rPr>
          <w:rFonts w:cs="Times New Roman"/>
          <w:sz w:val="22"/>
        </w:rPr>
        <w:t xml:space="preserve"> </w:t>
      </w:r>
      <w:r w:rsidR="005E3BB7">
        <w:rPr>
          <w:rFonts w:cs="Times New Roman"/>
          <w:sz w:val="22"/>
        </w:rPr>
        <w:t>s</w:t>
      </w:r>
      <w:r w:rsidR="00244733">
        <w:rPr>
          <w:rFonts w:cs="Times New Roman"/>
          <w:sz w:val="22"/>
        </w:rPr>
        <w:t xml:space="preserve">ection </w:t>
      </w:r>
      <w:r w:rsidR="005E3BB7">
        <w:rPr>
          <w:rFonts w:cs="Times New Roman"/>
          <w:sz w:val="22"/>
        </w:rPr>
        <w:t xml:space="preserve">seven </w:t>
      </w:r>
      <w:r w:rsidRPr="00953861">
        <w:rPr>
          <w:rFonts w:cs="Times New Roman"/>
          <w:sz w:val="22"/>
        </w:rPr>
        <w:t>presents overall conclusions and key recommendations.</w:t>
      </w:r>
    </w:p>
    <w:p w14:paraId="64951A8E" w14:textId="77777777" w:rsidR="00244733" w:rsidRDefault="00244733">
      <w:pPr>
        <w:spacing w:after="160" w:line="259" w:lineRule="auto"/>
        <w:rPr>
          <w:rFonts w:asciiTheme="majorHAnsi" w:eastAsiaTheme="majorEastAsia" w:hAnsiTheme="majorHAnsi" w:cstheme="majorBidi"/>
          <w:color w:val="2E74B5" w:themeColor="accent1" w:themeShade="BF"/>
          <w:sz w:val="26"/>
          <w:szCs w:val="26"/>
        </w:rPr>
      </w:pPr>
      <w:r>
        <w:br w:type="page"/>
      </w:r>
    </w:p>
    <w:p w14:paraId="7F054FBD" w14:textId="69C6BF1C" w:rsidR="00F60371" w:rsidRPr="00F60371" w:rsidRDefault="00244733" w:rsidP="00244733">
      <w:pPr>
        <w:pStyle w:val="Heading1"/>
      </w:pPr>
      <w:bookmarkStart w:id="18" w:name="_Toc441827260"/>
      <w:r>
        <w:lastRenderedPageBreak/>
        <w:t>2.</w:t>
      </w:r>
      <w:r w:rsidR="00F60371">
        <w:t xml:space="preserve"> </w:t>
      </w:r>
      <w:r w:rsidR="00F60371" w:rsidRPr="00F60371">
        <w:t>Background</w:t>
      </w:r>
      <w:bookmarkEnd w:id="18"/>
      <w:r w:rsidR="00F60371" w:rsidRPr="00F60371">
        <w:t xml:space="preserve"> </w:t>
      </w:r>
    </w:p>
    <w:p w14:paraId="09D1142D" w14:textId="77777777" w:rsidR="00F60371" w:rsidRPr="008737C0" w:rsidRDefault="00F60371" w:rsidP="00F60371">
      <w:pPr>
        <w:jc w:val="both"/>
        <w:rPr>
          <w:sz w:val="22"/>
        </w:rPr>
      </w:pPr>
    </w:p>
    <w:p w14:paraId="34FFC868" w14:textId="606B5593" w:rsidR="00F60371" w:rsidRPr="00F60371" w:rsidRDefault="00F60371" w:rsidP="00F60371">
      <w:pPr>
        <w:jc w:val="both"/>
        <w:rPr>
          <w:sz w:val="22"/>
        </w:rPr>
      </w:pPr>
      <w:r w:rsidRPr="00F60371">
        <w:rPr>
          <w:sz w:val="22"/>
        </w:rPr>
        <w:t>The recent devastating earthquakes struck Nepal on 25 April and 12 May 2015</w:t>
      </w:r>
      <w:r w:rsidR="00891E34">
        <w:rPr>
          <w:sz w:val="22"/>
        </w:rPr>
        <w:t xml:space="preserve">. The </w:t>
      </w:r>
      <w:r w:rsidRPr="00F60371">
        <w:rPr>
          <w:sz w:val="22"/>
        </w:rPr>
        <w:t xml:space="preserve">increasing frequency and scale of </w:t>
      </w:r>
      <w:r w:rsidR="00891E34">
        <w:rPr>
          <w:sz w:val="22"/>
        </w:rPr>
        <w:t xml:space="preserve">other </w:t>
      </w:r>
      <w:r w:rsidRPr="00F60371">
        <w:rPr>
          <w:sz w:val="22"/>
        </w:rPr>
        <w:t>natural disasters includ</w:t>
      </w:r>
      <w:r w:rsidR="00891E34">
        <w:rPr>
          <w:sz w:val="22"/>
        </w:rPr>
        <w:t>ing</w:t>
      </w:r>
      <w:r w:rsidRPr="00F60371">
        <w:rPr>
          <w:sz w:val="22"/>
        </w:rPr>
        <w:t xml:space="preserve"> floods and landslide hazards pose mounting humanitarian and economic challenges. The magnitude of human, economic and development losses </w:t>
      </w:r>
      <w:r w:rsidR="00891E34">
        <w:rPr>
          <w:sz w:val="22"/>
        </w:rPr>
        <w:t>has been</w:t>
      </w:r>
      <w:r w:rsidRPr="00F60371">
        <w:rPr>
          <w:sz w:val="22"/>
        </w:rPr>
        <w:t xml:space="preserve"> enormous. As of 7 June 2015, </w:t>
      </w:r>
      <w:r w:rsidRPr="00F60371">
        <w:rPr>
          <w:rFonts w:cs="Times New Roman"/>
          <w:sz w:val="22"/>
        </w:rPr>
        <w:t xml:space="preserve">according to the Post-Disaster Needs Assessment (PDNA) there were over 8,790 casualties and 22,300 injuries. By 5 November 2015, according to Ministry of Home Affairs, National Operation Centres, the toll rose to a total of 8,891 </w:t>
      </w:r>
      <w:r w:rsidR="00891E34">
        <w:rPr>
          <w:rFonts w:cs="Times New Roman"/>
          <w:sz w:val="22"/>
        </w:rPr>
        <w:t>deaths</w:t>
      </w:r>
      <w:r w:rsidRPr="00F60371">
        <w:rPr>
          <w:rFonts w:cs="Times New Roman"/>
          <w:sz w:val="22"/>
        </w:rPr>
        <w:t xml:space="preserve"> and 22,302 injuries as a result of the earthquakes. It is estimated that the lives of eight million people, almost one-third of Nepal’s population</w:t>
      </w:r>
      <w:r w:rsidR="00891E34">
        <w:rPr>
          <w:rFonts w:cs="Times New Roman"/>
          <w:sz w:val="22"/>
        </w:rPr>
        <w:t>,</w:t>
      </w:r>
      <w:r w:rsidRPr="00F60371">
        <w:rPr>
          <w:rFonts w:cs="Times New Roman"/>
          <w:sz w:val="22"/>
        </w:rPr>
        <w:t xml:space="preserve"> were impacted. Thirty-one of the country’s 75 districts were affected, of which 19 were declared ‘crisis-hit’ for the purpose of prioritizing rescue and relief operations (NPC, 2015). </w:t>
      </w:r>
    </w:p>
    <w:p w14:paraId="53B81140" w14:textId="77777777" w:rsidR="00F60371" w:rsidRPr="008737C0" w:rsidRDefault="00F60371" w:rsidP="00F60371">
      <w:pPr>
        <w:jc w:val="both"/>
        <w:rPr>
          <w:b/>
          <w:sz w:val="22"/>
        </w:rPr>
      </w:pPr>
    </w:p>
    <w:p w14:paraId="577AAB6D" w14:textId="5EB22B09" w:rsidR="00F60371" w:rsidRPr="00F60371" w:rsidRDefault="00F60371" w:rsidP="00F60371">
      <w:pPr>
        <w:shd w:val="clear" w:color="auto" w:fill="FFFFFF"/>
        <w:jc w:val="both"/>
        <w:rPr>
          <w:rFonts w:eastAsia="Times New Roman" w:cs="Times New Roman"/>
          <w:color w:val="222222"/>
          <w:sz w:val="22"/>
          <w:shd w:val="clear" w:color="auto" w:fill="FFFFFF"/>
        </w:rPr>
      </w:pPr>
      <w:r w:rsidRPr="00F60371">
        <w:rPr>
          <w:rFonts w:cs="Times New Roman"/>
          <w:color w:val="000000"/>
          <w:sz w:val="22"/>
        </w:rPr>
        <w:t>On 25 June 2015, the Government of Nepal conducted the International Conference on Nepal’s Reconstruction where the country secured funding commitment</w:t>
      </w:r>
      <w:r w:rsidR="00891E34">
        <w:rPr>
          <w:rFonts w:cs="Times New Roman"/>
          <w:color w:val="000000"/>
          <w:sz w:val="22"/>
        </w:rPr>
        <w:t>s</w:t>
      </w:r>
      <w:r w:rsidRPr="00F60371">
        <w:rPr>
          <w:rFonts w:cs="Times New Roman"/>
          <w:color w:val="000000"/>
          <w:sz w:val="22"/>
        </w:rPr>
        <w:t xml:space="preserve"> of around US $4.4 billion from worldwide donors for earthquake recovery and reconstruction. </w:t>
      </w:r>
      <w:r w:rsidRPr="00F60371">
        <w:rPr>
          <w:rFonts w:eastAsia="Times New Roman" w:cs="Times New Roman"/>
          <w:color w:val="000000"/>
          <w:sz w:val="22"/>
        </w:rPr>
        <w:t>One of the objectives of the international conference was to disseminate the findings of the Post Disaster Need Assessment (PDNA) which outlines th</w:t>
      </w:r>
      <w:r w:rsidR="00891E34">
        <w:rPr>
          <w:rFonts w:eastAsia="Times New Roman" w:cs="Times New Roman"/>
          <w:color w:val="000000"/>
          <w:sz w:val="22"/>
        </w:rPr>
        <w:t>e</w:t>
      </w:r>
      <w:r w:rsidRPr="00F60371">
        <w:rPr>
          <w:rFonts w:eastAsia="Times New Roman" w:cs="Times New Roman"/>
          <w:color w:val="000000"/>
          <w:sz w:val="22"/>
        </w:rPr>
        <w:t xml:space="preserve"> government’s funding needs for restoration of livelihoods, revival of economy and reconstruct of infrastructure. </w:t>
      </w:r>
      <w:r w:rsidRPr="00F60371">
        <w:rPr>
          <w:rFonts w:cs="Times New Roman"/>
          <w:color w:val="000000"/>
          <w:sz w:val="22"/>
        </w:rPr>
        <w:t xml:space="preserve">The PDNA estimated between 700,000 and almost 1 million people in the districts could be pushed below the international poverty line of US $1.25 a day due to loss of shelter, income-generating opportunities, and assets. </w:t>
      </w:r>
      <w:r w:rsidRPr="00F60371">
        <w:rPr>
          <w:rFonts w:eastAsia="Times New Roman" w:cs="Times New Roman"/>
          <w:color w:val="222222"/>
          <w:sz w:val="22"/>
          <w:shd w:val="clear" w:color="auto" w:fill="FFFFFF"/>
        </w:rPr>
        <w:t>It has also estimated that NRs. 669 billion would be required for the reconstruction. When finalizing this study report, the government ha</w:t>
      </w:r>
      <w:r w:rsidR="00891E34">
        <w:rPr>
          <w:rFonts w:eastAsia="Times New Roman" w:cs="Times New Roman"/>
          <w:color w:val="222222"/>
          <w:sz w:val="22"/>
          <w:shd w:val="clear" w:color="auto" w:fill="FFFFFF"/>
        </w:rPr>
        <w:t>d</w:t>
      </w:r>
      <w:r w:rsidRPr="00F60371">
        <w:rPr>
          <w:rFonts w:eastAsia="Times New Roman" w:cs="Times New Roman"/>
          <w:color w:val="222222"/>
          <w:sz w:val="22"/>
          <w:shd w:val="clear" w:color="auto" w:fill="FFFFFF"/>
        </w:rPr>
        <w:t xml:space="preserve"> passed the ordinance bill for the formation of Reconstruction Authority and Building Reconstruction grant Distribution Procedures, 2072 (2015) eight months </w:t>
      </w:r>
      <w:r w:rsidR="00891E34">
        <w:rPr>
          <w:rFonts w:eastAsia="Times New Roman" w:cs="Times New Roman"/>
          <w:color w:val="222222"/>
          <w:sz w:val="22"/>
          <w:shd w:val="clear" w:color="auto" w:fill="FFFFFF"/>
        </w:rPr>
        <w:t>after the</w:t>
      </w:r>
      <w:r w:rsidRPr="00F60371">
        <w:rPr>
          <w:rFonts w:eastAsia="Times New Roman" w:cs="Times New Roman"/>
          <w:color w:val="222222"/>
          <w:sz w:val="22"/>
          <w:shd w:val="clear" w:color="auto" w:fill="FFFFFF"/>
        </w:rPr>
        <w:t xml:space="preserve"> major earthquakes. It has opened </w:t>
      </w:r>
      <w:r w:rsidR="00891E34">
        <w:rPr>
          <w:rFonts w:eastAsia="Times New Roman" w:cs="Times New Roman"/>
          <w:color w:val="222222"/>
          <w:sz w:val="22"/>
          <w:shd w:val="clear" w:color="auto" w:fill="FFFFFF"/>
        </w:rPr>
        <w:t>the</w:t>
      </w:r>
      <w:r w:rsidRPr="00F60371">
        <w:rPr>
          <w:rFonts w:eastAsia="Times New Roman" w:cs="Times New Roman"/>
          <w:color w:val="222222"/>
          <w:sz w:val="22"/>
          <w:shd w:val="clear" w:color="auto" w:fill="FFFFFF"/>
        </w:rPr>
        <w:t xml:space="preserve"> way to proceed works for further post-earthquake rehabilitation and reconstruction such as </w:t>
      </w:r>
      <w:r w:rsidR="00891E34">
        <w:rPr>
          <w:rFonts w:eastAsia="Times New Roman" w:cs="Times New Roman"/>
          <w:color w:val="222222"/>
          <w:sz w:val="22"/>
          <w:shd w:val="clear" w:color="auto" w:fill="FFFFFF"/>
        </w:rPr>
        <w:t xml:space="preserve">the </w:t>
      </w:r>
      <w:r w:rsidRPr="00F60371">
        <w:rPr>
          <w:rFonts w:eastAsia="Times New Roman" w:cs="Times New Roman"/>
          <w:color w:val="222222"/>
          <w:sz w:val="22"/>
          <w:shd w:val="clear" w:color="auto" w:fill="FFFFFF"/>
        </w:rPr>
        <w:t xml:space="preserve">NRs. 200,000 ($2000) grant for house construction. </w:t>
      </w:r>
    </w:p>
    <w:p w14:paraId="180F5303" w14:textId="77777777" w:rsidR="00F60371" w:rsidRDefault="00F60371" w:rsidP="00F60371">
      <w:pPr>
        <w:shd w:val="clear" w:color="auto" w:fill="FFFFFF"/>
        <w:rPr>
          <w:rFonts w:eastAsia="Times New Roman" w:cs="Times New Roman"/>
          <w:color w:val="222222"/>
          <w:sz w:val="22"/>
          <w:shd w:val="clear" w:color="auto" w:fill="FFFFFF"/>
        </w:rPr>
      </w:pPr>
    </w:p>
    <w:p w14:paraId="1EF04879" w14:textId="3AB47005" w:rsidR="00F60371" w:rsidRPr="00F60371" w:rsidRDefault="00F60371" w:rsidP="00F60371">
      <w:pPr>
        <w:jc w:val="both"/>
        <w:rPr>
          <w:sz w:val="22"/>
        </w:rPr>
      </w:pPr>
      <w:r w:rsidRPr="00F60371">
        <w:rPr>
          <w:rFonts w:cs="Times New Roman"/>
          <w:sz w:val="22"/>
        </w:rPr>
        <w:t>Natural disasters have disproportionate impact on those living in poverty and more specifically vulnerable groups</w:t>
      </w:r>
      <w:r w:rsidR="00891E34">
        <w:rPr>
          <w:rFonts w:cs="Times New Roman"/>
          <w:sz w:val="22"/>
        </w:rPr>
        <w:t xml:space="preserve"> such as</w:t>
      </w:r>
      <w:r w:rsidRPr="00F60371">
        <w:rPr>
          <w:rFonts w:cs="Times New Roman"/>
          <w:sz w:val="22"/>
        </w:rPr>
        <w:t xml:space="preserve"> older people, Dalits, widows and single women, people </w:t>
      </w:r>
      <w:r w:rsidR="00DE1036">
        <w:rPr>
          <w:rFonts w:cs="Times New Roman"/>
          <w:sz w:val="22"/>
        </w:rPr>
        <w:t xml:space="preserve">living </w:t>
      </w:r>
      <w:r w:rsidRPr="00F60371">
        <w:rPr>
          <w:rFonts w:cs="Times New Roman"/>
          <w:sz w:val="22"/>
        </w:rPr>
        <w:t>with disabilities, and children.</w:t>
      </w:r>
      <w:r w:rsidRPr="00F60371">
        <w:rPr>
          <w:sz w:val="22"/>
        </w:rPr>
        <w:t xml:space="preserve"> The role of social protection</w:t>
      </w:r>
      <w:r w:rsidR="00891E34">
        <w:rPr>
          <w:sz w:val="22"/>
        </w:rPr>
        <w:t xml:space="preserve"> in</w:t>
      </w:r>
      <w:r w:rsidRPr="00F60371">
        <w:rPr>
          <w:sz w:val="22"/>
        </w:rPr>
        <w:t xml:space="preserve"> reducing interrelated vulnerabilities in natural disasters is becoming increasingly acknowledged in humanitarian relief. National and international support systems, both governmental and private sector, are critical in responding and restoring immediate basic services, especially to these vulnerable populations, in the wake of disasters. Unifying these humanitarian stakeholders in an integrated approach during recovery and reconstruction must be utilized to reduce future risk.</w:t>
      </w:r>
    </w:p>
    <w:p w14:paraId="03190E25" w14:textId="77777777" w:rsidR="00F60371" w:rsidRPr="008737C0" w:rsidRDefault="00F60371" w:rsidP="00F60371">
      <w:pPr>
        <w:widowControl w:val="0"/>
        <w:autoSpaceDE w:val="0"/>
        <w:autoSpaceDN w:val="0"/>
        <w:adjustRightInd w:val="0"/>
        <w:rPr>
          <w:rFonts w:cs="Times New Roman"/>
          <w:sz w:val="22"/>
        </w:rPr>
      </w:pPr>
    </w:p>
    <w:p w14:paraId="73406027" w14:textId="273CE4DB" w:rsidR="00F60371" w:rsidRPr="00F60371" w:rsidRDefault="00244733" w:rsidP="00244733">
      <w:pPr>
        <w:pStyle w:val="Heading2"/>
      </w:pPr>
      <w:bookmarkStart w:id="19" w:name="_Toc441827261"/>
      <w:r>
        <w:t>2.1</w:t>
      </w:r>
      <w:r w:rsidR="00F60371">
        <w:t xml:space="preserve"> </w:t>
      </w:r>
      <w:r w:rsidR="00F60371" w:rsidRPr="00F60371">
        <w:t>Global and National Context of Cash Transfers and Social P</w:t>
      </w:r>
      <w:r w:rsidR="00891E34">
        <w:t>rotection</w:t>
      </w:r>
      <w:bookmarkEnd w:id="19"/>
    </w:p>
    <w:p w14:paraId="07B5B9A6" w14:textId="77777777" w:rsidR="00F60371" w:rsidRDefault="00F60371" w:rsidP="00F60371">
      <w:pPr>
        <w:widowControl w:val="0"/>
        <w:autoSpaceDE w:val="0"/>
        <w:autoSpaceDN w:val="0"/>
        <w:adjustRightInd w:val="0"/>
        <w:jc w:val="both"/>
        <w:rPr>
          <w:rFonts w:ascii="Times" w:hAnsi="Times" w:cs="Times"/>
          <w:sz w:val="22"/>
        </w:rPr>
      </w:pPr>
    </w:p>
    <w:p w14:paraId="619FDB10" w14:textId="7CC1A218" w:rsidR="00F60371" w:rsidRPr="00AB4CC9" w:rsidRDefault="00856D83" w:rsidP="00F60371">
      <w:pPr>
        <w:widowControl w:val="0"/>
        <w:autoSpaceDE w:val="0"/>
        <w:autoSpaceDN w:val="0"/>
        <w:adjustRightInd w:val="0"/>
        <w:jc w:val="both"/>
        <w:rPr>
          <w:rFonts w:cs="Times New Roman"/>
          <w:sz w:val="22"/>
        </w:rPr>
      </w:pPr>
      <w:r w:rsidRPr="00AB4CC9">
        <w:rPr>
          <w:rFonts w:ascii="Times" w:hAnsi="Times" w:cs="Times"/>
          <w:sz w:val="22"/>
        </w:rPr>
        <w:t>Soci</w:t>
      </w:r>
      <w:r w:rsidR="00CC25F2" w:rsidRPr="00AB4CC9">
        <w:rPr>
          <w:rFonts w:ascii="Times" w:hAnsi="Times" w:cs="Times"/>
          <w:sz w:val="22"/>
        </w:rPr>
        <w:t>al protection program</w:t>
      </w:r>
      <w:r w:rsidR="00891E34">
        <w:rPr>
          <w:rFonts w:ascii="Times" w:hAnsi="Times" w:cs="Times"/>
          <w:sz w:val="22"/>
        </w:rPr>
        <w:t>me</w:t>
      </w:r>
      <w:r w:rsidR="00CC25F2" w:rsidRPr="00AB4CC9">
        <w:rPr>
          <w:rFonts w:ascii="Times" w:hAnsi="Times" w:cs="Times"/>
          <w:sz w:val="22"/>
        </w:rPr>
        <w:t xml:space="preserve">s are </w:t>
      </w:r>
      <w:r w:rsidR="00891E34">
        <w:rPr>
          <w:rFonts w:ascii="Times" w:hAnsi="Times" w:cs="Times"/>
          <w:sz w:val="22"/>
        </w:rPr>
        <w:t xml:space="preserve">a </w:t>
      </w:r>
      <w:r w:rsidR="00CC25F2" w:rsidRPr="00AB4CC9">
        <w:rPr>
          <w:rFonts w:ascii="Times" w:hAnsi="Times" w:cs="Times"/>
          <w:sz w:val="22"/>
        </w:rPr>
        <w:t>segment of those</w:t>
      </w:r>
      <w:r w:rsidRPr="00AB4CC9">
        <w:rPr>
          <w:rFonts w:ascii="Times" w:hAnsi="Times" w:cs="Times"/>
          <w:sz w:val="22"/>
        </w:rPr>
        <w:t xml:space="preserve"> </w:t>
      </w:r>
      <w:r w:rsidR="00CC25F2" w:rsidRPr="00AB4CC9">
        <w:rPr>
          <w:rFonts w:ascii="Times" w:hAnsi="Times" w:cs="Times"/>
          <w:sz w:val="22"/>
        </w:rPr>
        <w:t>plans and policies that envisage to address risk and vulnerability. It</w:t>
      </w:r>
      <w:r w:rsidR="00F60371" w:rsidRPr="00AB4CC9">
        <w:rPr>
          <w:rFonts w:ascii="Times" w:hAnsi="Times" w:cs="Times"/>
          <w:sz w:val="22"/>
        </w:rPr>
        <w:t xml:space="preserve"> </w:t>
      </w:r>
      <w:r w:rsidR="001C4B23" w:rsidRPr="00AB4CC9">
        <w:rPr>
          <w:rFonts w:ascii="Times" w:hAnsi="Times" w:cs="Times"/>
          <w:sz w:val="22"/>
        </w:rPr>
        <w:t xml:space="preserve">is </w:t>
      </w:r>
      <w:r w:rsidR="00F60371" w:rsidRPr="00AB4CC9">
        <w:rPr>
          <w:rFonts w:ascii="Times" w:hAnsi="Times" w:cs="Times"/>
          <w:sz w:val="22"/>
        </w:rPr>
        <w:t>generally defined as a publically funded combination of social insurance (i.e. contributory forms such as medical care) and social assistance (i.e. non-contributory of income security transfers). This is guided by</w:t>
      </w:r>
      <w:r w:rsidR="00F60371" w:rsidRPr="00AB4CC9">
        <w:rPr>
          <w:sz w:val="22"/>
        </w:rPr>
        <w:t xml:space="preserve"> the two ILO Convention No 202 and 102 of social protection</w:t>
      </w:r>
      <w:r w:rsidR="00F60371" w:rsidRPr="00AB4CC9">
        <w:rPr>
          <w:rFonts w:cs="Times New Roman"/>
          <w:sz w:val="22"/>
        </w:rPr>
        <w:t xml:space="preserve"> (Rabi, et al., 2015, ILO 2014/15).  </w:t>
      </w:r>
      <w:r w:rsidR="003370AD" w:rsidRPr="00AB4CC9">
        <w:rPr>
          <w:rFonts w:cs="Times New Roman"/>
          <w:sz w:val="22"/>
        </w:rPr>
        <w:t>Resources for s</w:t>
      </w:r>
      <w:r w:rsidR="00115AF7" w:rsidRPr="00AB4CC9">
        <w:rPr>
          <w:rFonts w:cs="Times New Roman"/>
          <w:sz w:val="22"/>
        </w:rPr>
        <w:t>ocial protection can either be contributory</w:t>
      </w:r>
      <w:r w:rsidR="003370AD" w:rsidRPr="00AB4CC9">
        <w:rPr>
          <w:rFonts w:cs="Times New Roman"/>
          <w:sz w:val="22"/>
        </w:rPr>
        <w:t xml:space="preserve">, </w:t>
      </w:r>
      <w:r w:rsidR="00115AF7" w:rsidRPr="00AB4CC9">
        <w:rPr>
          <w:rFonts w:cs="Times New Roman"/>
          <w:sz w:val="22"/>
        </w:rPr>
        <w:t>non-contributory</w:t>
      </w:r>
      <w:r w:rsidR="003370AD" w:rsidRPr="00AB4CC9">
        <w:rPr>
          <w:rFonts w:cs="Times New Roman"/>
          <w:sz w:val="22"/>
        </w:rPr>
        <w:t xml:space="preserve"> or combination</w:t>
      </w:r>
      <w:r w:rsidR="00891E34">
        <w:rPr>
          <w:rFonts w:cs="Times New Roman"/>
          <w:sz w:val="22"/>
        </w:rPr>
        <w:t>s</w:t>
      </w:r>
      <w:r w:rsidR="003370AD" w:rsidRPr="00AB4CC9">
        <w:rPr>
          <w:rFonts w:cs="Times New Roman"/>
          <w:sz w:val="22"/>
        </w:rPr>
        <w:t xml:space="preserve"> of both</w:t>
      </w:r>
      <w:r w:rsidR="00115AF7" w:rsidRPr="00AB4CC9">
        <w:rPr>
          <w:rFonts w:cs="Times New Roman"/>
          <w:sz w:val="22"/>
        </w:rPr>
        <w:t xml:space="preserve">. </w:t>
      </w:r>
      <w:r w:rsidR="003370AD" w:rsidRPr="00AB4CC9">
        <w:rPr>
          <w:rFonts w:cs="Times New Roman"/>
          <w:sz w:val="22"/>
        </w:rPr>
        <w:t>It is believed that non-contributory</w:t>
      </w:r>
      <w:r w:rsidR="00F60371" w:rsidRPr="00AB4CC9">
        <w:rPr>
          <w:rFonts w:cs="Times New Roman"/>
          <w:sz w:val="22"/>
        </w:rPr>
        <w:t xml:space="preserve"> program</w:t>
      </w:r>
      <w:r w:rsidR="00891E34">
        <w:rPr>
          <w:rFonts w:cs="Times New Roman"/>
          <w:sz w:val="22"/>
        </w:rPr>
        <w:t>me</w:t>
      </w:r>
      <w:r w:rsidR="00F60371" w:rsidRPr="00AB4CC9">
        <w:rPr>
          <w:rFonts w:cs="Times New Roman"/>
          <w:sz w:val="22"/>
        </w:rPr>
        <w:t>s are advantageous</w:t>
      </w:r>
      <w:r w:rsidR="00DC6FD3">
        <w:rPr>
          <w:rFonts w:cs="Times New Roman"/>
          <w:sz w:val="22"/>
        </w:rPr>
        <w:t xml:space="preserve"> for enabling financial investments for vulnerable households to overcome unfavorable conditions as they allow beneficiaries to manage the funds in accordance to their household’s specific needs</w:t>
      </w:r>
      <w:r w:rsidR="00F60371" w:rsidRPr="00AB4CC9">
        <w:rPr>
          <w:rFonts w:cs="Times New Roman"/>
          <w:sz w:val="22"/>
        </w:rPr>
        <w:t xml:space="preserve"> (HelpAge International 2003, Uprety, 2011).  In the absence of publicly supported social security program</w:t>
      </w:r>
      <w:r w:rsidR="00891E34">
        <w:rPr>
          <w:rFonts w:cs="Times New Roman"/>
          <w:sz w:val="22"/>
        </w:rPr>
        <w:t>me</w:t>
      </w:r>
      <w:r w:rsidR="00F60371" w:rsidRPr="00AB4CC9">
        <w:rPr>
          <w:rFonts w:cs="Times New Roman"/>
          <w:sz w:val="22"/>
        </w:rPr>
        <w:t>s, poor and vulnerable populations are likely to rely on risk avoidance production and consumption rather than income maximization, which promotes underproduction and c</w:t>
      </w:r>
      <w:r w:rsidR="004D0E52">
        <w:rPr>
          <w:rFonts w:cs="Times New Roman"/>
          <w:sz w:val="22"/>
        </w:rPr>
        <w:t xml:space="preserve">ontinues the cycle of poverty. </w:t>
      </w:r>
      <w:r w:rsidR="007622F3" w:rsidRPr="00AB4CC9">
        <w:rPr>
          <w:rFonts w:cs="Times New Roman"/>
          <w:sz w:val="22"/>
        </w:rPr>
        <w:t xml:space="preserve">Similarly, abstaining from </w:t>
      </w:r>
      <w:r w:rsidR="003370AD" w:rsidRPr="00AB4CC9">
        <w:rPr>
          <w:rFonts w:cs="Times New Roman"/>
          <w:sz w:val="22"/>
        </w:rPr>
        <w:t xml:space="preserve">implementing </w:t>
      </w:r>
      <w:r w:rsidR="007622F3" w:rsidRPr="00AB4CC9">
        <w:rPr>
          <w:rFonts w:cs="Times New Roman"/>
          <w:sz w:val="22"/>
        </w:rPr>
        <w:t>social protection program</w:t>
      </w:r>
      <w:r w:rsidR="00891E34">
        <w:rPr>
          <w:rFonts w:cs="Times New Roman"/>
          <w:sz w:val="22"/>
        </w:rPr>
        <w:t>me</w:t>
      </w:r>
      <w:r w:rsidR="007622F3" w:rsidRPr="00AB4CC9">
        <w:rPr>
          <w:rFonts w:cs="Times New Roman"/>
          <w:sz w:val="22"/>
        </w:rPr>
        <w:t>s during emergency per</w:t>
      </w:r>
      <w:r w:rsidR="003370AD" w:rsidRPr="00AB4CC9">
        <w:rPr>
          <w:rFonts w:cs="Times New Roman"/>
          <w:sz w:val="22"/>
        </w:rPr>
        <w:t>iods</w:t>
      </w:r>
      <w:r w:rsidR="007622F3" w:rsidRPr="00AB4CC9">
        <w:rPr>
          <w:rFonts w:cs="Times New Roman"/>
          <w:sz w:val="22"/>
        </w:rPr>
        <w:t xml:space="preserve"> </w:t>
      </w:r>
      <w:r w:rsidR="003370AD" w:rsidRPr="00AB4CC9">
        <w:rPr>
          <w:rFonts w:cs="Times New Roman"/>
          <w:sz w:val="22"/>
        </w:rPr>
        <w:t xml:space="preserve">can provoke/force victims of emergency situations to adopt hazardous </w:t>
      </w:r>
      <w:r w:rsidR="003370AD" w:rsidRPr="00AB4CC9">
        <w:rPr>
          <w:rFonts w:cs="Times New Roman"/>
          <w:sz w:val="22"/>
        </w:rPr>
        <w:lastRenderedPageBreak/>
        <w:t xml:space="preserve">livelihood coping strategies, which in turn lead to </w:t>
      </w:r>
      <w:r w:rsidR="00891E34">
        <w:rPr>
          <w:rFonts w:cs="Times New Roman"/>
          <w:sz w:val="22"/>
        </w:rPr>
        <w:t xml:space="preserve">a </w:t>
      </w:r>
      <w:r w:rsidR="00AB4CC9" w:rsidRPr="00AB4CC9">
        <w:rPr>
          <w:rFonts w:cs="Times New Roman"/>
          <w:sz w:val="22"/>
        </w:rPr>
        <w:t>failure to protect members of the family. However, implementation of social protection program</w:t>
      </w:r>
      <w:r w:rsidR="00891E34">
        <w:rPr>
          <w:rFonts w:cs="Times New Roman"/>
          <w:sz w:val="22"/>
        </w:rPr>
        <w:t>mes</w:t>
      </w:r>
      <w:r w:rsidR="00AB4CC9" w:rsidRPr="00AB4CC9">
        <w:rPr>
          <w:rFonts w:cs="Times New Roman"/>
          <w:sz w:val="22"/>
        </w:rPr>
        <w:t xml:space="preserve"> is incomplete without monitoring and evaluating the outcomes. It</w:t>
      </w:r>
      <w:r w:rsidR="00F60371" w:rsidRPr="00AB4CC9">
        <w:rPr>
          <w:rFonts w:cs="Times New Roman"/>
          <w:sz w:val="22"/>
        </w:rPr>
        <w:t xml:space="preserve"> is critical to examine the role of cash/in-kind transfers (World Bank, 1997, NPC, 2012). Further, the Global Humanitarian Assistance highlighted the value of using cash transfer programming (CTP) in humanitarian and development context particularly for social protection interventions (2012). </w:t>
      </w:r>
      <w:r w:rsidR="00891E34">
        <w:rPr>
          <w:rFonts w:cs="Times New Roman"/>
          <w:sz w:val="22"/>
        </w:rPr>
        <w:t>The 2015 report from the high-level panel on cash transfers in emergencies: “Doing Cash Differently”, highlights the need to drastically increase the use of cash transfers in humanitarian contexts (where appropriate), to consider the use of social protection as a means to deliver emergency cash assistance, and where possible, to link to longer term development of social protection systems (ODI 2015)</w:t>
      </w:r>
      <w:r w:rsidR="00DC6FD3">
        <w:rPr>
          <w:rFonts w:cs="Times New Roman"/>
          <w:sz w:val="22"/>
        </w:rPr>
        <w:t>.</w:t>
      </w:r>
    </w:p>
    <w:p w14:paraId="4CA3D2C6" w14:textId="77777777" w:rsidR="00F60371" w:rsidRPr="008737C0" w:rsidRDefault="00F60371" w:rsidP="00F60371">
      <w:pPr>
        <w:rPr>
          <w:sz w:val="22"/>
        </w:rPr>
      </w:pPr>
    </w:p>
    <w:p w14:paraId="43D9C73A" w14:textId="373A4ADB" w:rsidR="00F60371" w:rsidRPr="00F60371" w:rsidRDefault="00F60371" w:rsidP="00F60371">
      <w:pPr>
        <w:widowControl w:val="0"/>
        <w:autoSpaceDE w:val="0"/>
        <w:autoSpaceDN w:val="0"/>
        <w:adjustRightInd w:val="0"/>
        <w:jc w:val="both"/>
        <w:rPr>
          <w:rFonts w:cs="Times New Roman"/>
          <w:sz w:val="22"/>
        </w:rPr>
      </w:pPr>
      <w:r w:rsidRPr="00F60371">
        <w:rPr>
          <w:rFonts w:cs="Times New Roman"/>
          <w:sz w:val="22"/>
        </w:rPr>
        <w:t>Nepal has implemented a wide range of social protection instruments over the years including cash</w:t>
      </w:r>
      <w:r w:rsidR="00891E34">
        <w:rPr>
          <w:rFonts w:cs="Times New Roman"/>
          <w:sz w:val="22"/>
        </w:rPr>
        <w:t xml:space="preserve"> and </w:t>
      </w:r>
      <w:r w:rsidRPr="00F60371">
        <w:rPr>
          <w:rFonts w:cs="Times New Roman"/>
          <w:sz w:val="22"/>
        </w:rPr>
        <w:t>in-kind transfers, subsidies and public work program</w:t>
      </w:r>
      <w:r w:rsidR="00891E34">
        <w:rPr>
          <w:rFonts w:cs="Times New Roman"/>
          <w:sz w:val="22"/>
        </w:rPr>
        <w:t>me</w:t>
      </w:r>
      <w:r w:rsidRPr="00F60371">
        <w:rPr>
          <w:rFonts w:cs="Times New Roman"/>
          <w:sz w:val="22"/>
        </w:rPr>
        <w:t xml:space="preserve">s. However, the concept of social protection as a comprehensive approach to reducing poverty, vulnerability and risk is only recently emerging as an important policy intervention in post-conflict contexts (Holmes and Upadhya, 2009). </w:t>
      </w:r>
      <w:r w:rsidRPr="00F60371">
        <w:rPr>
          <w:sz w:val="22"/>
        </w:rPr>
        <w:t>The Government of Nepal has laudably enacted the non-contributory social pension program</w:t>
      </w:r>
      <w:r w:rsidR="00891E34">
        <w:rPr>
          <w:sz w:val="22"/>
        </w:rPr>
        <w:t>me</w:t>
      </w:r>
      <w:r w:rsidRPr="00F60371">
        <w:rPr>
          <w:sz w:val="22"/>
        </w:rPr>
        <w:t xml:space="preserve"> since 1995 for senior citizen</w:t>
      </w:r>
      <w:r w:rsidR="00891E34">
        <w:rPr>
          <w:sz w:val="22"/>
        </w:rPr>
        <w:t>s</w:t>
      </w:r>
      <w:r w:rsidRPr="00F60371">
        <w:rPr>
          <w:sz w:val="22"/>
        </w:rPr>
        <w:t>, and subsequently the program</w:t>
      </w:r>
      <w:r w:rsidR="00891E34">
        <w:rPr>
          <w:sz w:val="22"/>
        </w:rPr>
        <w:t>me</w:t>
      </w:r>
      <w:r w:rsidRPr="00F60371">
        <w:rPr>
          <w:sz w:val="22"/>
        </w:rPr>
        <w:t xml:space="preserve"> was extended to include </w:t>
      </w:r>
      <w:r w:rsidRPr="00F60371">
        <w:rPr>
          <w:rFonts w:cs="Times New Roman"/>
          <w:sz w:val="22"/>
        </w:rPr>
        <w:t xml:space="preserve">widows and single women, people </w:t>
      </w:r>
      <w:r w:rsidR="00DE1036">
        <w:rPr>
          <w:rFonts w:cs="Times New Roman"/>
          <w:sz w:val="22"/>
        </w:rPr>
        <w:t xml:space="preserve">living </w:t>
      </w:r>
      <w:r w:rsidRPr="00F60371">
        <w:rPr>
          <w:rFonts w:cs="Times New Roman"/>
          <w:sz w:val="22"/>
        </w:rPr>
        <w:t xml:space="preserve">with disabilities, and the </w:t>
      </w:r>
      <w:r w:rsidR="00891E34">
        <w:rPr>
          <w:rFonts w:cs="Times New Roman"/>
          <w:sz w:val="22"/>
        </w:rPr>
        <w:t>C</w:t>
      </w:r>
      <w:r w:rsidRPr="00F60371">
        <w:rPr>
          <w:rFonts w:cs="Times New Roman"/>
          <w:sz w:val="22"/>
        </w:rPr>
        <w:t xml:space="preserve">hild </w:t>
      </w:r>
      <w:r w:rsidR="00891E34">
        <w:rPr>
          <w:rFonts w:cs="Times New Roman"/>
          <w:sz w:val="22"/>
        </w:rPr>
        <w:t>G</w:t>
      </w:r>
      <w:r w:rsidRPr="00F60371">
        <w:rPr>
          <w:rFonts w:cs="Times New Roman"/>
          <w:sz w:val="22"/>
        </w:rPr>
        <w:t xml:space="preserve">rant. The </w:t>
      </w:r>
      <w:r w:rsidR="00891E34">
        <w:rPr>
          <w:rFonts w:cs="Times New Roman"/>
          <w:sz w:val="22"/>
        </w:rPr>
        <w:t>C</w:t>
      </w:r>
      <w:r w:rsidRPr="00F60371">
        <w:rPr>
          <w:rFonts w:cs="Times New Roman"/>
          <w:sz w:val="22"/>
        </w:rPr>
        <w:t xml:space="preserve">hild </w:t>
      </w:r>
      <w:r w:rsidR="00891E34">
        <w:rPr>
          <w:rFonts w:cs="Times New Roman"/>
          <w:sz w:val="22"/>
        </w:rPr>
        <w:t>G</w:t>
      </w:r>
      <w:r w:rsidRPr="00F60371">
        <w:rPr>
          <w:rFonts w:cs="Times New Roman"/>
          <w:sz w:val="22"/>
        </w:rPr>
        <w:t>rant was launched in 2009 targeting children under age 5 living in households in the Karnali region or with poor Dalit families across Nepal (Hagen-Zanker, et al., 2015).  Therefore, Nepal has a small but rapidly expanding system of social assistance as these cash-based interventions have played a supportive role in taking care of vulnerable individuals since 1995 by enhancing their self-confidence and reducing their poverty.</w:t>
      </w:r>
      <w:r w:rsidR="00CD2D01">
        <w:rPr>
          <w:rFonts w:cs="Times New Roman"/>
          <w:sz w:val="22"/>
        </w:rPr>
        <w:t xml:space="preserve"> W</w:t>
      </w:r>
      <w:r w:rsidRPr="00F60371">
        <w:rPr>
          <w:rFonts w:cs="Times New Roman"/>
          <w:sz w:val="22"/>
        </w:rPr>
        <w:t xml:space="preserve">ith the declaration of the Nepal as a republic and adoption of the new constitution, the government of Nepal (GON) is continuing to work towards expanding the effectiveness of safety nets and social protection coverage as means of achieving social justice and equity. </w:t>
      </w:r>
    </w:p>
    <w:p w14:paraId="14BCD8FC" w14:textId="77777777" w:rsidR="00F60371" w:rsidRDefault="00F60371" w:rsidP="00F60371">
      <w:pPr>
        <w:jc w:val="both"/>
        <w:rPr>
          <w:rFonts w:cs="Times New Roman"/>
          <w:sz w:val="22"/>
        </w:rPr>
      </w:pPr>
    </w:p>
    <w:p w14:paraId="2BDCF804" w14:textId="12508F4E" w:rsidR="00F60371" w:rsidRPr="00F60371" w:rsidRDefault="00CD2D01" w:rsidP="00F60371">
      <w:pPr>
        <w:jc w:val="both"/>
        <w:rPr>
          <w:sz w:val="22"/>
          <w:szCs w:val="22"/>
        </w:rPr>
      </w:pPr>
      <w:r>
        <w:rPr>
          <w:sz w:val="22"/>
        </w:rPr>
        <w:t>S</w:t>
      </w:r>
      <w:r w:rsidR="00F60371" w:rsidRPr="00F60371">
        <w:rPr>
          <w:sz w:val="22"/>
        </w:rPr>
        <w:t xml:space="preserve">ocial protection in Nepal has fairly complex institutional arrangements. The Ministry of Women, Children and Social Welfare (MoWCSW) together with MoFALD manage the majority of cash transfer schemes (i.e. social old age allowance). </w:t>
      </w:r>
      <w:r w:rsidR="00F60371" w:rsidRPr="00F60371">
        <w:rPr>
          <w:sz w:val="22"/>
          <w:szCs w:val="22"/>
        </w:rPr>
        <w:t>Ministry of Labor and Foreign Employment (MoLE) handles formal sector social security program</w:t>
      </w:r>
      <w:r>
        <w:rPr>
          <w:sz w:val="22"/>
          <w:szCs w:val="22"/>
        </w:rPr>
        <w:t>me</w:t>
      </w:r>
      <w:r w:rsidR="00F60371" w:rsidRPr="00F60371">
        <w:rPr>
          <w:sz w:val="22"/>
          <w:szCs w:val="22"/>
        </w:rPr>
        <w:t xml:space="preserve">s and </w:t>
      </w:r>
      <w:r>
        <w:rPr>
          <w:sz w:val="22"/>
          <w:szCs w:val="22"/>
        </w:rPr>
        <w:t xml:space="preserve">the </w:t>
      </w:r>
      <w:r w:rsidR="00F60371" w:rsidRPr="00F60371">
        <w:rPr>
          <w:sz w:val="22"/>
          <w:szCs w:val="22"/>
        </w:rPr>
        <w:t>national labor welfare fund for informal sectors separately through the Social Security Board (SSFB</w:t>
      </w:r>
      <w:r>
        <w:rPr>
          <w:sz w:val="22"/>
          <w:szCs w:val="22"/>
        </w:rPr>
        <w:t>)</w:t>
      </w:r>
      <w:r w:rsidR="00F60371" w:rsidRPr="00F60371">
        <w:rPr>
          <w:sz w:val="22"/>
          <w:szCs w:val="22"/>
        </w:rPr>
        <w:t xml:space="preserve">. </w:t>
      </w:r>
      <w:r w:rsidR="00F60371" w:rsidRPr="00F60371">
        <w:rPr>
          <w:rFonts w:cs="Times New Roman"/>
          <w:sz w:val="22"/>
        </w:rPr>
        <w:t xml:space="preserve">According to </w:t>
      </w:r>
      <w:r>
        <w:rPr>
          <w:rFonts w:cs="Times New Roman"/>
          <w:sz w:val="22"/>
        </w:rPr>
        <w:t xml:space="preserve">the </w:t>
      </w:r>
      <w:r w:rsidR="00F60371" w:rsidRPr="00F60371">
        <w:rPr>
          <w:rFonts w:cs="Times New Roman"/>
          <w:sz w:val="22"/>
        </w:rPr>
        <w:t xml:space="preserve">Budget Speech of Fiscal Year2015/16, despite the allocation of </w:t>
      </w:r>
      <w:r>
        <w:rPr>
          <w:rFonts w:cs="Times New Roman"/>
          <w:sz w:val="22"/>
        </w:rPr>
        <w:t xml:space="preserve">a </w:t>
      </w:r>
      <w:r w:rsidR="00F60371" w:rsidRPr="00F60371">
        <w:rPr>
          <w:rFonts w:cs="Times New Roman"/>
          <w:sz w:val="22"/>
        </w:rPr>
        <w:t>large proportion of the annual budget, the social security program</w:t>
      </w:r>
      <w:r>
        <w:rPr>
          <w:rFonts w:cs="Times New Roman"/>
          <w:sz w:val="22"/>
        </w:rPr>
        <w:t>me</w:t>
      </w:r>
      <w:r w:rsidR="00F60371" w:rsidRPr="00F60371">
        <w:rPr>
          <w:rFonts w:cs="Times New Roman"/>
          <w:sz w:val="22"/>
        </w:rPr>
        <w:t>s have not been effective because they are in retail and scattered (MoF, 2015). In order to ensure the investment reaches the real beneficiaries, government has committed to present social security bill in current session of Legislature-Parliament (MoFALD, 2015)</w:t>
      </w:r>
      <w:r>
        <w:rPr>
          <w:rFonts w:cs="Times New Roman"/>
          <w:sz w:val="22"/>
        </w:rPr>
        <w:t xml:space="preserve"> and</w:t>
      </w:r>
      <w:r w:rsidR="00F60371" w:rsidRPr="00F60371">
        <w:rPr>
          <w:rFonts w:cs="Times New Roman"/>
          <w:sz w:val="22"/>
        </w:rPr>
        <w:t xml:space="preserve"> </w:t>
      </w:r>
      <w:r>
        <w:rPr>
          <w:rFonts w:cs="Times New Roman"/>
          <w:sz w:val="22"/>
        </w:rPr>
        <w:t xml:space="preserve">the National Social Protection Framework is in the final draft stages of completion. </w:t>
      </w:r>
      <w:r w:rsidR="00F60371" w:rsidRPr="00F60371">
        <w:rPr>
          <w:rFonts w:cs="Times New Roman"/>
          <w:sz w:val="22"/>
        </w:rPr>
        <w:t>Additionally, the government is committed to the expansion and improvement of the social security allowance program</w:t>
      </w:r>
      <w:r>
        <w:rPr>
          <w:rFonts w:cs="Times New Roman"/>
          <w:sz w:val="22"/>
        </w:rPr>
        <w:t>mes</w:t>
      </w:r>
      <w:r w:rsidR="00F60371" w:rsidRPr="00F60371">
        <w:rPr>
          <w:rFonts w:cs="Times New Roman"/>
          <w:sz w:val="22"/>
        </w:rPr>
        <w:t xml:space="preserve"> including nationally distributing through banking channels.</w:t>
      </w:r>
    </w:p>
    <w:p w14:paraId="57237B55" w14:textId="77777777" w:rsidR="00F60371" w:rsidRDefault="00F60371" w:rsidP="00F60371">
      <w:pPr>
        <w:jc w:val="both"/>
        <w:rPr>
          <w:rFonts w:cs="Times New Roman"/>
          <w:sz w:val="22"/>
        </w:rPr>
      </w:pPr>
    </w:p>
    <w:p w14:paraId="073F4978" w14:textId="1C69F4AB" w:rsidR="00F60371" w:rsidRPr="00F60371" w:rsidRDefault="00F60371" w:rsidP="00F60371">
      <w:pPr>
        <w:jc w:val="both"/>
        <w:rPr>
          <w:rFonts w:cs="Times New Roman"/>
          <w:sz w:val="22"/>
        </w:rPr>
      </w:pPr>
      <w:r w:rsidRPr="00F60371">
        <w:rPr>
          <w:rFonts w:cs="Times New Roman"/>
          <w:sz w:val="22"/>
        </w:rPr>
        <w:t xml:space="preserve">Currently, 2,152,861 people are receiving </w:t>
      </w:r>
      <w:r w:rsidR="00CD2D01">
        <w:rPr>
          <w:rFonts w:cs="Times New Roman"/>
          <w:sz w:val="22"/>
        </w:rPr>
        <w:t xml:space="preserve">non-contributory </w:t>
      </w:r>
      <w:r w:rsidRPr="00F60371">
        <w:rPr>
          <w:rFonts w:cs="Times New Roman"/>
          <w:sz w:val="22"/>
        </w:rPr>
        <w:t xml:space="preserve">social security cash transfers from the state. Among these are: senior citizen 964,292 (45%), single women 621,980 (29%), Dalit/Karnali children </w:t>
      </w:r>
      <w:r w:rsidR="00CD2D01">
        <w:rPr>
          <w:rFonts w:cs="Times New Roman"/>
          <w:sz w:val="22"/>
        </w:rPr>
        <w:t xml:space="preserve">under 5 </w:t>
      </w:r>
      <w:r w:rsidRPr="00F60371">
        <w:rPr>
          <w:rFonts w:cs="Times New Roman"/>
          <w:sz w:val="22"/>
        </w:rPr>
        <w:t xml:space="preserve">483,034 (22%), disabled 60,656 (3%) and </w:t>
      </w:r>
      <w:r w:rsidR="00CD2D01">
        <w:rPr>
          <w:rFonts w:cs="Times New Roman"/>
          <w:sz w:val="22"/>
        </w:rPr>
        <w:t xml:space="preserve">highly </w:t>
      </w:r>
      <w:r w:rsidRPr="00F60371">
        <w:rPr>
          <w:rFonts w:cs="Times New Roman"/>
          <w:sz w:val="22"/>
        </w:rPr>
        <w:t xml:space="preserve">marginalized ethnic groups 22,899 (1%).  Through </w:t>
      </w:r>
      <w:r w:rsidR="00CD2D01">
        <w:rPr>
          <w:rFonts w:cs="Times New Roman"/>
          <w:sz w:val="22"/>
        </w:rPr>
        <w:t xml:space="preserve">the </w:t>
      </w:r>
      <w:r w:rsidRPr="00F60371">
        <w:rPr>
          <w:rFonts w:cs="Times New Roman"/>
          <w:sz w:val="22"/>
        </w:rPr>
        <w:t xml:space="preserve">fiscal year 2015/16 budget </w:t>
      </w:r>
      <w:r w:rsidR="00CD2D01">
        <w:rPr>
          <w:rFonts w:cs="Times New Roman"/>
          <w:sz w:val="22"/>
        </w:rPr>
        <w:t>the g</w:t>
      </w:r>
      <w:r w:rsidRPr="00F60371">
        <w:rPr>
          <w:rFonts w:cs="Times New Roman"/>
          <w:sz w:val="22"/>
        </w:rPr>
        <w:t xml:space="preserve">overnment has brought provisions for senior citizen above age 70 that they receive </w:t>
      </w:r>
      <w:r w:rsidR="00CD2D01">
        <w:rPr>
          <w:rFonts w:cs="Times New Roman"/>
          <w:sz w:val="22"/>
        </w:rPr>
        <w:t xml:space="preserve">NRs. </w:t>
      </w:r>
      <w:r w:rsidRPr="00F60371">
        <w:rPr>
          <w:rFonts w:cs="Times New Roman"/>
          <w:sz w:val="22"/>
        </w:rPr>
        <w:t>1,000</w:t>
      </w:r>
      <w:r w:rsidR="00CD2D01">
        <w:rPr>
          <w:rFonts w:cs="Times New Roman"/>
          <w:sz w:val="22"/>
        </w:rPr>
        <w:t xml:space="preserve"> </w:t>
      </w:r>
      <w:r w:rsidRPr="00F60371">
        <w:rPr>
          <w:rFonts w:cs="Times New Roman"/>
          <w:sz w:val="22"/>
        </w:rPr>
        <w:t>(about $10) monthly comprising of old age treatment expense NRs. 500 and old age allowance NRs. 500.</w:t>
      </w:r>
      <w:r w:rsidR="00CD2D01">
        <w:rPr>
          <w:rFonts w:cs="Times New Roman"/>
          <w:sz w:val="22"/>
        </w:rPr>
        <w:t xml:space="preserve"> Other</w:t>
      </w:r>
      <w:r w:rsidR="004C377D">
        <w:rPr>
          <w:rFonts w:cs="Times New Roman"/>
          <w:sz w:val="22"/>
        </w:rPr>
        <w:t xml:space="preserve"> monthly</w:t>
      </w:r>
      <w:r w:rsidR="00CD2D01">
        <w:rPr>
          <w:rFonts w:cs="Times New Roman"/>
          <w:sz w:val="22"/>
        </w:rPr>
        <w:t xml:space="preserve"> benefit amounts are currently NRs. 500 for Dalits and single women aged 60-69 and widows, NRs. 1000 for marginalized ethnic groups and fully disabled, NRs. 300 for partially disabled, and NRs. 200 for the Child Grant.</w:t>
      </w:r>
    </w:p>
    <w:p w14:paraId="21F22F0D" w14:textId="77777777" w:rsidR="00F60371" w:rsidRDefault="00F60371" w:rsidP="00F60371"/>
    <w:p w14:paraId="6303D0E0" w14:textId="75201363" w:rsidR="00F60371" w:rsidRPr="00F60371" w:rsidRDefault="00244733" w:rsidP="00DC6FD3">
      <w:pPr>
        <w:pStyle w:val="Heading2"/>
      </w:pPr>
      <w:bookmarkStart w:id="20" w:name="_Toc441827262"/>
      <w:r>
        <w:t>2.2</w:t>
      </w:r>
      <w:r w:rsidR="00F60371">
        <w:t xml:space="preserve"> </w:t>
      </w:r>
      <w:r w:rsidR="00F60371" w:rsidRPr="00F60371">
        <w:t>Implementing Emergency Cash Transfers with Existing Social Assistance</w:t>
      </w:r>
      <w:bookmarkEnd w:id="20"/>
    </w:p>
    <w:p w14:paraId="24710256" w14:textId="77777777" w:rsidR="00F60371" w:rsidRPr="008737C0" w:rsidRDefault="00F60371" w:rsidP="00F60371">
      <w:pPr>
        <w:jc w:val="both"/>
        <w:rPr>
          <w:sz w:val="22"/>
        </w:rPr>
      </w:pPr>
    </w:p>
    <w:p w14:paraId="2C4BDEF0" w14:textId="5EBA45A7" w:rsidR="00F60371" w:rsidRPr="00F60371" w:rsidRDefault="00F60371" w:rsidP="008B3BF3">
      <w:pPr>
        <w:jc w:val="both"/>
        <w:rPr>
          <w:sz w:val="22"/>
        </w:rPr>
      </w:pPr>
      <w:r w:rsidRPr="00F60371">
        <w:rPr>
          <w:sz w:val="22"/>
        </w:rPr>
        <w:lastRenderedPageBreak/>
        <w:t xml:space="preserve">In order to complement the current social assistances measures in the aftermath of the recent earthquakes, the Government of Nepal implemented, with financial and technical assistance of UNICEF, additional short-term emergency </w:t>
      </w:r>
      <w:r w:rsidR="004C377D" w:rsidRPr="00F60371">
        <w:rPr>
          <w:sz w:val="22"/>
        </w:rPr>
        <w:t xml:space="preserve">“top-up” </w:t>
      </w:r>
      <w:r w:rsidRPr="00F60371">
        <w:rPr>
          <w:sz w:val="22"/>
        </w:rPr>
        <w:t xml:space="preserve">cash transfer distributions </w:t>
      </w:r>
      <w:r w:rsidR="004C377D">
        <w:rPr>
          <w:sz w:val="22"/>
        </w:rPr>
        <w:t>to</w:t>
      </w:r>
      <w:r w:rsidRPr="00F60371">
        <w:rPr>
          <w:sz w:val="22"/>
        </w:rPr>
        <w:t xml:space="preserve"> registered beneficiaries of the existing social assistance program</w:t>
      </w:r>
      <w:r w:rsidR="004C377D">
        <w:rPr>
          <w:sz w:val="22"/>
        </w:rPr>
        <w:t>me</w:t>
      </w:r>
      <w:r w:rsidRPr="00F60371">
        <w:rPr>
          <w:sz w:val="22"/>
        </w:rPr>
        <w:t>s.  The emergency cash transfer distribution was expected to combine with existing social transfer program</w:t>
      </w:r>
      <w:r w:rsidR="004C377D">
        <w:rPr>
          <w:sz w:val="22"/>
        </w:rPr>
        <w:t>me</w:t>
      </w:r>
      <w:r w:rsidRPr="00F60371">
        <w:rPr>
          <w:sz w:val="22"/>
        </w:rPr>
        <w:t xml:space="preserve">s to provide additional support for these targeted vulnerable groups in order to help them </w:t>
      </w:r>
      <w:r w:rsidR="004C377D">
        <w:rPr>
          <w:sz w:val="22"/>
        </w:rPr>
        <w:t xml:space="preserve">meet </w:t>
      </w:r>
      <w:r w:rsidRPr="00F60371">
        <w:rPr>
          <w:sz w:val="22"/>
        </w:rPr>
        <w:t>immediat</w:t>
      </w:r>
      <w:r w:rsidR="004C377D">
        <w:rPr>
          <w:sz w:val="22"/>
        </w:rPr>
        <w:t>e basic consumption needs</w:t>
      </w:r>
      <w:r w:rsidRPr="00F60371">
        <w:rPr>
          <w:sz w:val="22"/>
        </w:rPr>
        <w:t xml:space="preserve"> </w:t>
      </w:r>
      <w:r w:rsidR="008B3BF3">
        <w:rPr>
          <w:sz w:val="22"/>
        </w:rPr>
        <w:t xml:space="preserve">during the humanitarian crisis. </w:t>
      </w:r>
      <w:r w:rsidRPr="00F60371">
        <w:rPr>
          <w:rFonts w:cs="Times New Roman"/>
          <w:color w:val="000000"/>
          <w:sz w:val="22"/>
        </w:rPr>
        <w:t xml:space="preserve">UNICEF provided the Government of Nepal with approximately US $14.07 million to fund </w:t>
      </w:r>
      <w:r w:rsidRPr="00F60371">
        <w:rPr>
          <w:rFonts w:cs="Times New Roman"/>
          <w:sz w:val="22"/>
        </w:rPr>
        <w:t>emergency cash transfer payments for beneficiaries in the 19 districts most affected by the earthquakes including Khotang, Okhaldunga, Solukhumbu, Dolakha, Ramechhap, Sindhuli, Sindhupalchowk, Kavrepalanchok, Makawanpur, Nuwakot, Dhading, Rasuwa, Gorkha, Bhaktapur, Lalitpur, Kathmandu, Chitawan, Tanahun, and Lamjung.  A total 467,409</w:t>
      </w:r>
      <w:r w:rsidRPr="00F60371">
        <w:rPr>
          <w:sz w:val="22"/>
        </w:rPr>
        <w:t xml:space="preserve"> beneficiaries were </w:t>
      </w:r>
      <w:r w:rsidR="004C377D">
        <w:rPr>
          <w:sz w:val="22"/>
        </w:rPr>
        <w:t>targeted with the</w:t>
      </w:r>
      <w:r w:rsidR="004C377D" w:rsidRPr="00F60371">
        <w:rPr>
          <w:sz w:val="22"/>
        </w:rPr>
        <w:t xml:space="preserve"> </w:t>
      </w:r>
      <w:r w:rsidRPr="00F60371">
        <w:rPr>
          <w:sz w:val="22"/>
        </w:rPr>
        <w:t xml:space="preserve">short-term emergency cash transfers to </w:t>
      </w:r>
      <w:r w:rsidR="004C377D">
        <w:rPr>
          <w:sz w:val="22"/>
        </w:rPr>
        <w:t>meet consumption needs and</w:t>
      </w:r>
      <w:r w:rsidRPr="00F60371">
        <w:rPr>
          <w:sz w:val="22"/>
        </w:rPr>
        <w:t xml:space="preserve"> reduce vulnerability</w:t>
      </w:r>
      <w:r w:rsidR="008B3BF3">
        <w:rPr>
          <w:sz w:val="22"/>
        </w:rPr>
        <w:t xml:space="preserve"> (Table 1)</w:t>
      </w:r>
      <w:r w:rsidRPr="00F60371">
        <w:rPr>
          <w:sz w:val="22"/>
        </w:rPr>
        <w:t>.</w:t>
      </w:r>
    </w:p>
    <w:p w14:paraId="75B473A7" w14:textId="77777777" w:rsidR="00F60371" w:rsidRDefault="00F60371" w:rsidP="00F60371">
      <w:pPr>
        <w:jc w:val="center"/>
        <w:rPr>
          <w:sz w:val="22"/>
        </w:rPr>
      </w:pPr>
    </w:p>
    <w:p w14:paraId="04FACC9B" w14:textId="3A2EACF4" w:rsidR="00266ACC" w:rsidRDefault="00266ACC" w:rsidP="00266ACC">
      <w:pPr>
        <w:pStyle w:val="Caption"/>
        <w:keepNext/>
      </w:pPr>
      <w:bookmarkStart w:id="21" w:name="_Toc441827395"/>
      <w:r>
        <w:t xml:space="preserve">Table </w:t>
      </w:r>
      <w:fldSimple w:instr=" SEQ Table \* ARABIC ">
        <w:r w:rsidR="002538CE">
          <w:rPr>
            <w:noProof/>
          </w:rPr>
          <w:t>1</w:t>
        </w:r>
      </w:fldSimple>
      <w:r>
        <w:t xml:space="preserve">: </w:t>
      </w:r>
      <w:r w:rsidRPr="0004521A">
        <w:t>Total Number of Beneficiaries in Earthquake Affected Districts</w:t>
      </w:r>
      <w:bookmarkEnd w:id="2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531"/>
        <w:gridCol w:w="864"/>
        <w:gridCol w:w="1971"/>
        <w:gridCol w:w="864"/>
      </w:tblGrid>
      <w:tr w:rsidR="00F60371" w:rsidRPr="005B750B" w14:paraId="19C94839" w14:textId="77777777" w:rsidTr="00F60371">
        <w:trPr>
          <w:gridAfter w:val="1"/>
          <w:wAfter w:w="864" w:type="dxa"/>
          <w:trHeight w:val="20"/>
          <w:jc w:val="center"/>
        </w:trPr>
        <w:tc>
          <w:tcPr>
            <w:tcW w:w="4395" w:type="dxa"/>
            <w:gridSpan w:val="2"/>
            <w:tcBorders>
              <w:bottom w:val="single" w:sz="4" w:space="0" w:color="auto"/>
            </w:tcBorders>
            <w:vAlign w:val="center"/>
          </w:tcPr>
          <w:p w14:paraId="7A0ECD7B" w14:textId="77777777" w:rsidR="00F60371" w:rsidRPr="008B3BF3" w:rsidRDefault="00F60371" w:rsidP="00F60371">
            <w:pPr>
              <w:ind w:left="360"/>
              <w:rPr>
                <w:b/>
                <w:bCs/>
                <w:iCs/>
                <w:sz w:val="20"/>
                <w:szCs w:val="20"/>
              </w:rPr>
            </w:pPr>
            <w:r w:rsidRPr="008B3BF3">
              <w:rPr>
                <w:b/>
                <w:bCs/>
                <w:iCs/>
                <w:sz w:val="20"/>
                <w:szCs w:val="20"/>
              </w:rPr>
              <w:t>Beneficiary Categories</w:t>
            </w:r>
          </w:p>
        </w:tc>
        <w:tc>
          <w:tcPr>
            <w:tcW w:w="2835" w:type="dxa"/>
            <w:gridSpan w:val="2"/>
            <w:tcBorders>
              <w:bottom w:val="single" w:sz="4" w:space="0" w:color="auto"/>
            </w:tcBorders>
            <w:vAlign w:val="center"/>
          </w:tcPr>
          <w:p w14:paraId="24EDDAB3" w14:textId="77777777" w:rsidR="00F60371" w:rsidRPr="008B3BF3" w:rsidRDefault="00F60371" w:rsidP="00F60371">
            <w:pPr>
              <w:ind w:left="360"/>
              <w:jc w:val="right"/>
              <w:rPr>
                <w:b/>
                <w:bCs/>
                <w:iCs/>
                <w:sz w:val="20"/>
                <w:szCs w:val="20"/>
              </w:rPr>
            </w:pPr>
            <w:r w:rsidRPr="008B3BF3">
              <w:rPr>
                <w:b/>
                <w:bCs/>
                <w:iCs/>
                <w:sz w:val="20"/>
                <w:szCs w:val="20"/>
              </w:rPr>
              <w:t xml:space="preserve">Beneficiary Population </w:t>
            </w:r>
          </w:p>
          <w:p w14:paraId="53EBD7F9" w14:textId="77777777" w:rsidR="00F60371" w:rsidRPr="008B3BF3" w:rsidRDefault="00F60371" w:rsidP="00F60371">
            <w:pPr>
              <w:ind w:left="360"/>
              <w:jc w:val="center"/>
              <w:rPr>
                <w:b/>
                <w:bCs/>
                <w:iCs/>
                <w:sz w:val="20"/>
                <w:szCs w:val="20"/>
              </w:rPr>
            </w:pPr>
            <w:r w:rsidRPr="008B3BF3">
              <w:rPr>
                <w:b/>
                <w:bCs/>
                <w:iCs/>
                <w:sz w:val="20"/>
                <w:szCs w:val="20"/>
              </w:rPr>
              <w:t>(19 Districts)</w:t>
            </w:r>
          </w:p>
        </w:tc>
      </w:tr>
      <w:tr w:rsidR="00F60371" w:rsidRPr="008737C0" w14:paraId="29733349" w14:textId="77777777" w:rsidTr="00F60371">
        <w:trPr>
          <w:gridAfter w:val="1"/>
          <w:wAfter w:w="864" w:type="dxa"/>
          <w:trHeight w:val="20"/>
          <w:jc w:val="center"/>
        </w:trPr>
        <w:tc>
          <w:tcPr>
            <w:tcW w:w="7230" w:type="dxa"/>
            <w:gridSpan w:val="4"/>
            <w:tcBorders>
              <w:top w:val="single" w:sz="4" w:space="0" w:color="auto"/>
            </w:tcBorders>
            <w:vAlign w:val="center"/>
          </w:tcPr>
          <w:p w14:paraId="59E4613C" w14:textId="77777777" w:rsidR="00F60371" w:rsidRPr="008B3BF3" w:rsidRDefault="00F60371" w:rsidP="00F60371">
            <w:pPr>
              <w:ind w:left="360"/>
              <w:rPr>
                <w:i/>
                <w:sz w:val="20"/>
                <w:szCs w:val="20"/>
              </w:rPr>
            </w:pPr>
            <w:r w:rsidRPr="008B3BF3">
              <w:rPr>
                <w:iCs/>
                <w:sz w:val="20"/>
                <w:szCs w:val="20"/>
              </w:rPr>
              <w:t>Senior Citizens:</w:t>
            </w:r>
          </w:p>
        </w:tc>
      </w:tr>
      <w:tr w:rsidR="00F60371" w:rsidRPr="008737C0" w14:paraId="78D11DB6" w14:textId="77777777" w:rsidTr="00F60371">
        <w:trPr>
          <w:gridBefore w:val="1"/>
          <w:wBefore w:w="864" w:type="dxa"/>
          <w:trHeight w:val="20"/>
          <w:jc w:val="center"/>
        </w:trPr>
        <w:tc>
          <w:tcPr>
            <w:tcW w:w="4395" w:type="dxa"/>
            <w:gridSpan w:val="2"/>
            <w:vAlign w:val="center"/>
          </w:tcPr>
          <w:p w14:paraId="43832DFE" w14:textId="77777777" w:rsidR="00F60371" w:rsidRPr="008B3BF3" w:rsidRDefault="00F60371" w:rsidP="00F60371">
            <w:pPr>
              <w:ind w:left="360"/>
              <w:rPr>
                <w:iCs/>
                <w:sz w:val="20"/>
                <w:szCs w:val="20"/>
              </w:rPr>
            </w:pPr>
            <w:r w:rsidRPr="008B3BF3">
              <w:rPr>
                <w:sz w:val="20"/>
                <w:szCs w:val="20"/>
              </w:rPr>
              <w:t xml:space="preserve">Non-Dalit Senior citizens age </w:t>
            </w:r>
            <w:r w:rsidRPr="008B3BF3">
              <w:rPr>
                <w:iCs/>
                <w:sz w:val="20"/>
                <w:szCs w:val="20"/>
              </w:rPr>
              <w:t>above</w:t>
            </w:r>
            <w:r w:rsidRPr="008B3BF3">
              <w:rPr>
                <w:sz w:val="20"/>
                <w:szCs w:val="20"/>
              </w:rPr>
              <w:t xml:space="preserve"> 70</w:t>
            </w:r>
            <w:r w:rsidRPr="008B3BF3">
              <w:rPr>
                <w:sz w:val="20"/>
                <w:szCs w:val="20"/>
                <w:vertAlign w:val="superscript"/>
              </w:rPr>
              <w:t xml:space="preserve"> </w:t>
            </w:r>
          </w:p>
        </w:tc>
        <w:tc>
          <w:tcPr>
            <w:tcW w:w="2835" w:type="dxa"/>
            <w:gridSpan w:val="2"/>
            <w:vAlign w:val="center"/>
          </w:tcPr>
          <w:p w14:paraId="1A884523" w14:textId="77777777" w:rsidR="00F60371" w:rsidRPr="008B3BF3" w:rsidRDefault="00F60371" w:rsidP="00F60371">
            <w:pPr>
              <w:ind w:left="360"/>
              <w:rPr>
                <w:i/>
                <w:sz w:val="20"/>
                <w:szCs w:val="20"/>
              </w:rPr>
            </w:pPr>
            <w:r w:rsidRPr="008B3BF3">
              <w:rPr>
                <w:sz w:val="20"/>
                <w:szCs w:val="20"/>
              </w:rPr>
              <w:t>214,384</w:t>
            </w:r>
          </w:p>
        </w:tc>
      </w:tr>
      <w:tr w:rsidR="00F60371" w:rsidRPr="008737C0" w14:paraId="79AA7B55" w14:textId="77777777" w:rsidTr="00F60371">
        <w:trPr>
          <w:gridBefore w:val="1"/>
          <w:wBefore w:w="864" w:type="dxa"/>
          <w:trHeight w:val="20"/>
          <w:jc w:val="center"/>
        </w:trPr>
        <w:tc>
          <w:tcPr>
            <w:tcW w:w="4395" w:type="dxa"/>
            <w:gridSpan w:val="2"/>
            <w:vAlign w:val="center"/>
          </w:tcPr>
          <w:p w14:paraId="096DD2B2" w14:textId="77777777" w:rsidR="00F60371" w:rsidRPr="008B3BF3" w:rsidRDefault="00F60371" w:rsidP="00F60371">
            <w:pPr>
              <w:ind w:left="360"/>
              <w:rPr>
                <w:sz w:val="20"/>
                <w:szCs w:val="20"/>
              </w:rPr>
            </w:pPr>
            <w:r w:rsidRPr="008B3BF3">
              <w:rPr>
                <w:sz w:val="20"/>
                <w:szCs w:val="20"/>
              </w:rPr>
              <w:t xml:space="preserve">Dalit Senior citizens age </w:t>
            </w:r>
            <w:r w:rsidRPr="008B3BF3">
              <w:rPr>
                <w:iCs/>
                <w:sz w:val="20"/>
                <w:szCs w:val="20"/>
              </w:rPr>
              <w:t>above</w:t>
            </w:r>
            <w:r w:rsidRPr="008B3BF3">
              <w:rPr>
                <w:sz w:val="20"/>
                <w:szCs w:val="20"/>
              </w:rPr>
              <w:t xml:space="preserve"> 60</w:t>
            </w:r>
          </w:p>
        </w:tc>
        <w:tc>
          <w:tcPr>
            <w:tcW w:w="2835" w:type="dxa"/>
            <w:gridSpan w:val="2"/>
            <w:vAlign w:val="center"/>
          </w:tcPr>
          <w:p w14:paraId="5538A8A4" w14:textId="77777777" w:rsidR="00F60371" w:rsidRPr="008B3BF3" w:rsidRDefault="00F60371" w:rsidP="00F60371">
            <w:pPr>
              <w:ind w:left="360"/>
              <w:rPr>
                <w:sz w:val="20"/>
                <w:szCs w:val="20"/>
              </w:rPr>
            </w:pPr>
            <w:r w:rsidRPr="008B3BF3">
              <w:rPr>
                <w:sz w:val="20"/>
                <w:szCs w:val="20"/>
              </w:rPr>
              <w:t>33,043</w:t>
            </w:r>
          </w:p>
        </w:tc>
      </w:tr>
      <w:tr w:rsidR="00F60371" w:rsidRPr="008737C0" w14:paraId="6EEA6A52" w14:textId="77777777" w:rsidTr="00F60371">
        <w:trPr>
          <w:gridAfter w:val="1"/>
          <w:wAfter w:w="864" w:type="dxa"/>
          <w:trHeight w:val="20"/>
          <w:jc w:val="center"/>
        </w:trPr>
        <w:tc>
          <w:tcPr>
            <w:tcW w:w="7230" w:type="dxa"/>
            <w:gridSpan w:val="4"/>
            <w:vAlign w:val="center"/>
          </w:tcPr>
          <w:p w14:paraId="1C4A7154" w14:textId="77777777" w:rsidR="00F60371" w:rsidRPr="008B3BF3" w:rsidRDefault="00F60371" w:rsidP="00F60371">
            <w:pPr>
              <w:ind w:left="360"/>
              <w:rPr>
                <w:sz w:val="20"/>
                <w:szCs w:val="20"/>
              </w:rPr>
            </w:pPr>
            <w:r w:rsidRPr="008B3BF3">
              <w:rPr>
                <w:sz w:val="20"/>
                <w:szCs w:val="20"/>
              </w:rPr>
              <w:t>Widow and Single Woman:</w:t>
            </w:r>
          </w:p>
        </w:tc>
      </w:tr>
      <w:tr w:rsidR="00F60371" w:rsidRPr="008737C0" w14:paraId="02FA32E1" w14:textId="77777777" w:rsidTr="00F60371">
        <w:trPr>
          <w:gridBefore w:val="1"/>
          <w:wBefore w:w="864" w:type="dxa"/>
          <w:trHeight w:val="20"/>
          <w:jc w:val="center"/>
        </w:trPr>
        <w:tc>
          <w:tcPr>
            <w:tcW w:w="4395" w:type="dxa"/>
            <w:gridSpan w:val="2"/>
            <w:vAlign w:val="center"/>
          </w:tcPr>
          <w:p w14:paraId="31FDBE95" w14:textId="77777777" w:rsidR="00F60371" w:rsidRPr="008B3BF3" w:rsidRDefault="00F60371" w:rsidP="00F60371">
            <w:pPr>
              <w:ind w:left="360"/>
              <w:rPr>
                <w:sz w:val="20"/>
                <w:szCs w:val="20"/>
              </w:rPr>
            </w:pPr>
            <w:r w:rsidRPr="008B3BF3">
              <w:rPr>
                <w:sz w:val="20"/>
                <w:szCs w:val="20"/>
              </w:rPr>
              <w:t>Widows</w:t>
            </w:r>
          </w:p>
        </w:tc>
        <w:tc>
          <w:tcPr>
            <w:tcW w:w="2835" w:type="dxa"/>
            <w:gridSpan w:val="2"/>
            <w:vAlign w:val="center"/>
          </w:tcPr>
          <w:p w14:paraId="6E851818" w14:textId="77777777" w:rsidR="00F60371" w:rsidRPr="008B3BF3" w:rsidRDefault="00F60371" w:rsidP="00F60371">
            <w:pPr>
              <w:ind w:left="360"/>
              <w:rPr>
                <w:sz w:val="20"/>
                <w:szCs w:val="20"/>
              </w:rPr>
            </w:pPr>
            <w:r w:rsidRPr="008B3BF3">
              <w:rPr>
                <w:sz w:val="20"/>
                <w:szCs w:val="20"/>
              </w:rPr>
              <w:t>109,591</w:t>
            </w:r>
          </w:p>
        </w:tc>
      </w:tr>
      <w:tr w:rsidR="00F60371" w:rsidRPr="008737C0" w14:paraId="68D079AF" w14:textId="77777777" w:rsidTr="00F60371">
        <w:trPr>
          <w:gridBefore w:val="1"/>
          <w:wBefore w:w="864" w:type="dxa"/>
          <w:trHeight w:val="20"/>
          <w:jc w:val="center"/>
        </w:trPr>
        <w:tc>
          <w:tcPr>
            <w:tcW w:w="4395" w:type="dxa"/>
            <w:gridSpan w:val="2"/>
            <w:vAlign w:val="center"/>
          </w:tcPr>
          <w:p w14:paraId="537E936A" w14:textId="77777777" w:rsidR="00F60371" w:rsidRPr="008B3BF3" w:rsidRDefault="00F60371" w:rsidP="00F60371">
            <w:pPr>
              <w:ind w:left="360"/>
              <w:rPr>
                <w:sz w:val="20"/>
                <w:szCs w:val="20"/>
              </w:rPr>
            </w:pPr>
            <w:r w:rsidRPr="008B3BF3">
              <w:rPr>
                <w:sz w:val="20"/>
                <w:szCs w:val="20"/>
              </w:rPr>
              <w:t>Single Women</w:t>
            </w:r>
          </w:p>
        </w:tc>
        <w:tc>
          <w:tcPr>
            <w:tcW w:w="2835" w:type="dxa"/>
            <w:gridSpan w:val="2"/>
            <w:vAlign w:val="center"/>
          </w:tcPr>
          <w:p w14:paraId="39EA33C2" w14:textId="77777777" w:rsidR="00F60371" w:rsidRPr="008B3BF3" w:rsidRDefault="00F60371" w:rsidP="00F60371">
            <w:pPr>
              <w:ind w:left="360"/>
              <w:rPr>
                <w:sz w:val="20"/>
                <w:szCs w:val="20"/>
              </w:rPr>
            </w:pPr>
            <w:r w:rsidRPr="008B3BF3">
              <w:rPr>
                <w:sz w:val="20"/>
                <w:szCs w:val="20"/>
              </w:rPr>
              <w:t>42,715</w:t>
            </w:r>
          </w:p>
        </w:tc>
      </w:tr>
      <w:tr w:rsidR="00F60371" w:rsidRPr="008737C0" w14:paraId="42720D2E" w14:textId="77777777" w:rsidTr="00F60371">
        <w:trPr>
          <w:gridAfter w:val="1"/>
          <w:wAfter w:w="864" w:type="dxa"/>
          <w:trHeight w:val="20"/>
          <w:jc w:val="center"/>
        </w:trPr>
        <w:tc>
          <w:tcPr>
            <w:tcW w:w="7230" w:type="dxa"/>
            <w:gridSpan w:val="4"/>
            <w:vAlign w:val="center"/>
          </w:tcPr>
          <w:p w14:paraId="20D9111B" w14:textId="77777777" w:rsidR="00F60371" w:rsidRPr="008B3BF3" w:rsidRDefault="00F60371" w:rsidP="00F60371">
            <w:pPr>
              <w:ind w:left="360"/>
              <w:rPr>
                <w:sz w:val="20"/>
                <w:szCs w:val="20"/>
              </w:rPr>
            </w:pPr>
            <w:r w:rsidRPr="008B3BF3">
              <w:rPr>
                <w:sz w:val="20"/>
                <w:szCs w:val="20"/>
              </w:rPr>
              <w:t>People Living with Disabilities:</w:t>
            </w:r>
          </w:p>
        </w:tc>
      </w:tr>
      <w:tr w:rsidR="00F60371" w:rsidRPr="008737C0" w14:paraId="77086A0A" w14:textId="77777777" w:rsidTr="00F60371">
        <w:trPr>
          <w:gridBefore w:val="1"/>
          <w:wBefore w:w="864" w:type="dxa"/>
          <w:trHeight w:val="20"/>
          <w:jc w:val="center"/>
        </w:trPr>
        <w:tc>
          <w:tcPr>
            <w:tcW w:w="4395" w:type="dxa"/>
            <w:gridSpan w:val="2"/>
            <w:vAlign w:val="center"/>
          </w:tcPr>
          <w:p w14:paraId="2C70656B" w14:textId="77777777" w:rsidR="00F60371" w:rsidRPr="008B3BF3" w:rsidRDefault="00F60371" w:rsidP="00F60371">
            <w:pPr>
              <w:ind w:left="360"/>
              <w:rPr>
                <w:sz w:val="20"/>
                <w:szCs w:val="20"/>
              </w:rPr>
            </w:pPr>
            <w:r w:rsidRPr="008B3BF3">
              <w:rPr>
                <w:sz w:val="20"/>
                <w:szCs w:val="20"/>
              </w:rPr>
              <w:t>Disabled (Fully)</w:t>
            </w:r>
          </w:p>
        </w:tc>
        <w:tc>
          <w:tcPr>
            <w:tcW w:w="2835" w:type="dxa"/>
            <w:gridSpan w:val="2"/>
            <w:vAlign w:val="center"/>
          </w:tcPr>
          <w:p w14:paraId="6EEF8D30" w14:textId="77777777" w:rsidR="00F60371" w:rsidRPr="008B3BF3" w:rsidRDefault="00F60371" w:rsidP="00F60371">
            <w:pPr>
              <w:ind w:left="360"/>
              <w:rPr>
                <w:sz w:val="20"/>
                <w:szCs w:val="20"/>
              </w:rPr>
            </w:pPr>
            <w:r w:rsidRPr="008B3BF3">
              <w:rPr>
                <w:sz w:val="20"/>
                <w:szCs w:val="20"/>
              </w:rPr>
              <w:t>7,656</w:t>
            </w:r>
          </w:p>
        </w:tc>
      </w:tr>
      <w:tr w:rsidR="00F60371" w:rsidRPr="008737C0" w14:paraId="25BA38F2" w14:textId="77777777" w:rsidTr="00F60371">
        <w:trPr>
          <w:gridBefore w:val="1"/>
          <w:wBefore w:w="864" w:type="dxa"/>
          <w:trHeight w:val="20"/>
          <w:jc w:val="center"/>
        </w:trPr>
        <w:tc>
          <w:tcPr>
            <w:tcW w:w="4395" w:type="dxa"/>
            <w:gridSpan w:val="2"/>
            <w:vAlign w:val="center"/>
          </w:tcPr>
          <w:p w14:paraId="18D8E85D" w14:textId="77777777" w:rsidR="00F60371" w:rsidRPr="008B3BF3" w:rsidRDefault="00F60371" w:rsidP="00F60371">
            <w:pPr>
              <w:ind w:left="360"/>
              <w:rPr>
                <w:sz w:val="20"/>
                <w:szCs w:val="20"/>
              </w:rPr>
            </w:pPr>
            <w:r w:rsidRPr="008B3BF3">
              <w:rPr>
                <w:sz w:val="20"/>
                <w:szCs w:val="20"/>
              </w:rPr>
              <w:t>Disabled (Partial)</w:t>
            </w:r>
          </w:p>
        </w:tc>
        <w:tc>
          <w:tcPr>
            <w:tcW w:w="2835" w:type="dxa"/>
            <w:gridSpan w:val="2"/>
            <w:vAlign w:val="center"/>
          </w:tcPr>
          <w:p w14:paraId="5456EC75" w14:textId="77777777" w:rsidR="00F60371" w:rsidRPr="008B3BF3" w:rsidRDefault="00F60371" w:rsidP="00F60371">
            <w:pPr>
              <w:ind w:left="360"/>
              <w:rPr>
                <w:sz w:val="20"/>
                <w:szCs w:val="20"/>
              </w:rPr>
            </w:pPr>
            <w:r w:rsidRPr="008B3BF3">
              <w:rPr>
                <w:sz w:val="20"/>
                <w:szCs w:val="20"/>
              </w:rPr>
              <w:t>8,022</w:t>
            </w:r>
          </w:p>
        </w:tc>
      </w:tr>
      <w:tr w:rsidR="00F60371" w:rsidRPr="008737C0" w14:paraId="2FDFCB4D" w14:textId="77777777" w:rsidTr="00F60371">
        <w:trPr>
          <w:gridAfter w:val="1"/>
          <w:wAfter w:w="864" w:type="dxa"/>
          <w:trHeight w:val="20"/>
          <w:jc w:val="center"/>
        </w:trPr>
        <w:tc>
          <w:tcPr>
            <w:tcW w:w="4395" w:type="dxa"/>
            <w:gridSpan w:val="2"/>
            <w:vAlign w:val="center"/>
          </w:tcPr>
          <w:p w14:paraId="742759BA" w14:textId="77777777" w:rsidR="00F60371" w:rsidRPr="008B3BF3" w:rsidRDefault="00F60371" w:rsidP="00F60371">
            <w:pPr>
              <w:ind w:left="360"/>
              <w:rPr>
                <w:sz w:val="20"/>
                <w:szCs w:val="20"/>
              </w:rPr>
            </w:pPr>
            <w:r w:rsidRPr="008B3BF3">
              <w:rPr>
                <w:sz w:val="20"/>
                <w:szCs w:val="20"/>
              </w:rPr>
              <w:t>Endangered Community</w:t>
            </w:r>
          </w:p>
        </w:tc>
        <w:tc>
          <w:tcPr>
            <w:tcW w:w="2835" w:type="dxa"/>
            <w:gridSpan w:val="2"/>
            <w:vAlign w:val="center"/>
          </w:tcPr>
          <w:p w14:paraId="24AA2F28" w14:textId="77777777" w:rsidR="00F60371" w:rsidRPr="008B3BF3" w:rsidRDefault="00F60371" w:rsidP="00F60371">
            <w:pPr>
              <w:ind w:left="360"/>
              <w:jc w:val="center"/>
              <w:rPr>
                <w:sz w:val="20"/>
                <w:szCs w:val="20"/>
              </w:rPr>
            </w:pPr>
            <w:r w:rsidRPr="008B3BF3">
              <w:rPr>
                <w:sz w:val="20"/>
                <w:szCs w:val="20"/>
              </w:rPr>
              <w:t>3,271</w:t>
            </w:r>
          </w:p>
        </w:tc>
      </w:tr>
      <w:tr w:rsidR="00F60371" w:rsidRPr="008737C0" w14:paraId="2525F5AC" w14:textId="77777777" w:rsidTr="00F60371">
        <w:trPr>
          <w:gridAfter w:val="1"/>
          <w:wAfter w:w="864" w:type="dxa"/>
          <w:trHeight w:val="20"/>
          <w:jc w:val="center"/>
        </w:trPr>
        <w:tc>
          <w:tcPr>
            <w:tcW w:w="4395" w:type="dxa"/>
            <w:gridSpan w:val="2"/>
            <w:tcBorders>
              <w:bottom w:val="single" w:sz="4" w:space="0" w:color="auto"/>
            </w:tcBorders>
            <w:vAlign w:val="center"/>
          </w:tcPr>
          <w:p w14:paraId="37872489" w14:textId="77777777" w:rsidR="00F60371" w:rsidRPr="008B3BF3" w:rsidRDefault="00F60371" w:rsidP="00F60371">
            <w:pPr>
              <w:ind w:left="360"/>
              <w:rPr>
                <w:sz w:val="20"/>
                <w:szCs w:val="20"/>
              </w:rPr>
            </w:pPr>
            <w:r w:rsidRPr="008B3BF3">
              <w:rPr>
                <w:sz w:val="20"/>
                <w:szCs w:val="20"/>
              </w:rPr>
              <w:t>Dalit children under age 5</w:t>
            </w:r>
          </w:p>
        </w:tc>
        <w:tc>
          <w:tcPr>
            <w:tcW w:w="2835" w:type="dxa"/>
            <w:gridSpan w:val="2"/>
            <w:tcBorders>
              <w:bottom w:val="single" w:sz="4" w:space="0" w:color="auto"/>
            </w:tcBorders>
            <w:vAlign w:val="center"/>
          </w:tcPr>
          <w:p w14:paraId="56917442" w14:textId="77777777" w:rsidR="00F60371" w:rsidRPr="008B3BF3" w:rsidRDefault="00F60371" w:rsidP="00F60371">
            <w:pPr>
              <w:ind w:left="360"/>
              <w:jc w:val="center"/>
              <w:rPr>
                <w:sz w:val="20"/>
                <w:szCs w:val="20"/>
              </w:rPr>
            </w:pPr>
            <w:r w:rsidRPr="008B3BF3">
              <w:rPr>
                <w:sz w:val="20"/>
                <w:szCs w:val="20"/>
              </w:rPr>
              <w:t>48,727</w:t>
            </w:r>
          </w:p>
        </w:tc>
      </w:tr>
      <w:tr w:rsidR="00F60371" w:rsidRPr="008737C0" w14:paraId="7D97F269" w14:textId="77777777" w:rsidTr="00F60371">
        <w:trPr>
          <w:gridAfter w:val="1"/>
          <w:wAfter w:w="864" w:type="dxa"/>
          <w:trHeight w:val="20"/>
          <w:jc w:val="center"/>
        </w:trPr>
        <w:tc>
          <w:tcPr>
            <w:tcW w:w="4395" w:type="dxa"/>
            <w:gridSpan w:val="2"/>
            <w:tcBorders>
              <w:top w:val="single" w:sz="4" w:space="0" w:color="auto"/>
            </w:tcBorders>
            <w:vAlign w:val="center"/>
          </w:tcPr>
          <w:p w14:paraId="3C4E9E54" w14:textId="77777777" w:rsidR="00F60371" w:rsidRPr="008B3BF3" w:rsidRDefault="00F60371" w:rsidP="00F60371">
            <w:pPr>
              <w:ind w:left="360"/>
              <w:rPr>
                <w:b/>
                <w:bCs/>
                <w:sz w:val="20"/>
                <w:szCs w:val="20"/>
              </w:rPr>
            </w:pPr>
            <w:r w:rsidRPr="008B3BF3">
              <w:rPr>
                <w:b/>
                <w:bCs/>
                <w:sz w:val="20"/>
                <w:szCs w:val="20"/>
              </w:rPr>
              <w:t>Total</w:t>
            </w:r>
          </w:p>
        </w:tc>
        <w:tc>
          <w:tcPr>
            <w:tcW w:w="2835" w:type="dxa"/>
            <w:gridSpan w:val="2"/>
            <w:tcBorders>
              <w:top w:val="single" w:sz="4" w:space="0" w:color="auto"/>
            </w:tcBorders>
            <w:vAlign w:val="center"/>
          </w:tcPr>
          <w:p w14:paraId="2F1CC400" w14:textId="77777777" w:rsidR="00F60371" w:rsidRPr="008B3BF3" w:rsidRDefault="00F60371" w:rsidP="00F60371">
            <w:pPr>
              <w:ind w:left="360"/>
              <w:jc w:val="center"/>
              <w:rPr>
                <w:b/>
                <w:bCs/>
                <w:sz w:val="20"/>
                <w:szCs w:val="20"/>
              </w:rPr>
            </w:pPr>
            <w:r w:rsidRPr="008B3BF3">
              <w:rPr>
                <w:b/>
                <w:bCs/>
                <w:sz w:val="20"/>
                <w:szCs w:val="20"/>
              </w:rPr>
              <w:t>467,409</w:t>
            </w:r>
          </w:p>
        </w:tc>
      </w:tr>
    </w:tbl>
    <w:p w14:paraId="493BB21C" w14:textId="77777777" w:rsidR="00F60371" w:rsidRDefault="00F60371" w:rsidP="00F60371">
      <w:pPr>
        <w:shd w:val="clear" w:color="auto" w:fill="FFFFFF"/>
        <w:jc w:val="both"/>
        <w:rPr>
          <w:rFonts w:cs="Times New Roman"/>
          <w:color w:val="000000"/>
          <w:sz w:val="22"/>
        </w:rPr>
      </w:pPr>
    </w:p>
    <w:p w14:paraId="122CC1B4" w14:textId="1D7F3CBF" w:rsidR="00F60371" w:rsidRPr="00F60371" w:rsidRDefault="00F60371" w:rsidP="00F60371">
      <w:pPr>
        <w:shd w:val="clear" w:color="auto" w:fill="FFFFFF"/>
        <w:jc w:val="both"/>
        <w:rPr>
          <w:sz w:val="22"/>
        </w:rPr>
      </w:pPr>
      <w:r w:rsidRPr="00F60371">
        <w:rPr>
          <w:rFonts w:cs="Times New Roman"/>
          <w:color w:val="000000"/>
          <w:sz w:val="22"/>
        </w:rPr>
        <w:t xml:space="preserve">UNICEF’s work primarily focuses on protecting children worldwide, but in the wake of </w:t>
      </w:r>
      <w:r w:rsidR="004C377D">
        <w:rPr>
          <w:rFonts w:cs="Times New Roman"/>
          <w:color w:val="000000"/>
          <w:sz w:val="22"/>
        </w:rPr>
        <w:t xml:space="preserve">the </w:t>
      </w:r>
      <w:r w:rsidRPr="00F60371">
        <w:rPr>
          <w:rFonts w:cs="Times New Roman"/>
          <w:color w:val="000000"/>
          <w:sz w:val="22"/>
        </w:rPr>
        <w:t>disaster, they recognized that many children rely on wider family support structures.  Therefore, the cash transfers of NRs. 3,000 (US $30) were distributed to the 467,409 socially vulnerable individuals by way of preventing post-disaster coping mechanisms harmful to the development and welfare of children. T</w:t>
      </w:r>
      <w:r w:rsidRPr="00F60371">
        <w:rPr>
          <w:rFonts w:cs="Times New Roman"/>
          <w:sz w:val="22"/>
        </w:rPr>
        <w:t>he emergency</w:t>
      </w:r>
      <w:r w:rsidRPr="00F60371">
        <w:rPr>
          <w:sz w:val="22"/>
        </w:rPr>
        <w:t xml:space="preserve"> cash transfer was implemented in close collaboration with MoFALD, Ministry of Finance (MoF), District Development Committees (DDC), Village Development Committees </w:t>
      </w:r>
      <w:r w:rsidR="00F756B8">
        <w:rPr>
          <w:sz w:val="22"/>
        </w:rPr>
        <w:t xml:space="preserve">and Municipalities </w:t>
      </w:r>
      <w:r w:rsidRPr="00F60371">
        <w:rPr>
          <w:sz w:val="22"/>
        </w:rPr>
        <w:t>(VDC</w:t>
      </w:r>
      <w:r w:rsidR="00F756B8">
        <w:rPr>
          <w:sz w:val="22"/>
        </w:rPr>
        <w:t>/M</w:t>
      </w:r>
      <w:r w:rsidR="00A02F05">
        <w:rPr>
          <w:sz w:val="22"/>
        </w:rPr>
        <w:t>un.</w:t>
      </w:r>
      <w:r w:rsidRPr="00F60371">
        <w:rPr>
          <w:sz w:val="22"/>
        </w:rPr>
        <w:t xml:space="preserve">). </w:t>
      </w:r>
      <w:r w:rsidRPr="00F60371">
        <w:rPr>
          <w:rFonts w:cs="Times New Roman"/>
          <w:sz w:val="22"/>
        </w:rPr>
        <w:t xml:space="preserve">UNICEF and </w:t>
      </w:r>
      <w:r w:rsidR="004C377D">
        <w:rPr>
          <w:rFonts w:cs="Times New Roman"/>
          <w:sz w:val="22"/>
        </w:rPr>
        <w:t>MoFA</w:t>
      </w:r>
      <w:r w:rsidR="00F756B8">
        <w:rPr>
          <w:rFonts w:cs="Times New Roman"/>
          <w:sz w:val="22"/>
        </w:rPr>
        <w:t>L</w:t>
      </w:r>
      <w:r w:rsidR="004C377D">
        <w:rPr>
          <w:rFonts w:cs="Times New Roman"/>
          <w:sz w:val="22"/>
        </w:rPr>
        <w:t>D</w:t>
      </w:r>
      <w:r w:rsidRPr="00F60371">
        <w:rPr>
          <w:rFonts w:cs="Times New Roman"/>
          <w:sz w:val="22"/>
        </w:rPr>
        <w:t xml:space="preserve"> strategically chose this intervention to complement existing government social assistance mechanisms</w:t>
      </w:r>
      <w:r w:rsidRPr="00F60371">
        <w:rPr>
          <w:sz w:val="22"/>
        </w:rPr>
        <w:t xml:space="preserve"> as an opportunity to increase local government capacity to </w:t>
      </w:r>
      <w:r w:rsidRPr="00F60371">
        <w:rPr>
          <w:rFonts w:cs="Times New Roman"/>
          <w:sz w:val="22"/>
        </w:rPr>
        <w:t>manage immediate response</w:t>
      </w:r>
      <w:r w:rsidR="004C377D">
        <w:rPr>
          <w:rFonts w:cs="Times New Roman"/>
          <w:sz w:val="22"/>
        </w:rPr>
        <w:t>s</w:t>
      </w:r>
      <w:r w:rsidRPr="00F60371">
        <w:rPr>
          <w:rFonts w:cs="Times New Roman"/>
          <w:sz w:val="22"/>
        </w:rPr>
        <w:t xml:space="preserve"> to recovery at the household and community levels. </w:t>
      </w:r>
      <w:r w:rsidRPr="00F60371">
        <w:rPr>
          <w:sz w:val="22"/>
        </w:rPr>
        <w:t>To achieve this the program</w:t>
      </w:r>
      <w:r w:rsidR="004C377D">
        <w:rPr>
          <w:sz w:val="22"/>
        </w:rPr>
        <w:t>me</w:t>
      </w:r>
      <w:r w:rsidRPr="00F60371">
        <w:rPr>
          <w:sz w:val="22"/>
        </w:rPr>
        <w:t xml:space="preserve"> consists of two components: (i) delivery of an unconditional cash payment of NRs 3,000 and (ii) indirect interventions such as communication of complementary messages to mitigate negative outcomes associated with the cash transfer and to promote other positive behaviors that reduce vulnerability. Initially, UNICEF had planned to have two cash transfer installments totaling NRs. 6,000 per beneficiary in only 1</w:t>
      </w:r>
      <w:r w:rsidR="004C377D">
        <w:rPr>
          <w:sz w:val="22"/>
        </w:rPr>
        <w:t>1</w:t>
      </w:r>
      <w:r w:rsidRPr="00F60371">
        <w:rPr>
          <w:sz w:val="22"/>
        </w:rPr>
        <w:t xml:space="preserve"> districts. </w:t>
      </w:r>
      <w:r w:rsidR="004C377D">
        <w:rPr>
          <w:sz w:val="22"/>
        </w:rPr>
        <w:t>However, following a decision by the Cabinet</w:t>
      </w:r>
      <w:r w:rsidRPr="00F60371">
        <w:rPr>
          <w:sz w:val="22"/>
        </w:rPr>
        <w:t xml:space="preserve"> the emergency </w:t>
      </w:r>
      <w:r w:rsidR="004C377D">
        <w:rPr>
          <w:sz w:val="22"/>
        </w:rPr>
        <w:t>cash</w:t>
      </w:r>
      <w:r w:rsidR="004C377D" w:rsidRPr="00F60371">
        <w:rPr>
          <w:sz w:val="22"/>
        </w:rPr>
        <w:t xml:space="preserve"> </w:t>
      </w:r>
      <w:r w:rsidRPr="00F60371">
        <w:rPr>
          <w:sz w:val="22"/>
        </w:rPr>
        <w:t>program</w:t>
      </w:r>
      <w:r w:rsidR="004C377D">
        <w:rPr>
          <w:sz w:val="22"/>
        </w:rPr>
        <w:t>me</w:t>
      </w:r>
      <w:r w:rsidRPr="00F60371">
        <w:rPr>
          <w:sz w:val="22"/>
        </w:rPr>
        <w:t xml:space="preserve"> was expanded to benefit all 19 earthquake affected districts so the original budget </w:t>
      </w:r>
      <w:r w:rsidR="00ED780C">
        <w:rPr>
          <w:sz w:val="22"/>
        </w:rPr>
        <w:t xml:space="preserve">intended for the </w:t>
      </w:r>
      <w:r w:rsidRPr="00F60371">
        <w:rPr>
          <w:sz w:val="22"/>
        </w:rPr>
        <w:t>second round of distribution</w:t>
      </w:r>
      <w:r w:rsidR="00ED780C">
        <w:rPr>
          <w:sz w:val="22"/>
        </w:rPr>
        <w:t xml:space="preserve"> was redirected to support expanded coverage</w:t>
      </w:r>
    </w:p>
    <w:p w14:paraId="5A0FCE96" w14:textId="77777777" w:rsidR="00F60371" w:rsidRPr="008737C0" w:rsidRDefault="00F60371" w:rsidP="00F60371">
      <w:pPr>
        <w:jc w:val="both"/>
        <w:rPr>
          <w:sz w:val="22"/>
        </w:rPr>
      </w:pPr>
    </w:p>
    <w:p w14:paraId="2B75332D" w14:textId="41402046" w:rsidR="00F60371" w:rsidRPr="00F60371" w:rsidRDefault="00244733" w:rsidP="00DC6FD3">
      <w:pPr>
        <w:pStyle w:val="Heading2"/>
        <w:rPr>
          <w:szCs w:val="28"/>
        </w:rPr>
      </w:pPr>
      <w:bookmarkStart w:id="22" w:name="_Toc441827263"/>
      <w:r>
        <w:t>2.3</w:t>
      </w:r>
      <w:r w:rsidR="00F60371">
        <w:t xml:space="preserve"> Past Impacts of Cash Transfers on Household Beneficiaries</w:t>
      </w:r>
      <w:bookmarkEnd w:id="22"/>
    </w:p>
    <w:p w14:paraId="4A39014A" w14:textId="77777777" w:rsidR="00F60371" w:rsidRPr="008737C0" w:rsidRDefault="00F60371" w:rsidP="00F60371">
      <w:pPr>
        <w:jc w:val="both"/>
        <w:rPr>
          <w:rFonts w:cs="Times New Roman"/>
          <w:sz w:val="22"/>
        </w:rPr>
      </w:pPr>
    </w:p>
    <w:p w14:paraId="1DC56F30" w14:textId="3B068AF8" w:rsidR="00F60371" w:rsidRPr="008737C0" w:rsidRDefault="00F60371" w:rsidP="008B3BF3">
      <w:pPr>
        <w:widowControl w:val="0"/>
        <w:autoSpaceDE w:val="0"/>
        <w:autoSpaceDN w:val="0"/>
        <w:adjustRightInd w:val="0"/>
        <w:jc w:val="both"/>
        <w:rPr>
          <w:rFonts w:cs="Times New Roman"/>
          <w:sz w:val="22"/>
        </w:rPr>
      </w:pPr>
      <w:r w:rsidRPr="00F60371">
        <w:rPr>
          <w:rFonts w:cs="Times New Roman"/>
          <w:sz w:val="22"/>
        </w:rPr>
        <w:t xml:space="preserve">Cash transfer programing (CTP) </w:t>
      </w:r>
      <w:r w:rsidR="00870FE6">
        <w:rPr>
          <w:rFonts w:cs="Times New Roman"/>
          <w:sz w:val="22"/>
        </w:rPr>
        <w:t xml:space="preserve">in low and middle income countries </w:t>
      </w:r>
      <w:r w:rsidRPr="00F60371">
        <w:rPr>
          <w:rFonts w:cs="Times New Roman"/>
          <w:sz w:val="22"/>
        </w:rPr>
        <w:t>has been used for development purposes for a number of decades, particularly within social protection interventions. Large</w:t>
      </w:r>
      <w:r w:rsidR="00870FE6">
        <w:rPr>
          <w:rFonts w:cs="Times New Roman"/>
          <w:sz w:val="22"/>
        </w:rPr>
        <w:t>-scale</w:t>
      </w:r>
      <w:r w:rsidRPr="00F60371">
        <w:rPr>
          <w:rFonts w:cs="Times New Roman"/>
          <w:sz w:val="22"/>
        </w:rPr>
        <w:t xml:space="preserve"> program</w:t>
      </w:r>
      <w:r w:rsidR="00870FE6">
        <w:rPr>
          <w:rFonts w:cs="Times New Roman"/>
          <w:sz w:val="22"/>
        </w:rPr>
        <w:t>me</w:t>
      </w:r>
      <w:r w:rsidRPr="00F60371">
        <w:rPr>
          <w:rFonts w:cs="Times New Roman"/>
          <w:sz w:val="22"/>
        </w:rPr>
        <w:t xml:space="preserve">s began in middle-income countries such as Brazil and </w:t>
      </w:r>
      <w:r w:rsidRPr="00F60371">
        <w:rPr>
          <w:rFonts w:cs="Times New Roman"/>
          <w:sz w:val="22"/>
        </w:rPr>
        <w:lastRenderedPageBreak/>
        <w:t xml:space="preserve">Mexico in the 1990s and have spread more recently to low-income countries such as Ethiopia and Kenya. According to </w:t>
      </w:r>
      <w:r w:rsidR="00870FE6">
        <w:rPr>
          <w:rFonts w:cs="Times New Roman"/>
          <w:sz w:val="22"/>
        </w:rPr>
        <w:t xml:space="preserve">the </w:t>
      </w:r>
      <w:r w:rsidRPr="00F60371">
        <w:rPr>
          <w:rFonts w:cs="Times New Roman"/>
          <w:sz w:val="22"/>
        </w:rPr>
        <w:t>Global Humanitarian Assistance Briefing Paper (2012), which tracked humanitarian cash transfer spending, in the last few years the humanitarian community has begun to replicate CTPs used in development contexts and applied them to emergency settings with shorter timeframes. As a result more and more organizations, donor and governments have started to use this type of intervention in crisis situations to meet the basic needs. Available literature has classified CTPs into several types to suit different emergency contexts.</w:t>
      </w:r>
    </w:p>
    <w:p w14:paraId="5DD368A8" w14:textId="486CFAB4" w:rsidR="00F60371" w:rsidRPr="008737C0" w:rsidRDefault="00266ACC" w:rsidP="00266ACC">
      <w:pPr>
        <w:pStyle w:val="Caption"/>
        <w:jc w:val="center"/>
        <w:rPr>
          <w:rFonts w:cs="Times New Roman"/>
          <w:sz w:val="22"/>
        </w:rPr>
      </w:pPr>
      <w:bookmarkStart w:id="23" w:name="_Toc441827374"/>
      <w:r>
        <w:t xml:space="preserve">Figure </w:t>
      </w:r>
      <w:fldSimple w:instr=" SEQ Figure \* ARABIC ">
        <w:r w:rsidR="002538CE">
          <w:rPr>
            <w:noProof/>
          </w:rPr>
          <w:t>1</w:t>
        </w:r>
      </w:fldSimple>
      <w:r>
        <w:t xml:space="preserve">: </w:t>
      </w:r>
      <w:r w:rsidRPr="000E7AA7">
        <w:t>Cash transfer programming in emergencies</w:t>
      </w:r>
      <w:bookmarkEnd w:id="23"/>
    </w:p>
    <w:tbl>
      <w:tblPr>
        <w:tblStyle w:val="MediumGrid3-Accent3"/>
        <w:tblW w:w="0" w:type="auto"/>
        <w:jc w:val="center"/>
        <w:tblLook w:val="04A0" w:firstRow="1" w:lastRow="0" w:firstColumn="1" w:lastColumn="0" w:noHBand="0" w:noVBand="1"/>
      </w:tblPr>
      <w:tblGrid>
        <w:gridCol w:w="2018"/>
        <w:gridCol w:w="6140"/>
      </w:tblGrid>
      <w:tr w:rsidR="00F60371" w:rsidRPr="008737C0" w14:paraId="5BD10806" w14:textId="77777777" w:rsidTr="00995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dxa"/>
            <w:shd w:val="clear" w:color="auto" w:fill="4472C4" w:themeFill="accent5"/>
            <w:vAlign w:val="center"/>
          </w:tcPr>
          <w:p w14:paraId="1262CCC6" w14:textId="77777777" w:rsidR="00F60371" w:rsidRPr="00F60371" w:rsidRDefault="00F60371" w:rsidP="00995AEB">
            <w:pPr>
              <w:widowControl w:val="0"/>
              <w:autoSpaceDE w:val="0"/>
              <w:autoSpaceDN w:val="0"/>
              <w:adjustRightInd w:val="0"/>
              <w:spacing w:before="120" w:after="120"/>
              <w:ind w:left="360"/>
              <w:jc w:val="center"/>
              <w:rPr>
                <w:sz w:val="22"/>
              </w:rPr>
            </w:pPr>
            <w:r w:rsidRPr="00F60371">
              <w:rPr>
                <w:rFonts w:cs="Times New Roman"/>
                <w:sz w:val="22"/>
              </w:rPr>
              <w:t>Unconditional cash transfer</w:t>
            </w:r>
          </w:p>
        </w:tc>
        <w:tc>
          <w:tcPr>
            <w:tcW w:w="6140" w:type="dxa"/>
            <w:shd w:val="clear" w:color="auto" w:fill="4472C4" w:themeFill="accent5"/>
          </w:tcPr>
          <w:p w14:paraId="7356964D" w14:textId="77777777" w:rsidR="00F60371" w:rsidRPr="00F60371" w:rsidRDefault="00F60371" w:rsidP="00F60371">
            <w:pPr>
              <w:widowControl w:val="0"/>
              <w:autoSpaceDE w:val="0"/>
              <w:autoSpaceDN w:val="0"/>
              <w:adjustRightInd w:val="0"/>
              <w:spacing w:before="120" w:after="120"/>
              <w:ind w:left="360"/>
              <w:jc w:val="both"/>
              <w:cnfStyle w:val="100000000000" w:firstRow="1" w:lastRow="0" w:firstColumn="0" w:lastColumn="0" w:oddVBand="0" w:evenVBand="0" w:oddHBand="0" w:evenHBand="0" w:firstRowFirstColumn="0" w:firstRowLastColumn="0" w:lastRowFirstColumn="0" w:lastRowLastColumn="0"/>
              <w:rPr>
                <w:rFonts w:cs="Times New Roman"/>
                <w:sz w:val="20"/>
                <w:szCs w:val="22"/>
              </w:rPr>
            </w:pPr>
            <w:r w:rsidRPr="00F60371">
              <w:rPr>
                <w:rFonts w:cs="Times New Roman"/>
                <w:sz w:val="20"/>
                <w:szCs w:val="22"/>
              </w:rPr>
              <w:t xml:space="preserve">People are given money as a direct grant with no conditions or work requirements. There is no requirement to repay any money, and people are entitled to use the money however they wish. </w:t>
            </w:r>
          </w:p>
        </w:tc>
      </w:tr>
    </w:tbl>
    <w:p w14:paraId="7D2DB85A" w14:textId="77777777" w:rsidR="00F60371" w:rsidRPr="00E91FA1" w:rsidRDefault="00F60371" w:rsidP="00F60371">
      <w:pPr>
        <w:rPr>
          <w:sz w:val="2"/>
          <w:szCs w:val="8"/>
        </w:rPr>
      </w:pPr>
    </w:p>
    <w:tbl>
      <w:tblPr>
        <w:tblStyle w:val="MediumGrid3-Accent3"/>
        <w:tblW w:w="0" w:type="auto"/>
        <w:jc w:val="center"/>
        <w:tblLook w:val="04A0" w:firstRow="1" w:lastRow="0" w:firstColumn="1" w:lastColumn="0" w:noHBand="0" w:noVBand="1"/>
      </w:tblPr>
      <w:tblGrid>
        <w:gridCol w:w="2018"/>
        <w:gridCol w:w="6140"/>
      </w:tblGrid>
      <w:tr w:rsidR="00F60371" w:rsidRPr="008737C0" w14:paraId="7A70B7E6" w14:textId="77777777" w:rsidTr="00995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dxa"/>
            <w:shd w:val="clear" w:color="auto" w:fill="4472C4" w:themeFill="accent5"/>
            <w:vAlign w:val="center"/>
          </w:tcPr>
          <w:p w14:paraId="5E063D4B" w14:textId="77777777" w:rsidR="00F60371" w:rsidRPr="00F60371" w:rsidRDefault="00F60371" w:rsidP="00995AEB">
            <w:pPr>
              <w:widowControl w:val="0"/>
              <w:autoSpaceDE w:val="0"/>
              <w:autoSpaceDN w:val="0"/>
              <w:adjustRightInd w:val="0"/>
              <w:spacing w:before="120" w:after="120"/>
              <w:ind w:left="360"/>
              <w:jc w:val="center"/>
              <w:rPr>
                <w:sz w:val="22"/>
              </w:rPr>
            </w:pPr>
            <w:r w:rsidRPr="00F60371">
              <w:rPr>
                <w:rFonts w:cs="Times New Roman"/>
                <w:sz w:val="22"/>
              </w:rPr>
              <w:t>Conditional cash transfers</w:t>
            </w:r>
          </w:p>
        </w:tc>
        <w:tc>
          <w:tcPr>
            <w:tcW w:w="6140" w:type="dxa"/>
            <w:shd w:val="clear" w:color="auto" w:fill="4472C4" w:themeFill="accent5"/>
          </w:tcPr>
          <w:p w14:paraId="306A55F7" w14:textId="77777777" w:rsidR="00F60371" w:rsidRPr="00F60371" w:rsidRDefault="00F60371" w:rsidP="00F60371">
            <w:pPr>
              <w:widowControl w:val="0"/>
              <w:autoSpaceDE w:val="0"/>
              <w:autoSpaceDN w:val="0"/>
              <w:adjustRightInd w:val="0"/>
              <w:spacing w:before="120" w:after="120"/>
              <w:ind w:left="360"/>
              <w:jc w:val="both"/>
              <w:cnfStyle w:val="100000000000" w:firstRow="1" w:lastRow="0" w:firstColumn="0" w:lastColumn="0" w:oddVBand="0" w:evenVBand="0" w:oddHBand="0" w:evenHBand="0" w:firstRowFirstColumn="0" w:firstRowLastColumn="0" w:lastRowFirstColumn="0" w:lastRowLastColumn="0"/>
              <w:rPr>
                <w:rFonts w:cs="Times New Roman"/>
                <w:sz w:val="20"/>
                <w:szCs w:val="22"/>
              </w:rPr>
            </w:pPr>
            <w:r w:rsidRPr="00F60371">
              <w:rPr>
                <w:rFonts w:cs="Times New Roman"/>
                <w:sz w:val="20"/>
                <w:szCs w:val="22"/>
              </w:rPr>
              <w:t>The agency puts conditions on how the cash can be spent such as reconstructing a home. Alternatively, cash might be given after recipients have met a condition, such as enrolling children in school or having them vaccinated. This type of conditionality is rare in humanitarian settings.</w:t>
            </w:r>
          </w:p>
        </w:tc>
      </w:tr>
    </w:tbl>
    <w:p w14:paraId="514BE438" w14:textId="77777777" w:rsidR="00F60371" w:rsidRPr="00E91FA1" w:rsidRDefault="00F60371" w:rsidP="00F60371">
      <w:pPr>
        <w:rPr>
          <w:sz w:val="2"/>
          <w:szCs w:val="8"/>
        </w:rPr>
      </w:pPr>
    </w:p>
    <w:tbl>
      <w:tblPr>
        <w:tblStyle w:val="MediumGrid3-Accent3"/>
        <w:tblW w:w="0" w:type="auto"/>
        <w:jc w:val="center"/>
        <w:tblLook w:val="04A0" w:firstRow="1" w:lastRow="0" w:firstColumn="1" w:lastColumn="0" w:noHBand="0" w:noVBand="1"/>
      </w:tblPr>
      <w:tblGrid>
        <w:gridCol w:w="2018"/>
        <w:gridCol w:w="6140"/>
      </w:tblGrid>
      <w:tr w:rsidR="00F60371" w:rsidRPr="008737C0" w14:paraId="5EA82BF1" w14:textId="77777777" w:rsidTr="00995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dxa"/>
            <w:shd w:val="clear" w:color="auto" w:fill="4472C4" w:themeFill="accent5"/>
            <w:vAlign w:val="center"/>
          </w:tcPr>
          <w:p w14:paraId="677F274F" w14:textId="77777777" w:rsidR="00F60371" w:rsidRPr="00F60371" w:rsidRDefault="00F60371" w:rsidP="00995AEB">
            <w:pPr>
              <w:widowControl w:val="0"/>
              <w:autoSpaceDE w:val="0"/>
              <w:autoSpaceDN w:val="0"/>
              <w:adjustRightInd w:val="0"/>
              <w:spacing w:before="120" w:after="120"/>
              <w:ind w:left="360"/>
              <w:jc w:val="center"/>
              <w:rPr>
                <w:sz w:val="22"/>
              </w:rPr>
            </w:pPr>
            <w:r w:rsidRPr="00F60371">
              <w:rPr>
                <w:rFonts w:cs="Times New Roman"/>
                <w:sz w:val="22"/>
              </w:rPr>
              <w:t>Vouchers</w:t>
            </w:r>
          </w:p>
        </w:tc>
        <w:tc>
          <w:tcPr>
            <w:tcW w:w="6140" w:type="dxa"/>
            <w:shd w:val="clear" w:color="auto" w:fill="4472C4" w:themeFill="accent5"/>
          </w:tcPr>
          <w:p w14:paraId="14140247" w14:textId="77777777" w:rsidR="00F60371" w:rsidRPr="00F60371" w:rsidRDefault="00F60371" w:rsidP="00F60371">
            <w:pPr>
              <w:widowControl w:val="0"/>
              <w:autoSpaceDE w:val="0"/>
              <w:autoSpaceDN w:val="0"/>
              <w:adjustRightInd w:val="0"/>
              <w:spacing w:before="120" w:after="120"/>
              <w:ind w:left="360"/>
              <w:jc w:val="both"/>
              <w:cnfStyle w:val="100000000000" w:firstRow="1" w:lastRow="0" w:firstColumn="0" w:lastColumn="0" w:oddVBand="0" w:evenVBand="0" w:oddHBand="0" w:evenHBand="0" w:firstRowFirstColumn="0" w:firstRowLastColumn="0" w:lastRowFirstColumn="0" w:lastRowLastColumn="0"/>
              <w:rPr>
                <w:rFonts w:cs="Times New Roman"/>
                <w:sz w:val="20"/>
                <w:szCs w:val="22"/>
              </w:rPr>
            </w:pPr>
            <w:r w:rsidRPr="00F60371">
              <w:rPr>
                <w:rFonts w:cs="Times New Roman"/>
                <w:sz w:val="20"/>
                <w:szCs w:val="22"/>
              </w:rPr>
              <w:t>A voucher is a paper, token or electronic card that can be exchanged for a set quantity or value of goods, either as a cash value or as predetermined commodities or services. Vouchers are redeemable with preselected vendors or at 'voucher fairs' set up by the implementing agency.</w:t>
            </w:r>
          </w:p>
        </w:tc>
      </w:tr>
    </w:tbl>
    <w:p w14:paraId="74AAA7B2" w14:textId="77777777" w:rsidR="00F60371" w:rsidRPr="00E91FA1" w:rsidRDefault="00F60371" w:rsidP="00F60371">
      <w:pPr>
        <w:rPr>
          <w:sz w:val="2"/>
          <w:szCs w:val="8"/>
        </w:rPr>
      </w:pPr>
    </w:p>
    <w:tbl>
      <w:tblPr>
        <w:tblStyle w:val="MediumGrid3-Accent3"/>
        <w:tblW w:w="0" w:type="auto"/>
        <w:jc w:val="center"/>
        <w:tblLook w:val="04A0" w:firstRow="1" w:lastRow="0" w:firstColumn="1" w:lastColumn="0" w:noHBand="0" w:noVBand="1"/>
      </w:tblPr>
      <w:tblGrid>
        <w:gridCol w:w="2018"/>
        <w:gridCol w:w="6140"/>
      </w:tblGrid>
      <w:tr w:rsidR="00F60371" w:rsidRPr="008737C0" w14:paraId="014B8A44" w14:textId="77777777" w:rsidTr="00995A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8" w:type="dxa"/>
            <w:shd w:val="clear" w:color="auto" w:fill="4472C4" w:themeFill="accent5"/>
            <w:vAlign w:val="center"/>
          </w:tcPr>
          <w:p w14:paraId="51F04E20" w14:textId="77777777" w:rsidR="00F60371" w:rsidRPr="00F60371" w:rsidRDefault="00F60371" w:rsidP="00995AEB">
            <w:pPr>
              <w:widowControl w:val="0"/>
              <w:autoSpaceDE w:val="0"/>
              <w:autoSpaceDN w:val="0"/>
              <w:adjustRightInd w:val="0"/>
              <w:spacing w:before="120" w:after="120"/>
              <w:ind w:left="360"/>
              <w:jc w:val="center"/>
              <w:rPr>
                <w:sz w:val="22"/>
              </w:rPr>
            </w:pPr>
            <w:r w:rsidRPr="00F60371">
              <w:rPr>
                <w:rFonts w:cs="Times New Roman"/>
                <w:sz w:val="22"/>
              </w:rPr>
              <w:t>Cash-for-work</w:t>
            </w:r>
          </w:p>
        </w:tc>
        <w:tc>
          <w:tcPr>
            <w:tcW w:w="6140" w:type="dxa"/>
            <w:shd w:val="clear" w:color="auto" w:fill="4472C4" w:themeFill="accent5"/>
          </w:tcPr>
          <w:p w14:paraId="0AF20236" w14:textId="77777777" w:rsidR="00F60371" w:rsidRPr="00F60371" w:rsidRDefault="00F60371" w:rsidP="00F60371">
            <w:pPr>
              <w:widowControl w:val="0"/>
              <w:autoSpaceDE w:val="0"/>
              <w:autoSpaceDN w:val="0"/>
              <w:adjustRightInd w:val="0"/>
              <w:spacing w:before="120" w:after="120"/>
              <w:ind w:left="360"/>
              <w:jc w:val="both"/>
              <w:cnfStyle w:val="100000000000" w:firstRow="1" w:lastRow="0" w:firstColumn="0" w:lastColumn="0" w:oddVBand="0" w:evenVBand="0" w:oddHBand="0" w:evenHBand="0" w:firstRowFirstColumn="0" w:firstRowLastColumn="0" w:lastRowFirstColumn="0" w:lastRowLastColumn="0"/>
              <w:rPr>
                <w:rFonts w:cs="Times New Roman"/>
                <w:sz w:val="20"/>
                <w:szCs w:val="22"/>
              </w:rPr>
            </w:pPr>
            <w:r w:rsidRPr="00F60371">
              <w:rPr>
                <w:rFonts w:cs="Times New Roman"/>
                <w:sz w:val="20"/>
                <w:szCs w:val="22"/>
              </w:rPr>
              <w:t>Payment (in cash or vouchers) is provided as a wage for work, usually in public or community programs.</w:t>
            </w:r>
          </w:p>
        </w:tc>
      </w:tr>
    </w:tbl>
    <w:p w14:paraId="4A041278" w14:textId="77777777" w:rsidR="00F60371" w:rsidRPr="00F60371" w:rsidRDefault="00F60371" w:rsidP="00F60371">
      <w:pPr>
        <w:widowControl w:val="0"/>
        <w:autoSpaceDE w:val="0"/>
        <w:autoSpaceDN w:val="0"/>
        <w:adjustRightInd w:val="0"/>
        <w:ind w:left="720"/>
        <w:rPr>
          <w:rFonts w:cs="Times New Roman"/>
          <w:sz w:val="18"/>
          <w:szCs w:val="20"/>
        </w:rPr>
      </w:pPr>
      <w:r w:rsidRPr="00F60371">
        <w:rPr>
          <w:rFonts w:cs="Times New Roman"/>
          <w:i/>
          <w:sz w:val="18"/>
          <w:szCs w:val="20"/>
        </w:rPr>
        <w:t xml:space="preserve">Source: </w:t>
      </w:r>
      <w:r w:rsidRPr="00F60371">
        <w:rPr>
          <w:rFonts w:cs="Times New Roman"/>
          <w:bCs/>
          <w:i/>
          <w:sz w:val="18"/>
          <w:szCs w:val="20"/>
        </w:rPr>
        <w:t>Overseas Development Institute (ODI) Good Practice Review; Global Humanitarian</w:t>
      </w:r>
      <w:r w:rsidRPr="00F60371">
        <w:rPr>
          <w:rFonts w:cs="Times New Roman"/>
          <w:bCs/>
          <w:sz w:val="18"/>
          <w:szCs w:val="20"/>
        </w:rPr>
        <w:t xml:space="preserve"> Assistance</w:t>
      </w:r>
    </w:p>
    <w:p w14:paraId="19454F2D" w14:textId="77777777" w:rsidR="00F60371" w:rsidRDefault="00F60371" w:rsidP="00F60371"/>
    <w:p w14:paraId="12FB3E87" w14:textId="24F5F439" w:rsidR="00F60371" w:rsidRPr="00F60371" w:rsidRDefault="00F60371" w:rsidP="00F60371">
      <w:pPr>
        <w:jc w:val="both"/>
        <w:rPr>
          <w:rFonts w:cs="Times New Roman"/>
          <w:sz w:val="22"/>
        </w:rPr>
      </w:pPr>
      <w:r w:rsidRPr="00F60371">
        <w:rPr>
          <w:rFonts w:cs="Times New Roman"/>
          <w:sz w:val="22"/>
        </w:rPr>
        <w:t>Emergencies can cause widespread death, disease and injury and damaged to property and productive assets. They disrupt the income stream of large segments of the</w:t>
      </w:r>
      <w:r w:rsidR="00B26AC1">
        <w:rPr>
          <w:rFonts w:cs="Times New Roman"/>
          <w:sz w:val="22"/>
        </w:rPr>
        <w:t xml:space="preserve"> population (either temporary or</w:t>
      </w:r>
      <w:r w:rsidRPr="00F60371">
        <w:rPr>
          <w:rFonts w:cs="Times New Roman"/>
          <w:sz w:val="22"/>
        </w:rPr>
        <w:t xml:space="preserve"> permanently). There is a role of cash transfers to meet people</w:t>
      </w:r>
      <w:r w:rsidR="00F756B8">
        <w:rPr>
          <w:rFonts w:cs="Times New Roman"/>
          <w:sz w:val="22"/>
        </w:rPr>
        <w:t>’s needs</w:t>
      </w:r>
      <w:r w:rsidRPr="00F60371">
        <w:rPr>
          <w:rFonts w:cs="Times New Roman"/>
          <w:sz w:val="22"/>
        </w:rPr>
        <w:t xml:space="preserve"> in an emergency – they need cash to meet their immediate survival needs and to get back on track (U</w:t>
      </w:r>
      <w:r w:rsidR="00870FE6">
        <w:rPr>
          <w:rFonts w:cs="Times New Roman"/>
          <w:sz w:val="22"/>
        </w:rPr>
        <w:t>NICEF</w:t>
      </w:r>
      <w:r w:rsidRPr="00F60371">
        <w:rPr>
          <w:rFonts w:cs="Times New Roman"/>
          <w:sz w:val="22"/>
        </w:rPr>
        <w:t xml:space="preserve">, 2011). Cash transfers support poor and economically vulnerable households, especially those impacted by trauma, in three main ways: protecting access to basic needs; preventing the use of harmful coping strategies; and enabling investment in livelihood and wellbeing (Devereux &amp; Sabates-Wheeler 2004; Dercon 2002). Substantial evidence shows that cash transfers lead to a range of largely positive first, second and third order effects on households and children. Majority of evidence of CTPs, including those implanting in humanitarian settings, show that negative and frivolous spending patterns are rare. However, outcomes can sometimes be ambiguous in terms of who is effected and how. It is therefore important to understand the range of potential intended </w:t>
      </w:r>
      <w:r w:rsidRPr="00F60371">
        <w:rPr>
          <w:rFonts w:cs="Times New Roman"/>
          <w:iCs/>
          <w:sz w:val="22"/>
        </w:rPr>
        <w:t>and unintended</w:t>
      </w:r>
      <w:r w:rsidRPr="00F60371">
        <w:rPr>
          <w:rFonts w:cs="Times New Roman"/>
          <w:sz w:val="22"/>
        </w:rPr>
        <w:t xml:space="preserve"> effects of the program</w:t>
      </w:r>
      <w:r w:rsidR="00F756B8">
        <w:rPr>
          <w:rFonts w:cs="Times New Roman"/>
          <w:sz w:val="22"/>
        </w:rPr>
        <w:t>me</w:t>
      </w:r>
      <w:r w:rsidRPr="00F60371">
        <w:rPr>
          <w:rFonts w:cs="Times New Roman"/>
          <w:sz w:val="22"/>
        </w:rPr>
        <w:t>, especially for children, and the different channels through which these effects occur. The focus, here, is on short-term first and second order effects due to the temporary nature and limited time scale of this “top-up” transfer.</w:t>
      </w:r>
    </w:p>
    <w:p w14:paraId="4B9A77F7" w14:textId="77777777" w:rsidR="00F60371" w:rsidRDefault="00F60371" w:rsidP="00F60371">
      <w:pPr>
        <w:rPr>
          <w:rFonts w:cs="Times New Roman"/>
          <w:sz w:val="22"/>
        </w:rPr>
      </w:pPr>
    </w:p>
    <w:p w14:paraId="7FF91E09" w14:textId="185EF531" w:rsidR="00F60371" w:rsidRPr="00F60371" w:rsidRDefault="00F60371" w:rsidP="00F60371">
      <w:pPr>
        <w:jc w:val="both"/>
        <w:rPr>
          <w:rFonts w:cs="Times New Roman"/>
          <w:sz w:val="22"/>
        </w:rPr>
      </w:pPr>
      <w:r w:rsidRPr="00F60371">
        <w:rPr>
          <w:rFonts w:cs="Times New Roman"/>
          <w:sz w:val="22"/>
        </w:rPr>
        <w:t>This current monitoring study focused on the short-term effects of emergency cash transfers on individuals and families – specifically in terms of protecting a</w:t>
      </w:r>
      <w:r w:rsidR="00F756B8">
        <w:rPr>
          <w:rFonts w:cs="Times New Roman"/>
          <w:sz w:val="22"/>
        </w:rPr>
        <w:t>cc</w:t>
      </w:r>
      <w:r w:rsidRPr="00F60371">
        <w:rPr>
          <w:rFonts w:cs="Times New Roman"/>
          <w:sz w:val="22"/>
        </w:rPr>
        <w:t>ess of basic needs such as food, shelter and temporary support. However, the impact of cash transfers can be confounded by design and implementation elements as well as associated with household external factors. This study concentrated the emergency cash transfer program</w:t>
      </w:r>
      <w:r w:rsidR="00F756B8">
        <w:rPr>
          <w:rFonts w:cs="Times New Roman"/>
          <w:sz w:val="22"/>
        </w:rPr>
        <w:t>me</w:t>
      </w:r>
      <w:r w:rsidRPr="00F60371">
        <w:rPr>
          <w:rFonts w:cs="Times New Roman"/>
          <w:sz w:val="22"/>
        </w:rPr>
        <w:t xml:space="preserve"> design and implementation considerations.</w:t>
      </w:r>
    </w:p>
    <w:p w14:paraId="01193B92" w14:textId="657C1C9F" w:rsidR="00F60371" w:rsidRPr="00F60371" w:rsidRDefault="00DC6FD3" w:rsidP="00F20657">
      <w:pPr>
        <w:pStyle w:val="Heading1"/>
        <w:rPr>
          <w:i/>
          <w:sz w:val="36"/>
          <w:szCs w:val="34"/>
        </w:rPr>
      </w:pPr>
      <w:bookmarkStart w:id="24" w:name="_Toc441827264"/>
      <w:r>
        <w:lastRenderedPageBreak/>
        <w:t>3.</w:t>
      </w:r>
      <w:r w:rsidR="00F60371" w:rsidRPr="00F60371">
        <w:t xml:space="preserve"> Methodology</w:t>
      </w:r>
      <w:bookmarkEnd w:id="24"/>
    </w:p>
    <w:p w14:paraId="400EFFD8" w14:textId="77777777" w:rsidR="00F60371" w:rsidRPr="008737C0" w:rsidRDefault="00F60371" w:rsidP="00F60371">
      <w:pPr>
        <w:jc w:val="both"/>
        <w:rPr>
          <w:rFonts w:cs="Times New Roman"/>
          <w:sz w:val="22"/>
        </w:rPr>
      </w:pPr>
    </w:p>
    <w:p w14:paraId="1A7F15F6" w14:textId="0DF125DE" w:rsidR="00BD7B7A" w:rsidRDefault="00F60371" w:rsidP="00BD7B7A">
      <w:pPr>
        <w:ind w:right="-14"/>
        <w:jc w:val="both"/>
        <w:rPr>
          <w:rFonts w:cs="Times New Roman"/>
          <w:sz w:val="22"/>
        </w:rPr>
      </w:pPr>
      <w:r>
        <w:rPr>
          <w:sz w:val="22"/>
        </w:rPr>
        <w:t xml:space="preserve">This study used a combination of qualitative and quantitative methods over a period of four months (July-November 2015) after the emergency cash transfer payment started in the 11 sampled districts. Household survey and rapid appraisal methods enabled the study team to monitor the progress of emergency cash transfer distribution and gather stakeholder and beneficiary feedback to complement quantitative results, while maximizing time and </w:t>
      </w:r>
      <w:r w:rsidR="00556139">
        <w:rPr>
          <w:sz w:val="22"/>
        </w:rPr>
        <w:t xml:space="preserve">minimizing </w:t>
      </w:r>
      <w:r>
        <w:rPr>
          <w:sz w:val="22"/>
        </w:rPr>
        <w:t>cost</w:t>
      </w:r>
      <w:r w:rsidR="00556139">
        <w:rPr>
          <w:sz w:val="22"/>
        </w:rPr>
        <w:t>s</w:t>
      </w:r>
      <w:r>
        <w:rPr>
          <w:sz w:val="22"/>
        </w:rPr>
        <w:t xml:space="preserve">. </w:t>
      </w:r>
      <w:r w:rsidRPr="008737C0">
        <w:rPr>
          <w:sz w:val="22"/>
        </w:rPr>
        <w:t xml:space="preserve">The focus groups, key informants interviews and spot observations were conducted to validate the findings at the local level. </w:t>
      </w:r>
      <w:r w:rsidRPr="008737C0">
        <w:rPr>
          <w:rFonts w:cs="Times New Roman"/>
          <w:sz w:val="22"/>
        </w:rPr>
        <w:t>The study</w:t>
      </w:r>
      <w:r>
        <w:rPr>
          <w:rFonts w:cs="Times New Roman"/>
          <w:sz w:val="22"/>
        </w:rPr>
        <w:t xml:space="preserve"> </w:t>
      </w:r>
      <w:r w:rsidR="00556139">
        <w:rPr>
          <w:rFonts w:cs="Times New Roman"/>
          <w:sz w:val="22"/>
        </w:rPr>
        <w:t>selected</w:t>
      </w:r>
      <w:r>
        <w:rPr>
          <w:rFonts w:cs="Times New Roman"/>
          <w:sz w:val="22"/>
        </w:rPr>
        <w:t xml:space="preserve"> </w:t>
      </w:r>
      <w:r w:rsidR="00556139">
        <w:rPr>
          <w:rFonts w:cs="Times New Roman"/>
          <w:sz w:val="22"/>
        </w:rPr>
        <w:t xml:space="preserve">a random </w:t>
      </w:r>
      <w:r>
        <w:rPr>
          <w:rFonts w:cs="Times New Roman"/>
          <w:sz w:val="22"/>
        </w:rPr>
        <w:t xml:space="preserve">sample population of 880 beneficiaries as respondents to the household survey </w:t>
      </w:r>
      <w:r w:rsidR="00556139">
        <w:rPr>
          <w:rFonts w:cs="Times New Roman"/>
          <w:sz w:val="22"/>
        </w:rPr>
        <w:t>representative at the VDC</w:t>
      </w:r>
      <w:r w:rsidR="00F756B8">
        <w:rPr>
          <w:rFonts w:cs="Times New Roman"/>
          <w:sz w:val="22"/>
        </w:rPr>
        <w:t>/M</w:t>
      </w:r>
      <w:r w:rsidR="00556139">
        <w:rPr>
          <w:rFonts w:cs="Times New Roman"/>
          <w:sz w:val="22"/>
        </w:rPr>
        <w:t xml:space="preserve"> level </w:t>
      </w:r>
      <w:r w:rsidRPr="008737C0">
        <w:rPr>
          <w:rFonts w:cs="Times New Roman"/>
          <w:sz w:val="22"/>
        </w:rPr>
        <w:t>(</w:t>
      </w:r>
      <w:r w:rsidRPr="008737C0">
        <w:rPr>
          <w:rFonts w:cs="Times New Roman"/>
          <w:i/>
          <w:sz w:val="22"/>
        </w:rPr>
        <w:t xml:space="preserve">Table </w:t>
      </w:r>
      <w:r w:rsidR="006D605F">
        <w:rPr>
          <w:rFonts w:cs="Times New Roman"/>
          <w:i/>
          <w:sz w:val="22"/>
        </w:rPr>
        <w:t>2</w:t>
      </w:r>
      <w:r w:rsidRPr="008737C0">
        <w:rPr>
          <w:rFonts w:cs="Times New Roman"/>
          <w:sz w:val="22"/>
        </w:rPr>
        <w:t xml:space="preserve">). </w:t>
      </w:r>
      <w:r>
        <w:rPr>
          <w:rFonts w:cs="Times New Roman"/>
          <w:sz w:val="22"/>
        </w:rPr>
        <w:t xml:space="preserve">Respondents were individuals </w:t>
      </w:r>
      <w:r w:rsidR="00556139">
        <w:rPr>
          <w:rFonts w:cs="Times New Roman"/>
          <w:sz w:val="22"/>
        </w:rPr>
        <w:t xml:space="preserve">who are already </w:t>
      </w:r>
      <w:r>
        <w:rPr>
          <w:rFonts w:cs="Times New Roman"/>
          <w:sz w:val="22"/>
        </w:rPr>
        <w:t>registered under the five main categories of the government’s social allowance program</w:t>
      </w:r>
      <w:r w:rsidR="00556139">
        <w:rPr>
          <w:rFonts w:cs="Times New Roman"/>
          <w:sz w:val="22"/>
        </w:rPr>
        <w:t>mes</w:t>
      </w:r>
      <w:r>
        <w:rPr>
          <w:rFonts w:cs="Times New Roman"/>
          <w:sz w:val="22"/>
        </w:rPr>
        <w:t>.</w:t>
      </w:r>
      <w:r w:rsidR="00BD7B7A" w:rsidRPr="00BD7B7A">
        <w:rPr>
          <w:rFonts w:cs="Times New Roman"/>
          <w:sz w:val="22"/>
        </w:rPr>
        <w:t xml:space="preserve"> </w:t>
      </w:r>
    </w:p>
    <w:p w14:paraId="26C7EFC0" w14:textId="77777777" w:rsidR="00BD7B7A" w:rsidRDefault="00BD7B7A" w:rsidP="00BD7B7A">
      <w:pPr>
        <w:ind w:right="-14"/>
        <w:jc w:val="both"/>
        <w:rPr>
          <w:rFonts w:cs="Times New Roman"/>
          <w:sz w:val="22"/>
        </w:rPr>
      </w:pPr>
    </w:p>
    <w:p w14:paraId="3F47D81F" w14:textId="5A278480" w:rsidR="00BD7B7A" w:rsidRPr="008737C0" w:rsidRDefault="00BD7B7A" w:rsidP="00BD7B7A">
      <w:pPr>
        <w:ind w:right="-14"/>
        <w:jc w:val="both"/>
        <w:rPr>
          <w:rFonts w:cs="Times New Roman"/>
          <w:sz w:val="22"/>
        </w:rPr>
      </w:pPr>
      <w:r>
        <w:rPr>
          <w:rFonts w:cs="Times New Roman"/>
          <w:sz w:val="22"/>
        </w:rPr>
        <w:t>The overall s</w:t>
      </w:r>
      <w:r w:rsidRPr="008737C0">
        <w:rPr>
          <w:rFonts w:cs="Times New Roman"/>
          <w:sz w:val="22"/>
        </w:rPr>
        <w:t xml:space="preserve">ampling strategy included </w:t>
      </w:r>
      <w:r>
        <w:rPr>
          <w:rFonts w:cs="Times New Roman"/>
          <w:sz w:val="22"/>
        </w:rPr>
        <w:t xml:space="preserve">four </w:t>
      </w:r>
      <w:r w:rsidRPr="008737C0">
        <w:rPr>
          <w:rFonts w:cs="Times New Roman"/>
          <w:sz w:val="22"/>
        </w:rPr>
        <w:t>different steps:</w:t>
      </w:r>
    </w:p>
    <w:p w14:paraId="423AED83" w14:textId="77777777" w:rsidR="00BD7B7A" w:rsidRPr="008737C0" w:rsidRDefault="00BD7B7A" w:rsidP="00BD7B7A">
      <w:pPr>
        <w:ind w:right="-14"/>
        <w:jc w:val="both"/>
        <w:rPr>
          <w:rFonts w:cs="Times New Roman"/>
          <w:sz w:val="22"/>
        </w:rPr>
      </w:pPr>
    </w:p>
    <w:p w14:paraId="69B682AB" w14:textId="77777777" w:rsidR="00BD7B7A" w:rsidRDefault="00BD7B7A" w:rsidP="00BD7B7A">
      <w:pPr>
        <w:pStyle w:val="ListParagraph"/>
        <w:numPr>
          <w:ilvl w:val="0"/>
          <w:numId w:val="18"/>
        </w:numPr>
        <w:ind w:right="-14"/>
        <w:jc w:val="both"/>
        <w:rPr>
          <w:rFonts w:cs="Times New Roman"/>
          <w:sz w:val="22"/>
        </w:rPr>
      </w:pPr>
      <w:r>
        <w:rPr>
          <w:rFonts w:cs="Times New Roman"/>
          <w:sz w:val="22"/>
        </w:rPr>
        <w:t>Selection of priority districts</w:t>
      </w:r>
    </w:p>
    <w:p w14:paraId="19BFD049" w14:textId="77777777" w:rsidR="00BD7B7A" w:rsidRPr="008737C0" w:rsidRDefault="00BD7B7A" w:rsidP="00BD7B7A">
      <w:pPr>
        <w:pStyle w:val="ListParagraph"/>
        <w:numPr>
          <w:ilvl w:val="0"/>
          <w:numId w:val="18"/>
        </w:numPr>
        <w:ind w:right="-14"/>
        <w:jc w:val="both"/>
        <w:rPr>
          <w:rFonts w:cs="Times New Roman"/>
          <w:sz w:val="22"/>
        </w:rPr>
      </w:pPr>
      <w:r w:rsidRPr="008737C0">
        <w:rPr>
          <w:rFonts w:cs="Times New Roman"/>
          <w:sz w:val="22"/>
        </w:rPr>
        <w:t>Sel</w:t>
      </w:r>
      <w:r>
        <w:rPr>
          <w:rFonts w:cs="Times New Roman"/>
          <w:sz w:val="22"/>
        </w:rPr>
        <w:t>ection of proportional number of VDCs/M</w:t>
      </w:r>
      <w:r w:rsidRPr="008737C0">
        <w:rPr>
          <w:rFonts w:cs="Times New Roman"/>
          <w:sz w:val="22"/>
        </w:rPr>
        <w:t>unicipalities</w:t>
      </w:r>
      <w:r>
        <w:rPr>
          <w:rFonts w:cs="Times New Roman"/>
          <w:sz w:val="22"/>
        </w:rPr>
        <w:t xml:space="preserve"> per district</w:t>
      </w:r>
    </w:p>
    <w:p w14:paraId="6EA64527" w14:textId="77777777" w:rsidR="00BD7B7A" w:rsidRPr="008737C0" w:rsidRDefault="00BD7B7A" w:rsidP="00BD7B7A">
      <w:pPr>
        <w:pStyle w:val="ListParagraph"/>
        <w:numPr>
          <w:ilvl w:val="0"/>
          <w:numId w:val="18"/>
        </w:numPr>
        <w:ind w:right="-14"/>
        <w:jc w:val="both"/>
        <w:rPr>
          <w:rFonts w:cs="Times New Roman"/>
          <w:sz w:val="22"/>
        </w:rPr>
      </w:pPr>
      <w:r w:rsidRPr="008737C0">
        <w:rPr>
          <w:rFonts w:cs="Times New Roman"/>
          <w:sz w:val="22"/>
        </w:rPr>
        <w:t xml:space="preserve">Selection </w:t>
      </w:r>
      <w:r>
        <w:rPr>
          <w:rFonts w:cs="Times New Roman"/>
          <w:sz w:val="22"/>
        </w:rPr>
        <w:t xml:space="preserve">of enumeration areas </w:t>
      </w:r>
    </w:p>
    <w:p w14:paraId="7BB7D1B1" w14:textId="77777777" w:rsidR="00BD7B7A" w:rsidRPr="008737C0" w:rsidRDefault="00BD7B7A" w:rsidP="00BD7B7A">
      <w:pPr>
        <w:pStyle w:val="ListParagraph"/>
        <w:numPr>
          <w:ilvl w:val="0"/>
          <w:numId w:val="18"/>
        </w:numPr>
        <w:ind w:right="-14"/>
        <w:jc w:val="both"/>
        <w:rPr>
          <w:rFonts w:cs="Times New Roman"/>
          <w:sz w:val="22"/>
        </w:rPr>
      </w:pPr>
      <w:r w:rsidRPr="008737C0">
        <w:rPr>
          <w:rFonts w:cs="Times New Roman"/>
          <w:sz w:val="22"/>
        </w:rPr>
        <w:t xml:space="preserve">Selection of respondents </w:t>
      </w:r>
    </w:p>
    <w:p w14:paraId="4F388A56" w14:textId="77777777" w:rsidR="00F60371" w:rsidRPr="008737C0" w:rsidRDefault="00F60371" w:rsidP="00F60371">
      <w:pPr>
        <w:jc w:val="both"/>
        <w:rPr>
          <w:rFonts w:cs="Times New Roman"/>
          <w:sz w:val="22"/>
        </w:rPr>
      </w:pPr>
    </w:p>
    <w:p w14:paraId="471FDF75" w14:textId="1E72E899" w:rsidR="00F60371" w:rsidRPr="00756F20" w:rsidRDefault="00DC6FD3" w:rsidP="00F20657">
      <w:pPr>
        <w:pStyle w:val="Heading2"/>
        <w:rPr>
          <w:i/>
        </w:rPr>
      </w:pPr>
      <w:bookmarkStart w:id="25" w:name="_Toc441827265"/>
      <w:r>
        <w:t>3</w:t>
      </w:r>
      <w:r w:rsidR="00F60371">
        <w:t>.1</w:t>
      </w:r>
      <w:r w:rsidR="00F60371" w:rsidRPr="00756F20">
        <w:t xml:space="preserve"> Selection of Study Districts</w:t>
      </w:r>
      <w:bookmarkEnd w:id="25"/>
    </w:p>
    <w:p w14:paraId="2CCC59A8" w14:textId="77777777" w:rsidR="00F60371" w:rsidRPr="00756F20" w:rsidRDefault="00F60371" w:rsidP="00F60371">
      <w:pPr>
        <w:pStyle w:val="ListParagraph"/>
        <w:ind w:left="340"/>
        <w:jc w:val="both"/>
        <w:rPr>
          <w:rFonts w:cs="Times New Roman"/>
          <w:i/>
          <w:sz w:val="22"/>
        </w:rPr>
      </w:pPr>
    </w:p>
    <w:p w14:paraId="369846D1" w14:textId="211DA20A" w:rsidR="00F60371" w:rsidRDefault="00F60371" w:rsidP="00F60371">
      <w:pPr>
        <w:jc w:val="both"/>
        <w:rPr>
          <w:rFonts w:cs="Times New Roman"/>
          <w:sz w:val="22"/>
        </w:rPr>
      </w:pPr>
      <w:r w:rsidRPr="008737C0">
        <w:rPr>
          <w:rFonts w:cs="Times New Roman"/>
          <w:sz w:val="22"/>
        </w:rPr>
        <w:t>T</w:t>
      </w:r>
      <w:r>
        <w:rPr>
          <w:rFonts w:cs="Times New Roman"/>
          <w:sz w:val="22"/>
        </w:rPr>
        <w:t xml:space="preserve">his is a rapid monitoring study </w:t>
      </w:r>
      <w:r w:rsidR="00BD7B7A">
        <w:rPr>
          <w:rFonts w:cs="Times New Roman"/>
          <w:sz w:val="22"/>
        </w:rPr>
        <w:t>which</w:t>
      </w:r>
      <w:r>
        <w:rPr>
          <w:rFonts w:cs="Times New Roman"/>
          <w:sz w:val="22"/>
        </w:rPr>
        <w:t xml:space="preserve"> wa</w:t>
      </w:r>
      <w:r w:rsidRPr="008737C0">
        <w:rPr>
          <w:rFonts w:cs="Times New Roman"/>
          <w:sz w:val="22"/>
        </w:rPr>
        <w:t>s intended</w:t>
      </w:r>
      <w:r>
        <w:rPr>
          <w:rFonts w:cs="Times New Roman"/>
          <w:sz w:val="22"/>
        </w:rPr>
        <w:t xml:space="preserve"> to be </w:t>
      </w:r>
      <w:r w:rsidR="00BD7B7A">
        <w:rPr>
          <w:rFonts w:cs="Times New Roman"/>
          <w:sz w:val="22"/>
        </w:rPr>
        <w:t xml:space="preserve">broadly (but not statistically) </w:t>
      </w:r>
      <w:r>
        <w:rPr>
          <w:rFonts w:cs="Times New Roman"/>
          <w:sz w:val="22"/>
        </w:rPr>
        <w:t xml:space="preserve">representative across the 19 </w:t>
      </w:r>
      <w:r w:rsidRPr="008737C0">
        <w:rPr>
          <w:rFonts w:cs="Times New Roman"/>
          <w:sz w:val="22"/>
        </w:rPr>
        <w:t xml:space="preserve">earthquakes affected districts. </w:t>
      </w:r>
      <w:r>
        <w:rPr>
          <w:rFonts w:cs="Times New Roman"/>
          <w:sz w:val="22"/>
        </w:rPr>
        <w:t>The study districts are included across geographically dispersed areas in 11 of 19 districts</w:t>
      </w:r>
      <w:r w:rsidR="00BD7B7A">
        <w:rPr>
          <w:rFonts w:cs="Times New Roman"/>
          <w:sz w:val="22"/>
        </w:rPr>
        <w:t xml:space="preserve"> in the</w:t>
      </w:r>
      <w:r>
        <w:rPr>
          <w:rFonts w:cs="Times New Roman"/>
          <w:sz w:val="22"/>
        </w:rPr>
        <w:t xml:space="preserve"> earthquake affected region of the country</w:t>
      </w:r>
      <w:r w:rsidR="008B3BF3">
        <w:rPr>
          <w:rFonts w:cs="Times New Roman"/>
          <w:sz w:val="22"/>
        </w:rPr>
        <w:t xml:space="preserve"> (Figure 2)</w:t>
      </w:r>
      <w:r>
        <w:rPr>
          <w:rFonts w:cs="Times New Roman"/>
          <w:sz w:val="22"/>
        </w:rPr>
        <w:t>.</w:t>
      </w:r>
      <w:r w:rsidRPr="008737C0">
        <w:rPr>
          <w:rFonts w:cs="Times New Roman"/>
          <w:sz w:val="22"/>
        </w:rPr>
        <w:t xml:space="preserve"> </w:t>
      </w:r>
      <w:r>
        <w:rPr>
          <w:rFonts w:cs="Times New Roman"/>
          <w:sz w:val="22"/>
        </w:rPr>
        <w:t xml:space="preserve">In order to </w:t>
      </w:r>
      <w:r w:rsidR="00BD7B7A">
        <w:rPr>
          <w:rFonts w:cs="Times New Roman"/>
          <w:sz w:val="22"/>
        </w:rPr>
        <w:t xml:space="preserve">ensure representative </w:t>
      </w:r>
      <w:r>
        <w:rPr>
          <w:rFonts w:cs="Times New Roman"/>
          <w:sz w:val="22"/>
        </w:rPr>
        <w:t xml:space="preserve">geographical coverage, two districts </w:t>
      </w:r>
      <w:r w:rsidR="00BD7B7A">
        <w:rPr>
          <w:rFonts w:cs="Times New Roman"/>
          <w:sz w:val="22"/>
        </w:rPr>
        <w:t>were</w:t>
      </w:r>
      <w:r>
        <w:rPr>
          <w:rFonts w:cs="Times New Roman"/>
          <w:sz w:val="22"/>
        </w:rPr>
        <w:t xml:space="preserve"> included </w:t>
      </w:r>
      <w:r w:rsidR="00BD7B7A">
        <w:rPr>
          <w:rFonts w:cs="Times New Roman"/>
          <w:sz w:val="22"/>
        </w:rPr>
        <w:t xml:space="preserve">where the impact of the earthquake was relatively less: </w:t>
      </w:r>
      <w:r>
        <w:rPr>
          <w:rFonts w:cs="Times New Roman"/>
          <w:sz w:val="22"/>
        </w:rPr>
        <w:t xml:space="preserve">Makawanpur from </w:t>
      </w:r>
      <w:r w:rsidR="00BD7B7A">
        <w:rPr>
          <w:rFonts w:cs="Times New Roman"/>
          <w:sz w:val="22"/>
        </w:rPr>
        <w:t xml:space="preserve">the </w:t>
      </w:r>
      <w:r>
        <w:rPr>
          <w:rFonts w:cs="Times New Roman"/>
          <w:sz w:val="22"/>
        </w:rPr>
        <w:t>inner-Terai</w:t>
      </w:r>
      <w:r w:rsidR="00BD7B7A">
        <w:rPr>
          <w:rFonts w:cs="Times New Roman"/>
          <w:sz w:val="22"/>
        </w:rPr>
        <w:t>,</w:t>
      </w:r>
      <w:r>
        <w:rPr>
          <w:rFonts w:cs="Times New Roman"/>
          <w:sz w:val="22"/>
        </w:rPr>
        <w:t xml:space="preserve"> and Okhadhunga from Eastern region</w:t>
      </w:r>
      <w:r w:rsidR="00BD7B7A">
        <w:rPr>
          <w:rFonts w:cs="Times New Roman"/>
          <w:sz w:val="22"/>
        </w:rPr>
        <w:t>.</w:t>
      </w:r>
      <w:r>
        <w:rPr>
          <w:rFonts w:cs="Times New Roman"/>
          <w:sz w:val="22"/>
        </w:rPr>
        <w:t xml:space="preserve"> </w:t>
      </w:r>
      <w:r w:rsidRPr="008737C0">
        <w:rPr>
          <w:rFonts w:cs="Times New Roman"/>
          <w:sz w:val="22"/>
        </w:rPr>
        <w:t xml:space="preserve">The objective of the sampling strategy was to cover </w:t>
      </w:r>
      <w:r>
        <w:rPr>
          <w:rFonts w:cs="Times New Roman"/>
          <w:sz w:val="22"/>
        </w:rPr>
        <w:t>a representative proportion of</w:t>
      </w:r>
      <w:r w:rsidRPr="008737C0">
        <w:rPr>
          <w:rFonts w:cs="Times New Roman"/>
          <w:sz w:val="22"/>
        </w:rPr>
        <w:t xml:space="preserve"> locations in the district</w:t>
      </w:r>
      <w:r w:rsidR="00BD7B7A">
        <w:rPr>
          <w:rFonts w:cs="Times New Roman"/>
          <w:sz w:val="22"/>
        </w:rPr>
        <w:t>s</w:t>
      </w:r>
      <w:r>
        <w:rPr>
          <w:rFonts w:cs="Times New Roman"/>
          <w:sz w:val="22"/>
        </w:rPr>
        <w:t xml:space="preserve"> </w:t>
      </w:r>
      <w:r w:rsidR="00BD7B7A">
        <w:rPr>
          <w:rFonts w:cs="Times New Roman"/>
          <w:sz w:val="22"/>
        </w:rPr>
        <w:t xml:space="preserve">where </w:t>
      </w:r>
      <w:r w:rsidRPr="008737C0">
        <w:rPr>
          <w:rFonts w:cs="Times New Roman"/>
          <w:sz w:val="22"/>
        </w:rPr>
        <w:t>c</w:t>
      </w:r>
      <w:r>
        <w:rPr>
          <w:rFonts w:cs="Times New Roman"/>
          <w:sz w:val="22"/>
        </w:rPr>
        <w:t>ash transfer payments took place at a similar</w:t>
      </w:r>
      <w:r w:rsidRPr="008737C0">
        <w:rPr>
          <w:rFonts w:cs="Times New Roman"/>
          <w:sz w:val="22"/>
        </w:rPr>
        <w:t xml:space="preserve"> time. </w:t>
      </w:r>
    </w:p>
    <w:p w14:paraId="0AE19007" w14:textId="77777777" w:rsidR="00F60371" w:rsidRPr="008737C0" w:rsidRDefault="00F60371" w:rsidP="00F60371">
      <w:pPr>
        <w:ind w:right="-14"/>
        <w:jc w:val="both"/>
        <w:rPr>
          <w:rFonts w:cs="Times New Roman"/>
          <w:sz w:val="22"/>
        </w:rPr>
      </w:pPr>
    </w:p>
    <w:p w14:paraId="67FA4D48" w14:textId="77777777" w:rsidR="00BD7B7A" w:rsidRPr="008737C0" w:rsidRDefault="00BD7B7A" w:rsidP="00BD7B7A">
      <w:pPr>
        <w:ind w:right="-14"/>
        <w:jc w:val="both"/>
        <w:rPr>
          <w:rFonts w:cs="Times New Roman"/>
          <w:sz w:val="22"/>
        </w:rPr>
      </w:pPr>
      <w:r w:rsidRPr="008737C0">
        <w:rPr>
          <w:rFonts w:cs="Times New Roman"/>
          <w:sz w:val="22"/>
        </w:rPr>
        <w:t xml:space="preserve">Using secondary data </w:t>
      </w:r>
      <w:r>
        <w:rPr>
          <w:rFonts w:cs="Times New Roman"/>
          <w:sz w:val="22"/>
        </w:rPr>
        <w:t xml:space="preserve">from MoFALD’s beneficiary registry </w:t>
      </w:r>
      <w:r w:rsidRPr="008737C0">
        <w:rPr>
          <w:rFonts w:cs="Times New Roman"/>
          <w:sz w:val="22"/>
        </w:rPr>
        <w:t>and</w:t>
      </w:r>
      <w:r>
        <w:rPr>
          <w:rFonts w:cs="Times New Roman"/>
          <w:sz w:val="22"/>
        </w:rPr>
        <w:t xml:space="preserve"> knowledge of</w:t>
      </w:r>
      <w:r w:rsidRPr="008737C0">
        <w:rPr>
          <w:rFonts w:cs="Times New Roman"/>
          <w:sz w:val="22"/>
        </w:rPr>
        <w:t xml:space="preserve"> geographic coverage, the following criteria were used to select districts:</w:t>
      </w:r>
    </w:p>
    <w:p w14:paraId="0873B31A" w14:textId="77777777" w:rsidR="00BD7B7A" w:rsidRPr="008737C0" w:rsidRDefault="00BD7B7A" w:rsidP="00BD7B7A">
      <w:pPr>
        <w:ind w:right="-14"/>
        <w:jc w:val="both"/>
        <w:rPr>
          <w:rFonts w:cs="Times New Roman"/>
          <w:sz w:val="22"/>
        </w:rPr>
      </w:pPr>
    </w:p>
    <w:p w14:paraId="59AAAE28" w14:textId="77777777" w:rsidR="00BD7B7A" w:rsidRPr="008737C0" w:rsidRDefault="00BD7B7A" w:rsidP="00BD7B7A">
      <w:pPr>
        <w:pStyle w:val="ListParagraph"/>
        <w:numPr>
          <w:ilvl w:val="0"/>
          <w:numId w:val="17"/>
        </w:numPr>
        <w:ind w:right="-14"/>
        <w:jc w:val="both"/>
        <w:rPr>
          <w:rFonts w:cs="Times New Roman"/>
          <w:sz w:val="22"/>
        </w:rPr>
      </w:pPr>
      <w:r>
        <w:rPr>
          <w:rFonts w:cs="Times New Roman"/>
          <w:sz w:val="22"/>
        </w:rPr>
        <w:t>E</w:t>
      </w:r>
      <w:r w:rsidRPr="008737C0">
        <w:rPr>
          <w:rFonts w:cs="Times New Roman"/>
          <w:sz w:val="22"/>
        </w:rPr>
        <w:t>arthqua</w:t>
      </w:r>
      <w:r>
        <w:rPr>
          <w:rFonts w:cs="Times New Roman"/>
          <w:sz w:val="22"/>
        </w:rPr>
        <w:t>kes affected priority districts</w:t>
      </w:r>
    </w:p>
    <w:p w14:paraId="03E819D7" w14:textId="77777777" w:rsidR="00BD7B7A" w:rsidRPr="008737C0" w:rsidRDefault="00BD7B7A" w:rsidP="00BD7B7A">
      <w:pPr>
        <w:pStyle w:val="ListParagraph"/>
        <w:numPr>
          <w:ilvl w:val="0"/>
          <w:numId w:val="17"/>
        </w:numPr>
        <w:ind w:right="-14"/>
        <w:jc w:val="both"/>
        <w:rPr>
          <w:rFonts w:cs="Times New Roman"/>
          <w:sz w:val="22"/>
        </w:rPr>
      </w:pPr>
      <w:r w:rsidRPr="008737C0">
        <w:rPr>
          <w:rFonts w:cs="Times New Roman"/>
          <w:sz w:val="22"/>
        </w:rPr>
        <w:t>High concentration of households with beneficiary of exis</w:t>
      </w:r>
      <w:r>
        <w:rPr>
          <w:rFonts w:cs="Times New Roman"/>
          <w:sz w:val="22"/>
        </w:rPr>
        <w:t>ting social assistance programs</w:t>
      </w:r>
    </w:p>
    <w:p w14:paraId="7A33F065" w14:textId="77777777" w:rsidR="00BD7B7A" w:rsidRPr="008737C0" w:rsidRDefault="00BD7B7A" w:rsidP="00BD7B7A">
      <w:pPr>
        <w:pStyle w:val="ListParagraph"/>
        <w:numPr>
          <w:ilvl w:val="0"/>
          <w:numId w:val="17"/>
        </w:numPr>
        <w:ind w:right="-14"/>
        <w:jc w:val="both"/>
        <w:rPr>
          <w:rFonts w:cs="Times New Roman"/>
          <w:i/>
          <w:sz w:val="18"/>
        </w:rPr>
      </w:pPr>
      <w:r>
        <w:rPr>
          <w:rFonts w:cs="Times New Roman"/>
          <w:sz w:val="22"/>
        </w:rPr>
        <w:t>Geographical diversity based off demographic patterns</w:t>
      </w:r>
    </w:p>
    <w:p w14:paraId="359A41BC" w14:textId="77777777" w:rsidR="00BD7B7A" w:rsidRDefault="00BD7B7A" w:rsidP="00F60371">
      <w:pPr>
        <w:ind w:right="-14"/>
        <w:jc w:val="both"/>
        <w:rPr>
          <w:rFonts w:cs="Times New Roman"/>
          <w:sz w:val="22"/>
        </w:rPr>
      </w:pPr>
    </w:p>
    <w:p w14:paraId="06E8145B" w14:textId="1AC46F23" w:rsidR="00DC6FD3" w:rsidRDefault="00DC6FD3" w:rsidP="00F60371">
      <w:pPr>
        <w:ind w:right="-14"/>
        <w:jc w:val="both"/>
        <w:rPr>
          <w:rFonts w:cs="Times New Roman"/>
          <w:noProof/>
          <w:sz w:val="22"/>
          <w:lang w:bidi="ne-NP"/>
        </w:rPr>
      </w:pPr>
      <w:r>
        <w:rPr>
          <w:rFonts w:cs="Times New Roman"/>
          <w:noProof/>
          <w:sz w:val="22"/>
          <w:lang w:bidi="ne-NP"/>
        </w:rPr>
        <w:lastRenderedPageBreak/>
        <w:drawing>
          <wp:inline distT="0" distB="0" distL="0" distR="0" wp14:anchorId="7CE845C9" wp14:editId="168EAA95">
            <wp:extent cx="5270500" cy="3149600"/>
            <wp:effectExtent l="19050" t="19050" r="25400" b="1270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nepal map.jpg"/>
                    <pic:cNvPicPr/>
                  </pic:nvPicPr>
                  <pic:blipFill rotWithShape="1">
                    <a:blip r:embed="rId24">
                      <a:extLst>
                        <a:ext uri="{28A0092B-C50C-407E-A947-70E740481C1C}">
                          <a14:useLocalDpi xmlns:a14="http://schemas.microsoft.com/office/drawing/2010/main" val="0"/>
                        </a:ext>
                      </a:extLst>
                    </a:blip>
                    <a:srcRect t="9821" b="3192"/>
                    <a:stretch/>
                  </pic:blipFill>
                  <pic:spPr bwMode="auto">
                    <a:xfrm>
                      <a:off x="0" y="0"/>
                      <a:ext cx="5270500" cy="3149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335251" w14:textId="47BC52A6" w:rsidR="00F60371" w:rsidRDefault="00266ACC" w:rsidP="00266ACC">
      <w:pPr>
        <w:pStyle w:val="Caption"/>
        <w:jc w:val="both"/>
        <w:rPr>
          <w:rFonts w:cs="Times New Roman"/>
          <w:b/>
          <w:sz w:val="22"/>
        </w:rPr>
      </w:pPr>
      <w:bookmarkStart w:id="26" w:name="_Toc441827375"/>
      <w:r>
        <w:t xml:space="preserve">Figure </w:t>
      </w:r>
      <w:fldSimple w:instr=" SEQ Figure \* ARABIC ">
        <w:r w:rsidR="002538CE">
          <w:rPr>
            <w:noProof/>
          </w:rPr>
          <w:t>2</w:t>
        </w:r>
      </w:fldSimple>
      <w:r>
        <w:t xml:space="preserve">: </w:t>
      </w:r>
      <w:r w:rsidRPr="00C65D0A">
        <w:t>Map of Sampled Districts</w:t>
      </w:r>
      <w:bookmarkEnd w:id="26"/>
    </w:p>
    <w:p w14:paraId="38E9CC96" w14:textId="386FC304" w:rsidR="00F60371" w:rsidRPr="00756F20" w:rsidRDefault="00FF24B7" w:rsidP="00F20657">
      <w:pPr>
        <w:pStyle w:val="Heading2"/>
      </w:pPr>
      <w:bookmarkStart w:id="27" w:name="_Toc441827266"/>
      <w:r>
        <w:t>3</w:t>
      </w:r>
      <w:r w:rsidR="00BF0D84">
        <w:t xml:space="preserve">.2 </w:t>
      </w:r>
      <w:r w:rsidR="00F60371" w:rsidRPr="00756F20">
        <w:t>Selection of VDCs</w:t>
      </w:r>
      <w:r w:rsidR="00BC3E80">
        <w:t xml:space="preserve"> and W</w:t>
      </w:r>
      <w:r w:rsidR="00F60371" w:rsidRPr="00756F20">
        <w:t>ard</w:t>
      </w:r>
      <w:r w:rsidR="00BC3E80">
        <w:t>s</w:t>
      </w:r>
      <w:bookmarkEnd w:id="27"/>
    </w:p>
    <w:p w14:paraId="7C5A6431" w14:textId="77777777" w:rsidR="00F60371" w:rsidRPr="008737C0" w:rsidRDefault="00F60371" w:rsidP="00F60371">
      <w:pPr>
        <w:rPr>
          <w:sz w:val="22"/>
        </w:rPr>
      </w:pPr>
    </w:p>
    <w:p w14:paraId="32C29381" w14:textId="77465E4B" w:rsidR="00F60371" w:rsidRPr="008737C0" w:rsidRDefault="00F60371" w:rsidP="00F60371">
      <w:pPr>
        <w:jc w:val="both"/>
        <w:rPr>
          <w:rFonts w:cs="Times New Roman"/>
          <w:sz w:val="22"/>
        </w:rPr>
      </w:pPr>
      <w:r w:rsidRPr="008737C0">
        <w:rPr>
          <w:rFonts w:cs="Times New Roman"/>
          <w:sz w:val="22"/>
        </w:rPr>
        <w:t>VDCs/</w:t>
      </w:r>
      <w:r>
        <w:rPr>
          <w:rFonts w:cs="Times New Roman"/>
          <w:sz w:val="22"/>
        </w:rPr>
        <w:t>M</w:t>
      </w:r>
      <w:r w:rsidRPr="008737C0">
        <w:rPr>
          <w:rFonts w:cs="Times New Roman"/>
          <w:sz w:val="22"/>
        </w:rPr>
        <w:t xml:space="preserve">unicipalities were </w:t>
      </w:r>
      <w:r w:rsidR="008D31FB">
        <w:rPr>
          <w:rFonts w:cs="Times New Roman"/>
          <w:sz w:val="22"/>
        </w:rPr>
        <w:t xml:space="preserve">initially </w:t>
      </w:r>
      <w:r w:rsidRPr="008737C0">
        <w:rPr>
          <w:rFonts w:cs="Times New Roman"/>
          <w:sz w:val="22"/>
        </w:rPr>
        <w:t>purposively selected using five criteria</w:t>
      </w:r>
      <w:r w:rsidR="00DC6FD3">
        <w:rPr>
          <w:rFonts w:cs="Times New Roman"/>
          <w:sz w:val="22"/>
        </w:rPr>
        <w:t>: i) accessible (to road-heads, transportation and minimized walking distance)</w:t>
      </w:r>
      <w:r w:rsidRPr="008737C0">
        <w:rPr>
          <w:rFonts w:cs="Times New Roman"/>
          <w:sz w:val="22"/>
        </w:rPr>
        <w:t>, ii) security (land sliding, flooding), iii) target be</w:t>
      </w:r>
      <w:r>
        <w:rPr>
          <w:rFonts w:cs="Times New Roman"/>
          <w:sz w:val="22"/>
        </w:rPr>
        <w:t xml:space="preserve">neficiaries population </w:t>
      </w:r>
      <w:r w:rsidR="00CE020F">
        <w:rPr>
          <w:rFonts w:cs="Times New Roman"/>
          <w:sz w:val="22"/>
        </w:rPr>
        <w:t xml:space="preserve">coverage, iv) </w:t>
      </w:r>
      <w:r w:rsidRPr="008737C0">
        <w:rPr>
          <w:rFonts w:cs="Times New Roman"/>
          <w:sz w:val="22"/>
        </w:rPr>
        <w:t xml:space="preserve">geographical representation (urban/semi-urban, rural), and v) disaster affected area coverage. </w:t>
      </w:r>
      <w:r w:rsidR="008D31FB">
        <w:rPr>
          <w:rFonts w:cs="Times New Roman"/>
          <w:sz w:val="22"/>
        </w:rPr>
        <w:t>From the initial selection that met the inclusion criteria, VDCs/M</w:t>
      </w:r>
      <w:r w:rsidR="008D31FB" w:rsidRPr="008737C0">
        <w:rPr>
          <w:rFonts w:cs="Times New Roman"/>
          <w:sz w:val="22"/>
        </w:rPr>
        <w:t>unicipalities</w:t>
      </w:r>
      <w:r w:rsidR="008D31FB">
        <w:rPr>
          <w:rFonts w:cs="Times New Roman"/>
          <w:sz w:val="22"/>
        </w:rPr>
        <w:t xml:space="preserve"> </w:t>
      </w:r>
      <w:r w:rsidR="008D31FB" w:rsidRPr="008737C0">
        <w:rPr>
          <w:rFonts w:cs="Times New Roman"/>
          <w:sz w:val="22"/>
        </w:rPr>
        <w:t xml:space="preserve">were </w:t>
      </w:r>
      <w:r w:rsidR="008D31FB">
        <w:rPr>
          <w:rFonts w:cs="Times New Roman"/>
          <w:sz w:val="22"/>
        </w:rPr>
        <w:t>randomly selected by district to ensure representative con</w:t>
      </w:r>
      <w:r w:rsidR="008D31FB" w:rsidRPr="008737C0">
        <w:rPr>
          <w:rFonts w:cs="Times New Roman"/>
          <w:sz w:val="22"/>
        </w:rPr>
        <w:t>centration</w:t>
      </w:r>
      <w:r w:rsidR="008D31FB">
        <w:rPr>
          <w:rFonts w:cs="Times New Roman"/>
          <w:sz w:val="22"/>
        </w:rPr>
        <w:t>s</w:t>
      </w:r>
      <w:r w:rsidR="008D31FB" w:rsidRPr="008737C0">
        <w:rPr>
          <w:rFonts w:cs="Times New Roman"/>
          <w:sz w:val="22"/>
        </w:rPr>
        <w:t xml:space="preserve"> of target groups.</w:t>
      </w:r>
    </w:p>
    <w:p w14:paraId="6DA17E52" w14:textId="77777777" w:rsidR="00F60371" w:rsidRDefault="00F60371" w:rsidP="00F60371">
      <w:pPr>
        <w:jc w:val="both"/>
        <w:rPr>
          <w:rFonts w:cs="Times New Roman"/>
          <w:sz w:val="22"/>
        </w:rPr>
      </w:pPr>
    </w:p>
    <w:p w14:paraId="67781469" w14:textId="78DCE9B7" w:rsidR="00F60371" w:rsidRDefault="00F60371" w:rsidP="00F60371">
      <w:pPr>
        <w:jc w:val="both"/>
        <w:rPr>
          <w:rFonts w:cs="Times New Roman"/>
          <w:sz w:val="22"/>
        </w:rPr>
      </w:pPr>
      <w:r>
        <w:rPr>
          <w:rFonts w:cs="Times New Roman"/>
          <w:sz w:val="22"/>
        </w:rPr>
        <w:t xml:space="preserve">Based on the proportion </w:t>
      </w:r>
      <w:r w:rsidRPr="008737C0">
        <w:rPr>
          <w:rFonts w:cs="Times New Roman"/>
          <w:sz w:val="22"/>
        </w:rPr>
        <w:t xml:space="preserve">of beneficiaries by districts, </w:t>
      </w:r>
      <w:r>
        <w:rPr>
          <w:rFonts w:cs="Times New Roman"/>
          <w:sz w:val="22"/>
        </w:rPr>
        <w:t>one to six VDC</w:t>
      </w:r>
      <w:r w:rsidR="00DE1036">
        <w:rPr>
          <w:rFonts w:cs="Times New Roman"/>
          <w:sz w:val="22"/>
        </w:rPr>
        <w:t>/M</w:t>
      </w:r>
      <w:r w:rsidR="00D119BD">
        <w:rPr>
          <w:rFonts w:cs="Times New Roman"/>
          <w:sz w:val="22"/>
        </w:rPr>
        <w:t>uniciplaities.</w:t>
      </w:r>
      <w:r>
        <w:rPr>
          <w:rFonts w:cs="Times New Roman"/>
          <w:sz w:val="22"/>
        </w:rPr>
        <w:t xml:space="preserve"> were included for quantitative beneficiary surveying </w:t>
      </w:r>
      <w:r w:rsidRPr="00C96D2D">
        <w:rPr>
          <w:rFonts w:cs="Times New Roman"/>
          <w:sz w:val="22"/>
        </w:rPr>
        <w:t xml:space="preserve">(Table </w:t>
      </w:r>
      <w:r w:rsidR="008D31FB">
        <w:rPr>
          <w:rFonts w:cs="Times New Roman"/>
          <w:sz w:val="22"/>
        </w:rPr>
        <w:t>2</w:t>
      </w:r>
      <w:r w:rsidRPr="00C96D2D">
        <w:rPr>
          <w:rFonts w:cs="Times New Roman"/>
          <w:sz w:val="22"/>
        </w:rPr>
        <w:t xml:space="preserve">). </w:t>
      </w:r>
      <w:r>
        <w:rPr>
          <w:rFonts w:cs="Times New Roman"/>
          <w:sz w:val="22"/>
        </w:rPr>
        <w:t xml:space="preserve"> </w:t>
      </w:r>
      <w:r w:rsidRPr="008737C0">
        <w:rPr>
          <w:rFonts w:cs="Times New Roman"/>
          <w:sz w:val="22"/>
        </w:rPr>
        <w:t>In all</w:t>
      </w:r>
      <w:r w:rsidR="008D31FB">
        <w:rPr>
          <w:rFonts w:cs="Times New Roman"/>
          <w:sz w:val="22"/>
        </w:rPr>
        <w:t>,</w:t>
      </w:r>
      <w:r w:rsidRPr="008737C0">
        <w:rPr>
          <w:rFonts w:cs="Times New Roman"/>
          <w:sz w:val="22"/>
        </w:rPr>
        <w:t xml:space="preserve"> 11 districts have </w:t>
      </w:r>
      <w:r>
        <w:rPr>
          <w:rFonts w:cs="Times New Roman"/>
          <w:sz w:val="22"/>
        </w:rPr>
        <w:t>523 VDC</w:t>
      </w:r>
      <w:r w:rsidR="00DE1036">
        <w:rPr>
          <w:rFonts w:cs="Times New Roman"/>
          <w:sz w:val="22"/>
        </w:rPr>
        <w:t>/M</w:t>
      </w:r>
      <w:r w:rsidR="00D119BD">
        <w:rPr>
          <w:rFonts w:cs="Times New Roman"/>
          <w:sz w:val="22"/>
        </w:rPr>
        <w:t>uniciplaities.</w:t>
      </w:r>
      <w:r w:rsidRPr="008737C0">
        <w:rPr>
          <w:rFonts w:cs="Times New Roman"/>
          <w:sz w:val="22"/>
        </w:rPr>
        <w:t xml:space="preserve"> including 19 metro/sub-metropolitan/municipality</w:t>
      </w:r>
      <w:r w:rsidR="008D31FB">
        <w:rPr>
          <w:rStyle w:val="FootnoteReference"/>
          <w:rFonts w:cs="Times New Roman"/>
          <w:sz w:val="22"/>
        </w:rPr>
        <w:footnoteReference w:id="1"/>
      </w:r>
      <w:r w:rsidRPr="008737C0">
        <w:rPr>
          <w:rFonts w:cs="Times New Roman"/>
          <w:sz w:val="22"/>
        </w:rPr>
        <w:t xml:space="preserve">. </w:t>
      </w:r>
      <w:r w:rsidR="008D31FB">
        <w:rPr>
          <w:rFonts w:cs="Times New Roman"/>
          <w:sz w:val="22"/>
        </w:rPr>
        <w:t>The study</w:t>
      </w:r>
      <w:r w:rsidRPr="008737C0">
        <w:rPr>
          <w:rFonts w:cs="Times New Roman"/>
          <w:sz w:val="22"/>
        </w:rPr>
        <w:t xml:space="preserve"> </w:t>
      </w:r>
      <w:r w:rsidR="008D31FB">
        <w:rPr>
          <w:rFonts w:cs="Times New Roman"/>
          <w:sz w:val="22"/>
        </w:rPr>
        <w:t>included</w:t>
      </w:r>
      <w:r w:rsidRPr="008737C0">
        <w:rPr>
          <w:rFonts w:cs="Times New Roman"/>
          <w:sz w:val="22"/>
        </w:rPr>
        <w:t xml:space="preserve"> 8%</w:t>
      </w:r>
      <w:r w:rsidRPr="008737C0">
        <w:rPr>
          <w:rFonts w:cs="Times New Roman"/>
          <w:color w:val="FF6600"/>
          <w:sz w:val="22"/>
        </w:rPr>
        <w:t xml:space="preserve"> </w:t>
      </w:r>
      <w:r w:rsidRPr="008737C0">
        <w:rPr>
          <w:rFonts w:cs="Times New Roman"/>
          <w:sz w:val="22"/>
        </w:rPr>
        <w:t xml:space="preserve">(total </w:t>
      </w:r>
      <w:r>
        <w:rPr>
          <w:rFonts w:cs="Times New Roman"/>
          <w:sz w:val="22"/>
        </w:rPr>
        <w:t xml:space="preserve">of </w:t>
      </w:r>
      <w:r w:rsidRPr="008737C0">
        <w:rPr>
          <w:rFonts w:cs="Times New Roman"/>
          <w:sz w:val="22"/>
        </w:rPr>
        <w:t>44</w:t>
      </w:r>
      <w:r>
        <w:rPr>
          <w:rFonts w:cs="Times New Roman"/>
          <w:sz w:val="22"/>
        </w:rPr>
        <w:t>)</w:t>
      </w:r>
      <w:r w:rsidRPr="008737C0">
        <w:rPr>
          <w:rFonts w:cs="Times New Roman"/>
          <w:sz w:val="22"/>
        </w:rPr>
        <w:t xml:space="preserve"> VD</w:t>
      </w:r>
      <w:r>
        <w:rPr>
          <w:rFonts w:cs="Times New Roman"/>
          <w:sz w:val="22"/>
        </w:rPr>
        <w:t>C</w:t>
      </w:r>
      <w:r w:rsidR="00DE1036">
        <w:rPr>
          <w:rFonts w:cs="Times New Roman"/>
          <w:sz w:val="22"/>
        </w:rPr>
        <w:t>/M</w:t>
      </w:r>
      <w:r w:rsidR="00D119BD">
        <w:rPr>
          <w:rFonts w:cs="Times New Roman"/>
          <w:sz w:val="22"/>
        </w:rPr>
        <w:t>unicipalities</w:t>
      </w:r>
      <w:r w:rsidRPr="008737C0">
        <w:rPr>
          <w:rFonts w:cs="Times New Roman"/>
          <w:sz w:val="22"/>
        </w:rPr>
        <w:t xml:space="preserve"> in</w:t>
      </w:r>
      <w:r>
        <w:rPr>
          <w:rFonts w:cs="Times New Roman"/>
          <w:sz w:val="22"/>
        </w:rPr>
        <w:t xml:space="preserve"> the</w:t>
      </w:r>
      <w:r w:rsidRPr="008737C0">
        <w:rPr>
          <w:rFonts w:cs="Times New Roman"/>
          <w:sz w:val="22"/>
        </w:rPr>
        <w:t xml:space="preserve"> sample. For the qualitative fieldwork, </w:t>
      </w:r>
      <w:r w:rsidR="008D31FB">
        <w:rPr>
          <w:rFonts w:cs="Times New Roman"/>
          <w:sz w:val="22"/>
        </w:rPr>
        <w:t>the study</w:t>
      </w:r>
      <w:r w:rsidRPr="008737C0">
        <w:rPr>
          <w:rFonts w:cs="Times New Roman"/>
          <w:sz w:val="22"/>
        </w:rPr>
        <w:t xml:space="preserve"> </w:t>
      </w:r>
      <w:r w:rsidR="008D31FB">
        <w:rPr>
          <w:rFonts w:cs="Times New Roman"/>
          <w:sz w:val="22"/>
        </w:rPr>
        <w:t>included</w:t>
      </w:r>
      <w:r w:rsidRPr="008737C0">
        <w:rPr>
          <w:rFonts w:cs="Times New Roman"/>
          <w:sz w:val="22"/>
        </w:rPr>
        <w:t xml:space="preserve"> two VDCs </w:t>
      </w:r>
      <w:r>
        <w:rPr>
          <w:rFonts w:cs="Times New Roman"/>
          <w:sz w:val="22"/>
        </w:rPr>
        <w:t>and 4 VDC</w:t>
      </w:r>
      <w:r w:rsidR="00157393">
        <w:rPr>
          <w:rFonts w:cs="Times New Roman"/>
          <w:sz w:val="22"/>
        </w:rPr>
        <w:t>/M</w:t>
      </w:r>
      <w:r w:rsidR="00D119BD">
        <w:rPr>
          <w:rFonts w:cs="Times New Roman"/>
          <w:sz w:val="22"/>
        </w:rPr>
        <w:t>unicipalities</w:t>
      </w:r>
      <w:r w:rsidR="00157393">
        <w:rPr>
          <w:rFonts w:cs="Times New Roman"/>
          <w:sz w:val="22"/>
        </w:rPr>
        <w:t xml:space="preserve"> </w:t>
      </w:r>
      <w:r w:rsidRPr="008737C0">
        <w:rPr>
          <w:rFonts w:cs="Times New Roman"/>
          <w:sz w:val="22"/>
        </w:rPr>
        <w:t>in each district for focus group discussions (FGDs) and key informant interviews respectively.</w:t>
      </w:r>
      <w:r w:rsidRPr="008737C0">
        <w:rPr>
          <w:rFonts w:cs="Times New Roman"/>
          <w:color w:val="FF0000"/>
          <w:sz w:val="22"/>
        </w:rPr>
        <w:t xml:space="preserve"> </w:t>
      </w:r>
      <w:r w:rsidRPr="008737C0">
        <w:rPr>
          <w:rFonts w:cs="Times New Roman"/>
          <w:sz w:val="22"/>
        </w:rPr>
        <w:t>Priority VDC</w:t>
      </w:r>
      <w:r w:rsidR="00D119BD">
        <w:rPr>
          <w:rFonts w:cs="Times New Roman"/>
          <w:sz w:val="22"/>
        </w:rPr>
        <w:t>/Municipalities</w:t>
      </w:r>
      <w:r w:rsidRPr="008737C0">
        <w:rPr>
          <w:rFonts w:cs="Times New Roman"/>
          <w:sz w:val="22"/>
        </w:rPr>
        <w:t xml:space="preserve"> </w:t>
      </w:r>
      <w:r>
        <w:rPr>
          <w:rFonts w:cs="Times New Roman"/>
          <w:sz w:val="22"/>
        </w:rPr>
        <w:t xml:space="preserve">included those with large vulnerable populations and major earthquake effects. </w:t>
      </w:r>
      <w:r w:rsidRPr="008737C0">
        <w:rPr>
          <w:rFonts w:cs="Times New Roman"/>
          <w:sz w:val="22"/>
        </w:rPr>
        <w:t>Except</w:t>
      </w:r>
      <w:r>
        <w:rPr>
          <w:rFonts w:cs="Times New Roman"/>
          <w:sz w:val="22"/>
        </w:rPr>
        <w:t xml:space="preserve"> in</w:t>
      </w:r>
      <w:r w:rsidRPr="008737C0">
        <w:rPr>
          <w:rFonts w:cs="Times New Roman"/>
          <w:sz w:val="22"/>
        </w:rPr>
        <w:t xml:space="preserve"> Rasuwa and Lalitpur, all </w:t>
      </w:r>
      <w:r w:rsidR="00DE1036">
        <w:rPr>
          <w:rFonts w:cs="Times New Roman"/>
          <w:sz w:val="22"/>
        </w:rPr>
        <w:t>VDC/</w:t>
      </w:r>
      <w:r w:rsidR="006D14EA">
        <w:rPr>
          <w:rFonts w:cs="Times New Roman"/>
          <w:sz w:val="22"/>
        </w:rPr>
        <w:t>Municipalities</w:t>
      </w:r>
      <w:r>
        <w:rPr>
          <w:rFonts w:cs="Times New Roman"/>
          <w:sz w:val="22"/>
        </w:rPr>
        <w:t xml:space="preserve"> where the </w:t>
      </w:r>
      <w:r w:rsidRPr="008737C0">
        <w:rPr>
          <w:rFonts w:cs="Times New Roman"/>
          <w:sz w:val="22"/>
        </w:rPr>
        <w:t>district headquarters</w:t>
      </w:r>
      <w:r>
        <w:rPr>
          <w:rFonts w:cs="Times New Roman"/>
          <w:sz w:val="22"/>
        </w:rPr>
        <w:t xml:space="preserve"> was located </w:t>
      </w:r>
      <w:r w:rsidRPr="008737C0">
        <w:rPr>
          <w:rFonts w:cs="Times New Roman"/>
          <w:sz w:val="22"/>
        </w:rPr>
        <w:t>were included</w:t>
      </w:r>
      <w:r>
        <w:rPr>
          <w:rFonts w:cs="Times New Roman"/>
          <w:sz w:val="22"/>
        </w:rPr>
        <w:t xml:space="preserve"> in the sample</w:t>
      </w:r>
      <w:r w:rsidRPr="008737C0">
        <w:rPr>
          <w:rFonts w:cs="Times New Roman"/>
          <w:sz w:val="22"/>
        </w:rPr>
        <w:t xml:space="preserve">. </w:t>
      </w:r>
    </w:p>
    <w:p w14:paraId="04B3ED78" w14:textId="77777777" w:rsidR="00F60371" w:rsidRDefault="00F60371" w:rsidP="00F60371">
      <w:pPr>
        <w:jc w:val="both"/>
        <w:rPr>
          <w:rFonts w:cs="Times New Roman"/>
          <w:sz w:val="22"/>
        </w:rPr>
      </w:pPr>
    </w:p>
    <w:p w14:paraId="05A9C899" w14:textId="3808249B" w:rsidR="00F60371" w:rsidRDefault="008D31FB" w:rsidP="00F60371">
      <w:pPr>
        <w:jc w:val="both"/>
        <w:rPr>
          <w:rFonts w:cs="Times New Roman"/>
          <w:sz w:val="22"/>
        </w:rPr>
      </w:pPr>
      <w:r>
        <w:rPr>
          <w:rFonts w:cs="Times New Roman"/>
          <w:sz w:val="22"/>
        </w:rPr>
        <w:t>W</w:t>
      </w:r>
      <w:r w:rsidR="00F60371">
        <w:rPr>
          <w:rFonts w:cs="Times New Roman"/>
          <w:sz w:val="22"/>
        </w:rPr>
        <w:t xml:space="preserve">hen selecting VDCs </w:t>
      </w:r>
      <w:r>
        <w:rPr>
          <w:rFonts w:cs="Times New Roman"/>
          <w:sz w:val="22"/>
        </w:rPr>
        <w:t>the geographic</w:t>
      </w:r>
      <w:r w:rsidR="00F60371">
        <w:rPr>
          <w:rFonts w:cs="Times New Roman"/>
          <w:sz w:val="22"/>
        </w:rPr>
        <w:t xml:space="preserve"> dispers</w:t>
      </w:r>
      <w:r>
        <w:rPr>
          <w:rFonts w:cs="Times New Roman"/>
          <w:sz w:val="22"/>
        </w:rPr>
        <w:t>al</w:t>
      </w:r>
      <w:r w:rsidR="00F60371">
        <w:rPr>
          <w:rFonts w:cs="Times New Roman"/>
          <w:sz w:val="22"/>
        </w:rPr>
        <w:t xml:space="preserve"> across </w:t>
      </w:r>
      <w:r>
        <w:rPr>
          <w:rFonts w:cs="Times New Roman"/>
          <w:sz w:val="22"/>
        </w:rPr>
        <w:t>the district was considered</w:t>
      </w:r>
      <w:r w:rsidR="00F60371">
        <w:rPr>
          <w:rFonts w:cs="Times New Roman"/>
          <w:sz w:val="22"/>
        </w:rPr>
        <w:t xml:space="preserve">. VDCs within the district </w:t>
      </w:r>
      <w:r>
        <w:rPr>
          <w:rFonts w:cs="Times New Roman"/>
          <w:sz w:val="22"/>
        </w:rPr>
        <w:t xml:space="preserve">were </w:t>
      </w:r>
      <w:r w:rsidR="00F60371">
        <w:rPr>
          <w:rFonts w:cs="Times New Roman"/>
          <w:sz w:val="22"/>
        </w:rPr>
        <w:t>divided into different clusters depending upon the number of sampled VDCs by district</w:t>
      </w:r>
      <w:r>
        <w:rPr>
          <w:rFonts w:cs="Times New Roman"/>
          <w:sz w:val="22"/>
        </w:rPr>
        <w:t xml:space="preserve">. Clusters included </w:t>
      </w:r>
      <w:r w:rsidR="00F60371">
        <w:rPr>
          <w:rFonts w:cs="Times New Roman"/>
          <w:sz w:val="22"/>
        </w:rPr>
        <w:t xml:space="preserve">district headquarter </w:t>
      </w:r>
      <w:r w:rsidR="00157393">
        <w:rPr>
          <w:rFonts w:cs="Times New Roman"/>
          <w:sz w:val="22"/>
        </w:rPr>
        <w:t>M</w:t>
      </w:r>
      <w:r w:rsidR="00F60371">
        <w:rPr>
          <w:rFonts w:cs="Times New Roman"/>
          <w:sz w:val="22"/>
        </w:rPr>
        <w:t>unicipalit</w:t>
      </w:r>
      <w:r>
        <w:rPr>
          <w:rFonts w:cs="Times New Roman"/>
          <w:sz w:val="22"/>
        </w:rPr>
        <w:t xml:space="preserve">y and </w:t>
      </w:r>
      <w:r w:rsidR="00F60371">
        <w:rPr>
          <w:rFonts w:cs="Times New Roman"/>
          <w:sz w:val="22"/>
        </w:rPr>
        <w:t>VDC</w:t>
      </w:r>
      <w:r>
        <w:rPr>
          <w:rFonts w:cs="Times New Roman"/>
          <w:sz w:val="22"/>
        </w:rPr>
        <w:t>s</w:t>
      </w:r>
      <w:r w:rsidR="00F60371">
        <w:rPr>
          <w:rFonts w:cs="Times New Roman"/>
          <w:sz w:val="22"/>
        </w:rPr>
        <w:t xml:space="preserve"> nearby with low remoteness</w:t>
      </w:r>
      <w:r>
        <w:rPr>
          <w:rFonts w:cs="Times New Roman"/>
          <w:sz w:val="22"/>
        </w:rPr>
        <w:t>;</w:t>
      </w:r>
      <w:r w:rsidR="00F60371">
        <w:rPr>
          <w:rFonts w:cs="Times New Roman"/>
          <w:sz w:val="22"/>
        </w:rPr>
        <w:t xml:space="preserve"> VDCs with higher share of beneficiaries and medium-high remoteness</w:t>
      </w:r>
      <w:r>
        <w:rPr>
          <w:rFonts w:cs="Times New Roman"/>
          <w:sz w:val="22"/>
        </w:rPr>
        <w:t>;</w:t>
      </w:r>
      <w:r w:rsidR="00F60371">
        <w:rPr>
          <w:rFonts w:cs="Times New Roman"/>
          <w:sz w:val="22"/>
        </w:rPr>
        <w:t xml:space="preserve"> and </w:t>
      </w:r>
      <w:r>
        <w:rPr>
          <w:rFonts w:cs="Times New Roman"/>
          <w:sz w:val="22"/>
        </w:rPr>
        <w:t xml:space="preserve">highly </w:t>
      </w:r>
      <w:r w:rsidR="00F60371">
        <w:rPr>
          <w:rFonts w:cs="Times New Roman"/>
          <w:sz w:val="22"/>
        </w:rPr>
        <w:t xml:space="preserve">earthquake affected VDCs. </w:t>
      </w:r>
      <w:r>
        <w:rPr>
          <w:rFonts w:cs="Times New Roman"/>
          <w:sz w:val="22"/>
        </w:rPr>
        <w:t>Due to their particular geographic concentration,</w:t>
      </w:r>
      <w:r w:rsidR="00F60371">
        <w:rPr>
          <w:rFonts w:cs="Times New Roman"/>
          <w:sz w:val="22"/>
        </w:rPr>
        <w:t xml:space="preserve"> </w:t>
      </w:r>
      <w:r>
        <w:rPr>
          <w:rFonts w:cs="Times New Roman"/>
          <w:sz w:val="22"/>
        </w:rPr>
        <w:t xml:space="preserve">highly marginalized indigenous </w:t>
      </w:r>
      <w:r w:rsidR="00F60371" w:rsidRPr="00AB789B">
        <w:rPr>
          <w:rFonts w:cs="Times New Roman"/>
          <w:sz w:val="22"/>
        </w:rPr>
        <w:t xml:space="preserve">groups were selected </w:t>
      </w:r>
      <w:r w:rsidR="00F60371">
        <w:rPr>
          <w:rFonts w:cs="Times New Roman"/>
          <w:sz w:val="22"/>
        </w:rPr>
        <w:t xml:space="preserve">randomly from </w:t>
      </w:r>
      <w:r w:rsidR="00F60371" w:rsidRPr="00AB789B">
        <w:rPr>
          <w:rFonts w:cs="Times New Roman"/>
          <w:sz w:val="22"/>
        </w:rPr>
        <w:t>within the medium</w:t>
      </w:r>
      <w:r w:rsidR="00F60371">
        <w:rPr>
          <w:rFonts w:cs="Times New Roman"/>
          <w:sz w:val="22"/>
        </w:rPr>
        <w:t xml:space="preserve"> </w:t>
      </w:r>
      <w:r w:rsidR="00F60371" w:rsidRPr="00AB789B">
        <w:rPr>
          <w:rFonts w:cs="Times New Roman"/>
          <w:sz w:val="22"/>
        </w:rPr>
        <w:t xml:space="preserve">remoteness categories. </w:t>
      </w:r>
      <w:r w:rsidR="00BC3E80">
        <w:rPr>
          <w:rFonts w:cs="Times New Roman"/>
          <w:sz w:val="22"/>
        </w:rPr>
        <w:t>Purposive</w:t>
      </w:r>
      <w:r w:rsidR="00F60371" w:rsidRPr="008737C0">
        <w:rPr>
          <w:rFonts w:cs="Times New Roman"/>
          <w:sz w:val="22"/>
        </w:rPr>
        <w:t xml:space="preserve"> sampling was used for sel</w:t>
      </w:r>
      <w:r w:rsidR="00F60371">
        <w:rPr>
          <w:rFonts w:cs="Times New Roman"/>
          <w:sz w:val="22"/>
        </w:rPr>
        <w:t>ection of rural or remote VDCs in each</w:t>
      </w:r>
      <w:r w:rsidR="00F60371" w:rsidRPr="008737C0">
        <w:rPr>
          <w:rFonts w:cs="Times New Roman"/>
          <w:sz w:val="22"/>
        </w:rPr>
        <w:t xml:space="preserve"> cluster by considering relative accessibility; medium level remoteness as well as other factors such as mobility and security and </w:t>
      </w:r>
      <w:r w:rsidR="00BC3E80">
        <w:rPr>
          <w:rFonts w:cs="Times New Roman"/>
          <w:sz w:val="22"/>
        </w:rPr>
        <w:t xml:space="preserve">the </w:t>
      </w:r>
      <w:r w:rsidR="00F60371" w:rsidRPr="008737C0">
        <w:rPr>
          <w:rFonts w:cs="Times New Roman"/>
          <w:sz w:val="22"/>
        </w:rPr>
        <w:t>time and costs</w:t>
      </w:r>
      <w:r w:rsidR="00BC3E80">
        <w:rPr>
          <w:rFonts w:cs="Times New Roman"/>
          <w:sz w:val="22"/>
        </w:rPr>
        <w:t>.</w:t>
      </w:r>
    </w:p>
    <w:p w14:paraId="5D814B4E" w14:textId="77777777" w:rsidR="00F60371" w:rsidRDefault="00F60371" w:rsidP="00F60371">
      <w:pPr>
        <w:rPr>
          <w:rFonts w:cs="Times New Roman"/>
          <w:b/>
          <w:sz w:val="22"/>
        </w:rPr>
      </w:pPr>
    </w:p>
    <w:p w14:paraId="0212A605" w14:textId="444543A4" w:rsidR="00266ACC" w:rsidRDefault="00266ACC" w:rsidP="00266ACC">
      <w:pPr>
        <w:pStyle w:val="Caption"/>
        <w:keepNext/>
        <w:jc w:val="both"/>
      </w:pPr>
      <w:bookmarkStart w:id="28" w:name="_Toc441827396"/>
      <w:r>
        <w:lastRenderedPageBreak/>
        <w:t xml:space="preserve">Table </w:t>
      </w:r>
      <w:fldSimple w:instr=" SEQ Table \* ARABIC ">
        <w:r w:rsidR="002538CE">
          <w:rPr>
            <w:noProof/>
          </w:rPr>
          <w:t>2</w:t>
        </w:r>
      </w:fldSimple>
      <w:r>
        <w:t xml:space="preserve">: </w:t>
      </w:r>
      <w:r w:rsidR="004C536D">
        <w:t>Sample Selection of</w:t>
      </w:r>
      <w:r w:rsidRPr="00B2721A">
        <w:t xml:space="preserve"> Respondents for the Household Survey</w:t>
      </w:r>
      <w:bookmarkEnd w:id="28"/>
    </w:p>
    <w:tbl>
      <w:tblPr>
        <w:tblW w:w="8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46"/>
        <w:gridCol w:w="1297"/>
        <w:gridCol w:w="1530"/>
        <w:gridCol w:w="1530"/>
        <w:gridCol w:w="1260"/>
        <w:gridCol w:w="1260"/>
      </w:tblGrid>
      <w:tr w:rsidR="00F60371" w:rsidRPr="008737C0" w14:paraId="2AB43C72" w14:textId="77777777" w:rsidTr="006D14EA">
        <w:trPr>
          <w:trHeight w:val="300"/>
        </w:trPr>
        <w:tc>
          <w:tcPr>
            <w:tcW w:w="1620" w:type="dxa"/>
            <w:shd w:val="clear" w:color="auto" w:fill="auto"/>
          </w:tcPr>
          <w:p w14:paraId="7915C6F9" w14:textId="77777777" w:rsidR="00F60371" w:rsidRPr="008737C0" w:rsidRDefault="00F60371" w:rsidP="00CE5F20">
            <w:pPr>
              <w:jc w:val="center"/>
              <w:rPr>
                <w:rFonts w:eastAsia="Times New Roman" w:cs="Times New Roman"/>
                <w:color w:val="000000"/>
                <w:sz w:val="20"/>
                <w:szCs w:val="22"/>
              </w:rPr>
            </w:pPr>
            <w:r w:rsidRPr="008737C0">
              <w:rPr>
                <w:rFonts w:eastAsia="Times New Roman" w:cs="Times New Roman"/>
                <w:i/>
                <w:color w:val="000000"/>
                <w:sz w:val="20"/>
                <w:szCs w:val="22"/>
              </w:rPr>
              <w:t>District</w:t>
            </w:r>
          </w:p>
        </w:tc>
        <w:tc>
          <w:tcPr>
            <w:tcW w:w="1543" w:type="dxa"/>
            <w:gridSpan w:val="2"/>
            <w:shd w:val="clear" w:color="auto" w:fill="auto"/>
          </w:tcPr>
          <w:p w14:paraId="537F3A2A" w14:textId="77777777" w:rsidR="00F60371" w:rsidRPr="008737C0" w:rsidRDefault="00F60371" w:rsidP="00CE5F20">
            <w:pPr>
              <w:jc w:val="center"/>
              <w:rPr>
                <w:rFonts w:eastAsia="Times New Roman" w:cs="Times New Roman"/>
                <w:color w:val="000000"/>
                <w:sz w:val="20"/>
                <w:szCs w:val="22"/>
              </w:rPr>
            </w:pPr>
            <w:r w:rsidRPr="008737C0">
              <w:rPr>
                <w:rFonts w:eastAsia="Times New Roman" w:cs="Times New Roman"/>
                <w:i/>
                <w:color w:val="000000"/>
                <w:sz w:val="20"/>
                <w:szCs w:val="22"/>
              </w:rPr>
              <w:t>Total Beneficiaries</w:t>
            </w:r>
          </w:p>
        </w:tc>
        <w:tc>
          <w:tcPr>
            <w:tcW w:w="1530" w:type="dxa"/>
            <w:shd w:val="clear" w:color="auto" w:fill="auto"/>
            <w:noWrap/>
          </w:tcPr>
          <w:p w14:paraId="52E732E6" w14:textId="77777777" w:rsidR="00F60371" w:rsidRPr="008737C0" w:rsidRDefault="00F60371" w:rsidP="00CE5F20">
            <w:pPr>
              <w:jc w:val="center"/>
              <w:rPr>
                <w:rFonts w:eastAsia="Times New Roman" w:cs="Times New Roman"/>
                <w:color w:val="000000"/>
                <w:sz w:val="20"/>
                <w:szCs w:val="22"/>
              </w:rPr>
            </w:pPr>
            <w:r>
              <w:rPr>
                <w:rFonts w:eastAsia="Times New Roman" w:cs="Times New Roman"/>
                <w:i/>
                <w:color w:val="000000"/>
                <w:sz w:val="20"/>
                <w:szCs w:val="22"/>
              </w:rPr>
              <w:t>% of Total Beneficiary Population</w:t>
            </w:r>
          </w:p>
        </w:tc>
        <w:tc>
          <w:tcPr>
            <w:tcW w:w="1530" w:type="dxa"/>
            <w:shd w:val="clear" w:color="auto" w:fill="auto"/>
            <w:noWrap/>
          </w:tcPr>
          <w:p w14:paraId="0A989300" w14:textId="4DFEF775" w:rsidR="00F60371" w:rsidRPr="008737C0" w:rsidRDefault="00F60371" w:rsidP="00CE5F20">
            <w:pPr>
              <w:jc w:val="center"/>
              <w:rPr>
                <w:rFonts w:eastAsia="Times New Roman" w:cs="Times New Roman"/>
                <w:color w:val="000000"/>
                <w:sz w:val="20"/>
                <w:szCs w:val="22"/>
              </w:rPr>
            </w:pPr>
            <w:r>
              <w:rPr>
                <w:rFonts w:eastAsia="Times New Roman" w:cs="Times New Roman"/>
                <w:i/>
                <w:color w:val="000000"/>
                <w:sz w:val="20"/>
                <w:szCs w:val="22"/>
              </w:rPr>
              <w:t>No. of VDC/</w:t>
            </w:r>
            <w:r w:rsidR="00DE1036">
              <w:rPr>
                <w:rFonts w:eastAsia="Times New Roman" w:cs="Times New Roman"/>
                <w:i/>
                <w:color w:val="000000"/>
                <w:sz w:val="20"/>
                <w:szCs w:val="22"/>
              </w:rPr>
              <w:t>M</w:t>
            </w:r>
            <w:r w:rsidR="00A02F05">
              <w:rPr>
                <w:rFonts w:eastAsia="Times New Roman" w:cs="Times New Roman"/>
                <w:i/>
                <w:color w:val="000000"/>
                <w:sz w:val="20"/>
                <w:szCs w:val="22"/>
              </w:rPr>
              <w:t>un</w:t>
            </w:r>
            <w:r>
              <w:rPr>
                <w:rFonts w:eastAsia="Times New Roman" w:cs="Times New Roman"/>
                <w:i/>
                <w:color w:val="000000"/>
                <w:sz w:val="20"/>
                <w:szCs w:val="22"/>
              </w:rPr>
              <w:t>s</w:t>
            </w:r>
            <w:r w:rsidR="006D14EA">
              <w:rPr>
                <w:rFonts w:eastAsia="Times New Roman" w:cs="Times New Roman"/>
                <w:i/>
                <w:color w:val="000000"/>
                <w:sz w:val="20"/>
                <w:szCs w:val="22"/>
              </w:rPr>
              <w:t>.</w:t>
            </w:r>
            <w:r>
              <w:rPr>
                <w:rFonts w:eastAsia="Times New Roman" w:cs="Times New Roman"/>
                <w:i/>
                <w:color w:val="000000"/>
                <w:sz w:val="20"/>
                <w:szCs w:val="22"/>
              </w:rPr>
              <w:t xml:space="preserve"> sampled</w:t>
            </w:r>
          </w:p>
        </w:tc>
        <w:tc>
          <w:tcPr>
            <w:tcW w:w="1260" w:type="dxa"/>
            <w:shd w:val="clear" w:color="auto" w:fill="auto"/>
            <w:noWrap/>
          </w:tcPr>
          <w:p w14:paraId="1A4C1AA1" w14:textId="77777777" w:rsidR="00F60371" w:rsidRPr="008737C0" w:rsidRDefault="00F60371" w:rsidP="00CE5F20">
            <w:pPr>
              <w:jc w:val="center"/>
              <w:rPr>
                <w:rFonts w:eastAsia="Times New Roman" w:cs="Times New Roman"/>
                <w:i/>
                <w:color w:val="000000"/>
                <w:sz w:val="20"/>
                <w:szCs w:val="22"/>
              </w:rPr>
            </w:pPr>
            <w:r w:rsidRPr="008737C0">
              <w:rPr>
                <w:rFonts w:eastAsia="Times New Roman" w:cs="Times New Roman"/>
                <w:i/>
                <w:color w:val="000000"/>
                <w:sz w:val="20"/>
                <w:szCs w:val="22"/>
              </w:rPr>
              <w:t>Sample Population</w:t>
            </w:r>
          </w:p>
        </w:tc>
        <w:tc>
          <w:tcPr>
            <w:tcW w:w="1260" w:type="dxa"/>
          </w:tcPr>
          <w:p w14:paraId="74A64BBB" w14:textId="77777777" w:rsidR="00F60371" w:rsidRPr="008737C0" w:rsidRDefault="00F60371" w:rsidP="00CE5F20">
            <w:pPr>
              <w:jc w:val="center"/>
              <w:rPr>
                <w:rFonts w:eastAsia="Times New Roman" w:cs="Times New Roman"/>
                <w:i/>
                <w:color w:val="000000"/>
                <w:sz w:val="20"/>
                <w:szCs w:val="22"/>
              </w:rPr>
            </w:pPr>
            <w:r w:rsidRPr="008737C0">
              <w:rPr>
                <w:rFonts w:eastAsia="Times New Roman" w:cs="Times New Roman"/>
                <w:i/>
                <w:color w:val="000000"/>
                <w:sz w:val="20"/>
                <w:szCs w:val="22"/>
              </w:rPr>
              <w:t>%</w:t>
            </w:r>
            <w:r>
              <w:rPr>
                <w:rFonts w:eastAsia="Times New Roman" w:cs="Times New Roman"/>
                <w:i/>
                <w:color w:val="000000"/>
                <w:sz w:val="20"/>
                <w:szCs w:val="22"/>
              </w:rPr>
              <w:t xml:space="preserve"> of Sample Population</w:t>
            </w:r>
          </w:p>
        </w:tc>
      </w:tr>
      <w:tr w:rsidR="00F60371" w:rsidRPr="008737C0" w14:paraId="40A190E9" w14:textId="77777777" w:rsidTr="006D14EA">
        <w:trPr>
          <w:trHeight w:val="300"/>
        </w:trPr>
        <w:tc>
          <w:tcPr>
            <w:tcW w:w="8743" w:type="dxa"/>
            <w:gridSpan w:val="7"/>
            <w:shd w:val="clear" w:color="auto" w:fill="auto"/>
            <w:vAlign w:val="center"/>
          </w:tcPr>
          <w:p w14:paraId="5F7FB076" w14:textId="77777777" w:rsidR="00F60371" w:rsidRPr="008737C0" w:rsidRDefault="00F60371" w:rsidP="00CE5F20">
            <w:pPr>
              <w:rPr>
                <w:rFonts w:eastAsia="Times New Roman" w:cs="Times New Roman"/>
                <w:sz w:val="22"/>
              </w:rPr>
            </w:pPr>
            <w:r w:rsidRPr="008737C0">
              <w:rPr>
                <w:rFonts w:eastAsia="Times New Roman" w:cs="Times New Roman"/>
                <w:i/>
                <w:color w:val="000000"/>
                <w:sz w:val="22"/>
              </w:rPr>
              <w:t>Eastern Region/ Hill/Inner Terai</w:t>
            </w:r>
          </w:p>
        </w:tc>
      </w:tr>
      <w:tr w:rsidR="00F60371" w:rsidRPr="008737C0" w14:paraId="07B61D6B" w14:textId="77777777" w:rsidTr="006D14EA">
        <w:trPr>
          <w:trHeight w:val="300"/>
        </w:trPr>
        <w:tc>
          <w:tcPr>
            <w:tcW w:w="1620" w:type="dxa"/>
            <w:shd w:val="clear" w:color="auto" w:fill="auto"/>
            <w:vAlign w:val="center"/>
            <w:hideMark/>
          </w:tcPr>
          <w:p w14:paraId="1140FFA8"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 xml:space="preserve">Okhaldhunga </w:t>
            </w:r>
          </w:p>
        </w:tc>
        <w:tc>
          <w:tcPr>
            <w:tcW w:w="1543" w:type="dxa"/>
            <w:gridSpan w:val="2"/>
            <w:shd w:val="clear" w:color="auto" w:fill="auto"/>
            <w:vAlign w:val="center"/>
            <w:hideMark/>
          </w:tcPr>
          <w:p w14:paraId="059C8EAD"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14312</w:t>
            </w:r>
          </w:p>
        </w:tc>
        <w:tc>
          <w:tcPr>
            <w:tcW w:w="1530" w:type="dxa"/>
            <w:shd w:val="clear" w:color="auto" w:fill="auto"/>
            <w:noWrap/>
            <w:vAlign w:val="bottom"/>
            <w:hideMark/>
          </w:tcPr>
          <w:p w14:paraId="621A30A1"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0.059</w:t>
            </w:r>
          </w:p>
        </w:tc>
        <w:tc>
          <w:tcPr>
            <w:tcW w:w="1530" w:type="dxa"/>
            <w:shd w:val="clear" w:color="auto" w:fill="auto"/>
            <w:noWrap/>
            <w:vAlign w:val="bottom"/>
            <w:hideMark/>
          </w:tcPr>
          <w:p w14:paraId="21C869A8"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3</w:t>
            </w:r>
          </w:p>
        </w:tc>
        <w:tc>
          <w:tcPr>
            <w:tcW w:w="1260" w:type="dxa"/>
            <w:shd w:val="clear" w:color="auto" w:fill="auto"/>
            <w:noWrap/>
            <w:vAlign w:val="bottom"/>
            <w:hideMark/>
          </w:tcPr>
          <w:p w14:paraId="208A0B5B"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60</w:t>
            </w:r>
          </w:p>
        </w:tc>
        <w:tc>
          <w:tcPr>
            <w:tcW w:w="1260" w:type="dxa"/>
          </w:tcPr>
          <w:p w14:paraId="6AE253CF"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4.5</w:t>
            </w:r>
          </w:p>
        </w:tc>
      </w:tr>
      <w:tr w:rsidR="00F60371" w:rsidRPr="008737C0" w14:paraId="4A2FD112" w14:textId="77777777" w:rsidTr="006D14EA">
        <w:trPr>
          <w:trHeight w:val="300"/>
        </w:trPr>
        <w:tc>
          <w:tcPr>
            <w:tcW w:w="1620" w:type="dxa"/>
            <w:shd w:val="clear" w:color="auto" w:fill="auto"/>
            <w:vAlign w:val="center"/>
          </w:tcPr>
          <w:p w14:paraId="70935707"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 xml:space="preserve">Sindhuli </w:t>
            </w:r>
          </w:p>
        </w:tc>
        <w:tc>
          <w:tcPr>
            <w:tcW w:w="1543" w:type="dxa"/>
            <w:gridSpan w:val="2"/>
            <w:shd w:val="clear" w:color="auto" w:fill="auto"/>
            <w:vAlign w:val="center"/>
          </w:tcPr>
          <w:p w14:paraId="5F7E9A7B"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23132</w:t>
            </w:r>
          </w:p>
        </w:tc>
        <w:tc>
          <w:tcPr>
            <w:tcW w:w="1530" w:type="dxa"/>
            <w:shd w:val="clear" w:color="auto" w:fill="auto"/>
            <w:noWrap/>
            <w:vAlign w:val="bottom"/>
          </w:tcPr>
          <w:p w14:paraId="16F9531A"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0.095</w:t>
            </w:r>
          </w:p>
        </w:tc>
        <w:tc>
          <w:tcPr>
            <w:tcW w:w="1530" w:type="dxa"/>
            <w:shd w:val="clear" w:color="auto" w:fill="auto"/>
            <w:noWrap/>
            <w:vAlign w:val="bottom"/>
          </w:tcPr>
          <w:p w14:paraId="75F5CDEE"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4</w:t>
            </w:r>
          </w:p>
        </w:tc>
        <w:tc>
          <w:tcPr>
            <w:tcW w:w="1260" w:type="dxa"/>
            <w:shd w:val="clear" w:color="auto" w:fill="auto"/>
            <w:noWrap/>
            <w:vAlign w:val="bottom"/>
          </w:tcPr>
          <w:p w14:paraId="71EA1A38"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80</w:t>
            </w:r>
          </w:p>
        </w:tc>
        <w:tc>
          <w:tcPr>
            <w:tcW w:w="1260" w:type="dxa"/>
          </w:tcPr>
          <w:p w14:paraId="3CFCD2CD"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9.1</w:t>
            </w:r>
          </w:p>
        </w:tc>
      </w:tr>
      <w:tr w:rsidR="00F60371" w:rsidRPr="008737C0" w14:paraId="3D7D8C16" w14:textId="77777777" w:rsidTr="006D14EA">
        <w:trPr>
          <w:trHeight w:val="300"/>
        </w:trPr>
        <w:tc>
          <w:tcPr>
            <w:tcW w:w="8743" w:type="dxa"/>
            <w:gridSpan w:val="7"/>
            <w:shd w:val="clear" w:color="auto" w:fill="auto"/>
            <w:vAlign w:val="center"/>
          </w:tcPr>
          <w:p w14:paraId="27748E23" w14:textId="77777777" w:rsidR="00F60371" w:rsidRPr="008737C0" w:rsidRDefault="00F60371" w:rsidP="00CE5F20">
            <w:pPr>
              <w:rPr>
                <w:rFonts w:eastAsia="Times New Roman" w:cs="Times New Roman"/>
                <w:color w:val="000000"/>
                <w:sz w:val="22"/>
              </w:rPr>
            </w:pPr>
            <w:r w:rsidRPr="008737C0">
              <w:rPr>
                <w:rFonts w:eastAsia="Times New Roman" w:cs="Times New Roman"/>
                <w:i/>
                <w:color w:val="000000"/>
                <w:sz w:val="22"/>
              </w:rPr>
              <w:t>Central Region/Hills/Mountain</w:t>
            </w:r>
          </w:p>
        </w:tc>
      </w:tr>
      <w:tr w:rsidR="00F60371" w:rsidRPr="008737C0" w14:paraId="52F2986D" w14:textId="77777777" w:rsidTr="006D14EA">
        <w:trPr>
          <w:trHeight w:val="300"/>
        </w:trPr>
        <w:tc>
          <w:tcPr>
            <w:tcW w:w="1866" w:type="dxa"/>
            <w:gridSpan w:val="2"/>
            <w:shd w:val="clear" w:color="auto" w:fill="auto"/>
            <w:vAlign w:val="center"/>
            <w:hideMark/>
          </w:tcPr>
          <w:p w14:paraId="14740AC0"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 xml:space="preserve">Rasuwa </w:t>
            </w:r>
          </w:p>
        </w:tc>
        <w:tc>
          <w:tcPr>
            <w:tcW w:w="1297" w:type="dxa"/>
            <w:shd w:val="clear" w:color="auto" w:fill="auto"/>
            <w:vAlign w:val="center"/>
            <w:hideMark/>
          </w:tcPr>
          <w:p w14:paraId="42CD2AA9"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3641</w:t>
            </w:r>
          </w:p>
        </w:tc>
        <w:tc>
          <w:tcPr>
            <w:tcW w:w="1530" w:type="dxa"/>
            <w:shd w:val="clear" w:color="auto" w:fill="auto"/>
            <w:noWrap/>
            <w:vAlign w:val="bottom"/>
            <w:hideMark/>
          </w:tcPr>
          <w:p w14:paraId="53EA771A"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0.015</w:t>
            </w:r>
          </w:p>
        </w:tc>
        <w:tc>
          <w:tcPr>
            <w:tcW w:w="1530" w:type="dxa"/>
            <w:shd w:val="clear" w:color="auto" w:fill="auto"/>
            <w:noWrap/>
            <w:vAlign w:val="bottom"/>
            <w:hideMark/>
          </w:tcPr>
          <w:p w14:paraId="64E7F4E3"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w:t>
            </w:r>
          </w:p>
        </w:tc>
        <w:tc>
          <w:tcPr>
            <w:tcW w:w="1260" w:type="dxa"/>
            <w:shd w:val="clear" w:color="auto" w:fill="auto"/>
            <w:noWrap/>
            <w:vAlign w:val="bottom"/>
            <w:hideMark/>
          </w:tcPr>
          <w:p w14:paraId="31AA9D81"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20</w:t>
            </w:r>
          </w:p>
        </w:tc>
        <w:tc>
          <w:tcPr>
            <w:tcW w:w="1260" w:type="dxa"/>
          </w:tcPr>
          <w:p w14:paraId="79692D0F"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2.3</w:t>
            </w:r>
          </w:p>
        </w:tc>
      </w:tr>
      <w:tr w:rsidR="00F60371" w:rsidRPr="008737C0" w14:paraId="398F858A" w14:textId="77777777" w:rsidTr="006D14EA">
        <w:trPr>
          <w:trHeight w:val="300"/>
        </w:trPr>
        <w:tc>
          <w:tcPr>
            <w:tcW w:w="1866" w:type="dxa"/>
            <w:gridSpan w:val="2"/>
            <w:shd w:val="clear" w:color="auto" w:fill="auto"/>
            <w:vAlign w:val="center"/>
          </w:tcPr>
          <w:p w14:paraId="3FCE70BA"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 xml:space="preserve">Nuwakot </w:t>
            </w:r>
          </w:p>
        </w:tc>
        <w:tc>
          <w:tcPr>
            <w:tcW w:w="1297" w:type="dxa"/>
            <w:shd w:val="clear" w:color="auto" w:fill="auto"/>
            <w:vAlign w:val="center"/>
          </w:tcPr>
          <w:p w14:paraId="6DC77552"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29542</w:t>
            </w:r>
          </w:p>
        </w:tc>
        <w:tc>
          <w:tcPr>
            <w:tcW w:w="1530" w:type="dxa"/>
            <w:shd w:val="clear" w:color="auto" w:fill="auto"/>
            <w:noWrap/>
            <w:vAlign w:val="bottom"/>
          </w:tcPr>
          <w:p w14:paraId="17ECBE42"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0.121</w:t>
            </w:r>
          </w:p>
        </w:tc>
        <w:tc>
          <w:tcPr>
            <w:tcW w:w="1530" w:type="dxa"/>
            <w:shd w:val="clear" w:color="auto" w:fill="auto"/>
            <w:noWrap/>
            <w:vAlign w:val="bottom"/>
          </w:tcPr>
          <w:p w14:paraId="704B9A01"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5</w:t>
            </w:r>
          </w:p>
        </w:tc>
        <w:tc>
          <w:tcPr>
            <w:tcW w:w="1260" w:type="dxa"/>
            <w:shd w:val="clear" w:color="auto" w:fill="auto"/>
            <w:noWrap/>
            <w:vAlign w:val="bottom"/>
          </w:tcPr>
          <w:p w14:paraId="1F6002C4"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100</w:t>
            </w:r>
          </w:p>
        </w:tc>
        <w:tc>
          <w:tcPr>
            <w:tcW w:w="1260" w:type="dxa"/>
          </w:tcPr>
          <w:p w14:paraId="4156C9FB"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11.4</w:t>
            </w:r>
          </w:p>
        </w:tc>
      </w:tr>
      <w:tr w:rsidR="00F60371" w:rsidRPr="008737C0" w14:paraId="0FC1FD23" w14:textId="77777777" w:rsidTr="006D14EA">
        <w:trPr>
          <w:trHeight w:val="300"/>
        </w:trPr>
        <w:tc>
          <w:tcPr>
            <w:tcW w:w="1866" w:type="dxa"/>
            <w:gridSpan w:val="2"/>
            <w:shd w:val="clear" w:color="auto" w:fill="auto"/>
            <w:vAlign w:val="center"/>
          </w:tcPr>
          <w:p w14:paraId="5202D36D"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 xml:space="preserve">Dhading </w:t>
            </w:r>
          </w:p>
        </w:tc>
        <w:tc>
          <w:tcPr>
            <w:tcW w:w="1297" w:type="dxa"/>
            <w:shd w:val="clear" w:color="auto" w:fill="auto"/>
            <w:vAlign w:val="center"/>
          </w:tcPr>
          <w:p w14:paraId="5175E3B3"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35423</w:t>
            </w:r>
          </w:p>
        </w:tc>
        <w:tc>
          <w:tcPr>
            <w:tcW w:w="1530" w:type="dxa"/>
            <w:shd w:val="clear" w:color="auto" w:fill="auto"/>
            <w:noWrap/>
            <w:vAlign w:val="bottom"/>
          </w:tcPr>
          <w:p w14:paraId="32AD2178"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0.145</w:t>
            </w:r>
          </w:p>
        </w:tc>
        <w:tc>
          <w:tcPr>
            <w:tcW w:w="1530" w:type="dxa"/>
            <w:shd w:val="clear" w:color="auto" w:fill="auto"/>
            <w:noWrap/>
            <w:vAlign w:val="bottom"/>
          </w:tcPr>
          <w:p w14:paraId="36E9D176"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6</w:t>
            </w:r>
          </w:p>
        </w:tc>
        <w:tc>
          <w:tcPr>
            <w:tcW w:w="1260" w:type="dxa"/>
            <w:shd w:val="clear" w:color="auto" w:fill="auto"/>
            <w:noWrap/>
            <w:vAlign w:val="bottom"/>
          </w:tcPr>
          <w:p w14:paraId="43155FAD"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120</w:t>
            </w:r>
          </w:p>
        </w:tc>
        <w:tc>
          <w:tcPr>
            <w:tcW w:w="1260" w:type="dxa"/>
          </w:tcPr>
          <w:p w14:paraId="26045873"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13.6</w:t>
            </w:r>
          </w:p>
        </w:tc>
      </w:tr>
      <w:tr w:rsidR="00F60371" w:rsidRPr="008737C0" w14:paraId="22967249" w14:textId="77777777" w:rsidTr="006D14EA">
        <w:trPr>
          <w:trHeight w:val="300"/>
        </w:trPr>
        <w:tc>
          <w:tcPr>
            <w:tcW w:w="1866" w:type="dxa"/>
            <w:gridSpan w:val="2"/>
            <w:shd w:val="clear" w:color="auto" w:fill="auto"/>
            <w:vAlign w:val="center"/>
          </w:tcPr>
          <w:p w14:paraId="2018D486" w14:textId="77777777" w:rsidR="00F60371" w:rsidRPr="008737C0" w:rsidRDefault="00F60371" w:rsidP="00CE5F20">
            <w:pPr>
              <w:jc w:val="right"/>
              <w:rPr>
                <w:rFonts w:eastAsia="Times New Roman" w:cs="Times New Roman"/>
                <w:i/>
                <w:color w:val="000000"/>
                <w:sz w:val="22"/>
              </w:rPr>
            </w:pPr>
            <w:r w:rsidRPr="008737C0">
              <w:rPr>
                <w:rFonts w:eastAsia="Times New Roman" w:cs="Times New Roman"/>
                <w:color w:val="000000"/>
                <w:sz w:val="22"/>
              </w:rPr>
              <w:t>Lalitpur</w:t>
            </w:r>
          </w:p>
        </w:tc>
        <w:tc>
          <w:tcPr>
            <w:tcW w:w="1297" w:type="dxa"/>
            <w:shd w:val="clear" w:color="auto" w:fill="auto"/>
            <w:vAlign w:val="center"/>
          </w:tcPr>
          <w:p w14:paraId="739DE3FB"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18482</w:t>
            </w:r>
          </w:p>
        </w:tc>
        <w:tc>
          <w:tcPr>
            <w:tcW w:w="1530" w:type="dxa"/>
            <w:shd w:val="clear" w:color="auto" w:fill="auto"/>
            <w:noWrap/>
            <w:vAlign w:val="bottom"/>
          </w:tcPr>
          <w:p w14:paraId="0B400315"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0.076</w:t>
            </w:r>
          </w:p>
        </w:tc>
        <w:tc>
          <w:tcPr>
            <w:tcW w:w="1530" w:type="dxa"/>
            <w:shd w:val="clear" w:color="auto" w:fill="auto"/>
            <w:noWrap/>
            <w:vAlign w:val="bottom"/>
          </w:tcPr>
          <w:p w14:paraId="31C2E983"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3</w:t>
            </w:r>
          </w:p>
        </w:tc>
        <w:tc>
          <w:tcPr>
            <w:tcW w:w="1260" w:type="dxa"/>
            <w:shd w:val="clear" w:color="auto" w:fill="auto"/>
            <w:noWrap/>
            <w:vAlign w:val="bottom"/>
          </w:tcPr>
          <w:p w14:paraId="1D8518DD"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60</w:t>
            </w:r>
          </w:p>
        </w:tc>
        <w:tc>
          <w:tcPr>
            <w:tcW w:w="1260" w:type="dxa"/>
          </w:tcPr>
          <w:p w14:paraId="16179AB3" w14:textId="77777777" w:rsidR="00F60371" w:rsidRPr="008737C0" w:rsidRDefault="00F60371" w:rsidP="00CE5F20">
            <w:pPr>
              <w:jc w:val="center"/>
              <w:rPr>
                <w:rFonts w:eastAsia="Times New Roman" w:cs="Times New Roman"/>
                <w:sz w:val="22"/>
              </w:rPr>
            </w:pPr>
            <w:r w:rsidRPr="008737C0">
              <w:rPr>
                <w:rFonts w:eastAsia="Times New Roman" w:cs="Times New Roman"/>
                <w:sz w:val="22"/>
              </w:rPr>
              <w:t>11.4</w:t>
            </w:r>
          </w:p>
        </w:tc>
      </w:tr>
      <w:tr w:rsidR="00F60371" w:rsidRPr="008737C0" w14:paraId="2B7EBD65" w14:textId="77777777" w:rsidTr="006D14EA">
        <w:trPr>
          <w:trHeight w:val="300"/>
        </w:trPr>
        <w:tc>
          <w:tcPr>
            <w:tcW w:w="1866" w:type="dxa"/>
            <w:gridSpan w:val="2"/>
            <w:shd w:val="clear" w:color="auto" w:fill="auto"/>
            <w:vAlign w:val="center"/>
          </w:tcPr>
          <w:p w14:paraId="00AB2946" w14:textId="49682596"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Sindhupalcho</w:t>
            </w:r>
            <w:r w:rsidR="006D14EA">
              <w:rPr>
                <w:rFonts w:eastAsia="Times New Roman" w:cs="Times New Roman"/>
                <w:color w:val="000000"/>
                <w:sz w:val="22"/>
              </w:rPr>
              <w:t>w</w:t>
            </w:r>
            <w:r w:rsidRPr="008737C0">
              <w:rPr>
                <w:rFonts w:eastAsia="Times New Roman" w:cs="Times New Roman"/>
                <w:color w:val="000000"/>
                <w:sz w:val="22"/>
              </w:rPr>
              <w:t>k</w:t>
            </w:r>
          </w:p>
        </w:tc>
        <w:tc>
          <w:tcPr>
            <w:tcW w:w="1297" w:type="dxa"/>
            <w:shd w:val="clear" w:color="auto" w:fill="auto"/>
            <w:vAlign w:val="center"/>
          </w:tcPr>
          <w:p w14:paraId="415B123C"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27686</w:t>
            </w:r>
          </w:p>
        </w:tc>
        <w:tc>
          <w:tcPr>
            <w:tcW w:w="1530" w:type="dxa"/>
            <w:shd w:val="clear" w:color="auto" w:fill="auto"/>
            <w:noWrap/>
            <w:vAlign w:val="bottom"/>
          </w:tcPr>
          <w:p w14:paraId="5DD75D4A"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0.113</w:t>
            </w:r>
          </w:p>
        </w:tc>
        <w:tc>
          <w:tcPr>
            <w:tcW w:w="1530" w:type="dxa"/>
            <w:shd w:val="clear" w:color="auto" w:fill="auto"/>
            <w:noWrap/>
            <w:vAlign w:val="bottom"/>
          </w:tcPr>
          <w:p w14:paraId="2A22CEDA"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5</w:t>
            </w:r>
          </w:p>
        </w:tc>
        <w:tc>
          <w:tcPr>
            <w:tcW w:w="1260" w:type="dxa"/>
            <w:shd w:val="clear" w:color="auto" w:fill="auto"/>
            <w:noWrap/>
            <w:vAlign w:val="bottom"/>
          </w:tcPr>
          <w:p w14:paraId="14665B69"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100</w:t>
            </w:r>
          </w:p>
        </w:tc>
        <w:tc>
          <w:tcPr>
            <w:tcW w:w="1260" w:type="dxa"/>
          </w:tcPr>
          <w:p w14:paraId="35CD994C"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11.4</w:t>
            </w:r>
          </w:p>
        </w:tc>
      </w:tr>
      <w:tr w:rsidR="00F60371" w:rsidRPr="008737C0" w14:paraId="2B20F23B" w14:textId="77777777" w:rsidTr="006D14EA">
        <w:trPr>
          <w:trHeight w:val="300"/>
        </w:trPr>
        <w:tc>
          <w:tcPr>
            <w:tcW w:w="1866" w:type="dxa"/>
            <w:gridSpan w:val="2"/>
            <w:shd w:val="clear" w:color="auto" w:fill="auto"/>
            <w:vAlign w:val="center"/>
          </w:tcPr>
          <w:p w14:paraId="38349BCA"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 xml:space="preserve">Dolakha </w:t>
            </w:r>
          </w:p>
        </w:tc>
        <w:tc>
          <w:tcPr>
            <w:tcW w:w="1297" w:type="dxa"/>
            <w:shd w:val="clear" w:color="auto" w:fill="auto"/>
            <w:vAlign w:val="center"/>
          </w:tcPr>
          <w:p w14:paraId="554974E4"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17473</w:t>
            </w:r>
          </w:p>
        </w:tc>
        <w:tc>
          <w:tcPr>
            <w:tcW w:w="1530" w:type="dxa"/>
            <w:shd w:val="clear" w:color="auto" w:fill="auto"/>
            <w:noWrap/>
            <w:vAlign w:val="bottom"/>
          </w:tcPr>
          <w:p w14:paraId="7E1626DE"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0.072</w:t>
            </w:r>
          </w:p>
        </w:tc>
        <w:tc>
          <w:tcPr>
            <w:tcW w:w="1530" w:type="dxa"/>
            <w:shd w:val="clear" w:color="auto" w:fill="auto"/>
            <w:noWrap/>
            <w:vAlign w:val="bottom"/>
          </w:tcPr>
          <w:p w14:paraId="32DDFCE6"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3</w:t>
            </w:r>
          </w:p>
        </w:tc>
        <w:tc>
          <w:tcPr>
            <w:tcW w:w="1260" w:type="dxa"/>
            <w:shd w:val="clear" w:color="auto" w:fill="auto"/>
            <w:noWrap/>
            <w:vAlign w:val="bottom"/>
          </w:tcPr>
          <w:p w14:paraId="093BCCEA"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60</w:t>
            </w:r>
          </w:p>
        </w:tc>
        <w:tc>
          <w:tcPr>
            <w:tcW w:w="1260" w:type="dxa"/>
          </w:tcPr>
          <w:p w14:paraId="5630D9D0"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6.8</w:t>
            </w:r>
          </w:p>
        </w:tc>
      </w:tr>
      <w:tr w:rsidR="00F60371" w:rsidRPr="008737C0" w14:paraId="7700AE79" w14:textId="77777777" w:rsidTr="006D14EA">
        <w:trPr>
          <w:trHeight w:val="300"/>
        </w:trPr>
        <w:tc>
          <w:tcPr>
            <w:tcW w:w="1866" w:type="dxa"/>
            <w:gridSpan w:val="2"/>
            <w:shd w:val="clear" w:color="auto" w:fill="auto"/>
            <w:vAlign w:val="center"/>
          </w:tcPr>
          <w:p w14:paraId="29F989F7" w14:textId="77777777" w:rsidR="00F60371" w:rsidRPr="008737C0" w:rsidRDefault="00F60371" w:rsidP="00CE5F20">
            <w:pPr>
              <w:jc w:val="right"/>
              <w:rPr>
                <w:rFonts w:eastAsia="Times New Roman" w:cs="Times New Roman"/>
                <w:i/>
                <w:color w:val="000000"/>
                <w:sz w:val="22"/>
              </w:rPr>
            </w:pPr>
            <w:r w:rsidRPr="008737C0">
              <w:rPr>
                <w:rFonts w:eastAsia="Times New Roman" w:cs="Times New Roman"/>
                <w:color w:val="000000"/>
                <w:sz w:val="22"/>
              </w:rPr>
              <w:t>Ramechhap</w:t>
            </w:r>
          </w:p>
        </w:tc>
        <w:tc>
          <w:tcPr>
            <w:tcW w:w="1297" w:type="dxa"/>
            <w:shd w:val="clear" w:color="auto" w:fill="auto"/>
            <w:vAlign w:val="center"/>
          </w:tcPr>
          <w:p w14:paraId="652E9BF9" w14:textId="77777777" w:rsidR="00F60371" w:rsidRPr="008737C0" w:rsidRDefault="00F60371" w:rsidP="00CE5F20">
            <w:pPr>
              <w:jc w:val="center"/>
              <w:rPr>
                <w:rFonts w:eastAsia="Times New Roman" w:cs="Times New Roman"/>
                <w:i/>
                <w:color w:val="000000"/>
                <w:sz w:val="22"/>
              </w:rPr>
            </w:pPr>
            <w:r w:rsidRPr="008737C0">
              <w:rPr>
                <w:rFonts w:eastAsia="Times New Roman" w:cs="Times New Roman"/>
                <w:color w:val="000000"/>
                <w:sz w:val="22"/>
              </w:rPr>
              <w:t>22185</w:t>
            </w:r>
          </w:p>
        </w:tc>
        <w:tc>
          <w:tcPr>
            <w:tcW w:w="1530" w:type="dxa"/>
            <w:shd w:val="clear" w:color="auto" w:fill="auto"/>
            <w:noWrap/>
            <w:vAlign w:val="bottom"/>
          </w:tcPr>
          <w:p w14:paraId="48229817" w14:textId="77777777" w:rsidR="00F60371" w:rsidRPr="008737C0" w:rsidRDefault="00F60371" w:rsidP="00CE5F20">
            <w:pPr>
              <w:jc w:val="center"/>
              <w:rPr>
                <w:rFonts w:eastAsia="Times New Roman" w:cs="Times New Roman"/>
                <w:i/>
                <w:color w:val="000000"/>
                <w:sz w:val="22"/>
              </w:rPr>
            </w:pPr>
            <w:r w:rsidRPr="008737C0">
              <w:rPr>
                <w:rFonts w:eastAsia="Times New Roman" w:cs="Times New Roman"/>
                <w:color w:val="000000"/>
                <w:sz w:val="22"/>
              </w:rPr>
              <w:t>0.091</w:t>
            </w:r>
          </w:p>
        </w:tc>
        <w:tc>
          <w:tcPr>
            <w:tcW w:w="1530" w:type="dxa"/>
            <w:shd w:val="clear" w:color="auto" w:fill="auto"/>
            <w:noWrap/>
            <w:vAlign w:val="bottom"/>
          </w:tcPr>
          <w:p w14:paraId="72319520" w14:textId="77777777" w:rsidR="00F60371" w:rsidRPr="008737C0" w:rsidRDefault="00F60371" w:rsidP="00CE5F20">
            <w:pPr>
              <w:jc w:val="center"/>
              <w:rPr>
                <w:rFonts w:eastAsia="Times New Roman" w:cs="Times New Roman"/>
                <w:i/>
                <w:color w:val="000000"/>
                <w:sz w:val="22"/>
              </w:rPr>
            </w:pPr>
            <w:r w:rsidRPr="008737C0">
              <w:rPr>
                <w:rFonts w:eastAsia="Times New Roman" w:cs="Times New Roman"/>
                <w:color w:val="000000"/>
                <w:sz w:val="22"/>
              </w:rPr>
              <w:t>4</w:t>
            </w:r>
          </w:p>
        </w:tc>
        <w:tc>
          <w:tcPr>
            <w:tcW w:w="1260" w:type="dxa"/>
            <w:shd w:val="clear" w:color="auto" w:fill="auto"/>
            <w:noWrap/>
            <w:vAlign w:val="bottom"/>
          </w:tcPr>
          <w:p w14:paraId="7332E69B" w14:textId="77777777" w:rsidR="00F60371" w:rsidRPr="008737C0" w:rsidRDefault="00F60371" w:rsidP="00CE5F20">
            <w:pPr>
              <w:jc w:val="center"/>
              <w:rPr>
                <w:rFonts w:eastAsia="Times New Roman" w:cs="Times New Roman"/>
                <w:i/>
                <w:color w:val="000000"/>
                <w:sz w:val="22"/>
              </w:rPr>
            </w:pPr>
            <w:r w:rsidRPr="008737C0">
              <w:rPr>
                <w:rFonts w:eastAsia="Times New Roman" w:cs="Times New Roman"/>
                <w:color w:val="000000"/>
                <w:sz w:val="22"/>
              </w:rPr>
              <w:t>80</w:t>
            </w:r>
          </w:p>
        </w:tc>
        <w:tc>
          <w:tcPr>
            <w:tcW w:w="1260" w:type="dxa"/>
          </w:tcPr>
          <w:p w14:paraId="02C5BD6D" w14:textId="77777777" w:rsidR="00F60371" w:rsidRPr="008737C0" w:rsidRDefault="00F60371" w:rsidP="00CE5F20">
            <w:pPr>
              <w:jc w:val="center"/>
              <w:rPr>
                <w:rFonts w:eastAsia="Times New Roman" w:cs="Times New Roman"/>
                <w:i/>
                <w:sz w:val="22"/>
              </w:rPr>
            </w:pPr>
            <w:r w:rsidRPr="008737C0">
              <w:rPr>
                <w:rFonts w:eastAsia="Times New Roman" w:cs="Times New Roman"/>
                <w:sz w:val="22"/>
              </w:rPr>
              <w:t>9.1</w:t>
            </w:r>
          </w:p>
        </w:tc>
      </w:tr>
      <w:tr w:rsidR="00F60371" w:rsidRPr="008737C0" w14:paraId="56D1A11E" w14:textId="77777777" w:rsidTr="006D14EA">
        <w:trPr>
          <w:trHeight w:val="300"/>
        </w:trPr>
        <w:tc>
          <w:tcPr>
            <w:tcW w:w="8743" w:type="dxa"/>
            <w:gridSpan w:val="7"/>
            <w:shd w:val="clear" w:color="auto" w:fill="auto"/>
            <w:vAlign w:val="center"/>
          </w:tcPr>
          <w:p w14:paraId="70325AC8" w14:textId="77777777" w:rsidR="00F60371" w:rsidRPr="008737C0" w:rsidRDefault="00F60371" w:rsidP="00CE5F20">
            <w:pPr>
              <w:rPr>
                <w:rFonts w:eastAsia="Times New Roman" w:cs="Times New Roman"/>
                <w:sz w:val="22"/>
              </w:rPr>
            </w:pPr>
            <w:r w:rsidRPr="008737C0">
              <w:rPr>
                <w:rFonts w:eastAsia="Times New Roman" w:cs="Times New Roman"/>
                <w:i/>
                <w:color w:val="000000"/>
                <w:sz w:val="22"/>
              </w:rPr>
              <w:t>Central Region/Inner Terai</w:t>
            </w:r>
          </w:p>
        </w:tc>
      </w:tr>
      <w:tr w:rsidR="00F60371" w:rsidRPr="008737C0" w14:paraId="33FEE58D" w14:textId="77777777" w:rsidTr="006D14EA">
        <w:trPr>
          <w:trHeight w:val="300"/>
        </w:trPr>
        <w:tc>
          <w:tcPr>
            <w:tcW w:w="1620" w:type="dxa"/>
            <w:shd w:val="clear" w:color="auto" w:fill="auto"/>
            <w:vAlign w:val="center"/>
            <w:hideMark/>
          </w:tcPr>
          <w:p w14:paraId="431EDC7B"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Makawanpur</w:t>
            </w:r>
          </w:p>
        </w:tc>
        <w:tc>
          <w:tcPr>
            <w:tcW w:w="1543" w:type="dxa"/>
            <w:gridSpan w:val="2"/>
            <w:shd w:val="clear" w:color="auto" w:fill="auto"/>
            <w:vAlign w:val="center"/>
            <w:hideMark/>
          </w:tcPr>
          <w:p w14:paraId="11FD39B2"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19556</w:t>
            </w:r>
          </w:p>
        </w:tc>
        <w:tc>
          <w:tcPr>
            <w:tcW w:w="1530" w:type="dxa"/>
            <w:shd w:val="clear" w:color="auto" w:fill="auto"/>
            <w:noWrap/>
            <w:vAlign w:val="bottom"/>
            <w:hideMark/>
          </w:tcPr>
          <w:p w14:paraId="3A9B216E"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0.080</w:t>
            </w:r>
          </w:p>
        </w:tc>
        <w:tc>
          <w:tcPr>
            <w:tcW w:w="1530" w:type="dxa"/>
            <w:shd w:val="clear" w:color="auto" w:fill="auto"/>
            <w:noWrap/>
            <w:vAlign w:val="bottom"/>
            <w:hideMark/>
          </w:tcPr>
          <w:p w14:paraId="6C5E428A"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4</w:t>
            </w:r>
          </w:p>
        </w:tc>
        <w:tc>
          <w:tcPr>
            <w:tcW w:w="1260" w:type="dxa"/>
            <w:shd w:val="clear" w:color="auto" w:fill="auto"/>
            <w:noWrap/>
            <w:vAlign w:val="bottom"/>
            <w:hideMark/>
          </w:tcPr>
          <w:p w14:paraId="772B9035"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80</w:t>
            </w:r>
          </w:p>
        </w:tc>
        <w:tc>
          <w:tcPr>
            <w:tcW w:w="1260" w:type="dxa"/>
          </w:tcPr>
          <w:p w14:paraId="5D4826A1"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6.8</w:t>
            </w:r>
          </w:p>
        </w:tc>
      </w:tr>
      <w:tr w:rsidR="00F60371" w:rsidRPr="008737C0" w14:paraId="5CB72C2F" w14:textId="77777777" w:rsidTr="006D14EA">
        <w:trPr>
          <w:trHeight w:val="300"/>
        </w:trPr>
        <w:tc>
          <w:tcPr>
            <w:tcW w:w="8743" w:type="dxa"/>
            <w:gridSpan w:val="7"/>
            <w:shd w:val="clear" w:color="auto" w:fill="auto"/>
            <w:vAlign w:val="center"/>
          </w:tcPr>
          <w:p w14:paraId="54B91DC0" w14:textId="77777777" w:rsidR="00F60371" w:rsidRPr="008737C0" w:rsidRDefault="00F60371" w:rsidP="00CE5F20">
            <w:pPr>
              <w:rPr>
                <w:rFonts w:eastAsia="Times New Roman" w:cs="Times New Roman"/>
                <w:i/>
                <w:sz w:val="22"/>
              </w:rPr>
            </w:pPr>
            <w:r w:rsidRPr="008737C0">
              <w:rPr>
                <w:rFonts w:eastAsia="Times New Roman" w:cs="Times New Roman"/>
                <w:i/>
                <w:color w:val="000000"/>
                <w:sz w:val="22"/>
              </w:rPr>
              <w:t xml:space="preserve">Western Region/Hill </w:t>
            </w:r>
          </w:p>
        </w:tc>
      </w:tr>
      <w:tr w:rsidR="00F60371" w:rsidRPr="008737C0" w14:paraId="0E8E5E79" w14:textId="77777777" w:rsidTr="006D14EA">
        <w:trPr>
          <w:trHeight w:val="300"/>
        </w:trPr>
        <w:tc>
          <w:tcPr>
            <w:tcW w:w="1620" w:type="dxa"/>
            <w:shd w:val="clear" w:color="auto" w:fill="auto"/>
            <w:vAlign w:val="center"/>
            <w:hideMark/>
          </w:tcPr>
          <w:p w14:paraId="7A26F451" w14:textId="77777777" w:rsidR="00F60371" w:rsidRPr="008737C0" w:rsidRDefault="00F60371" w:rsidP="00CE5F20">
            <w:pPr>
              <w:jc w:val="right"/>
              <w:rPr>
                <w:rFonts w:eastAsia="Times New Roman" w:cs="Times New Roman"/>
                <w:color w:val="000000"/>
                <w:sz w:val="22"/>
              </w:rPr>
            </w:pPr>
            <w:r w:rsidRPr="008737C0">
              <w:rPr>
                <w:rFonts w:eastAsia="Times New Roman" w:cs="Times New Roman"/>
                <w:color w:val="000000"/>
                <w:sz w:val="22"/>
              </w:rPr>
              <w:t xml:space="preserve">Gorkha </w:t>
            </w:r>
          </w:p>
        </w:tc>
        <w:tc>
          <w:tcPr>
            <w:tcW w:w="1543" w:type="dxa"/>
            <w:gridSpan w:val="2"/>
            <w:shd w:val="clear" w:color="auto" w:fill="auto"/>
            <w:vAlign w:val="center"/>
            <w:hideMark/>
          </w:tcPr>
          <w:p w14:paraId="4377C12F"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32550</w:t>
            </w:r>
          </w:p>
        </w:tc>
        <w:tc>
          <w:tcPr>
            <w:tcW w:w="1530" w:type="dxa"/>
            <w:shd w:val="clear" w:color="auto" w:fill="auto"/>
            <w:noWrap/>
            <w:vAlign w:val="bottom"/>
            <w:hideMark/>
          </w:tcPr>
          <w:p w14:paraId="643B085B"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0.133</w:t>
            </w:r>
          </w:p>
        </w:tc>
        <w:tc>
          <w:tcPr>
            <w:tcW w:w="1530" w:type="dxa"/>
            <w:shd w:val="clear" w:color="auto" w:fill="auto"/>
            <w:noWrap/>
            <w:vAlign w:val="bottom"/>
            <w:hideMark/>
          </w:tcPr>
          <w:p w14:paraId="47BC748F"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6</w:t>
            </w:r>
          </w:p>
        </w:tc>
        <w:tc>
          <w:tcPr>
            <w:tcW w:w="1260" w:type="dxa"/>
            <w:shd w:val="clear" w:color="auto" w:fill="auto"/>
            <w:noWrap/>
            <w:vAlign w:val="bottom"/>
            <w:hideMark/>
          </w:tcPr>
          <w:p w14:paraId="23D06233"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color w:val="000000"/>
                <w:sz w:val="22"/>
              </w:rPr>
              <w:t>120</w:t>
            </w:r>
          </w:p>
        </w:tc>
        <w:tc>
          <w:tcPr>
            <w:tcW w:w="1260" w:type="dxa"/>
          </w:tcPr>
          <w:p w14:paraId="0C54069D" w14:textId="77777777" w:rsidR="00F60371" w:rsidRPr="008737C0" w:rsidRDefault="00F60371" w:rsidP="00CE5F20">
            <w:pPr>
              <w:jc w:val="center"/>
              <w:rPr>
                <w:rFonts w:eastAsia="Times New Roman" w:cs="Times New Roman"/>
                <w:color w:val="000000"/>
                <w:sz w:val="22"/>
              </w:rPr>
            </w:pPr>
            <w:r w:rsidRPr="008737C0">
              <w:rPr>
                <w:rFonts w:eastAsia="Times New Roman" w:cs="Times New Roman"/>
                <w:sz w:val="22"/>
              </w:rPr>
              <w:t>13.6</w:t>
            </w:r>
          </w:p>
        </w:tc>
      </w:tr>
      <w:tr w:rsidR="00F60371" w:rsidRPr="008737C0" w14:paraId="5E73F337" w14:textId="77777777" w:rsidTr="006D14EA">
        <w:trPr>
          <w:trHeight w:val="300"/>
        </w:trPr>
        <w:tc>
          <w:tcPr>
            <w:tcW w:w="1620" w:type="dxa"/>
            <w:shd w:val="clear" w:color="auto" w:fill="auto"/>
            <w:noWrap/>
            <w:vAlign w:val="bottom"/>
            <w:hideMark/>
          </w:tcPr>
          <w:p w14:paraId="06CB0C98" w14:textId="77777777" w:rsidR="00F60371" w:rsidRPr="008737C0" w:rsidRDefault="00F60371" w:rsidP="00CE5F20">
            <w:pPr>
              <w:rPr>
                <w:rFonts w:eastAsia="Times New Roman" w:cs="Times New Roman"/>
                <w:b/>
                <w:color w:val="000000"/>
                <w:sz w:val="22"/>
              </w:rPr>
            </w:pPr>
            <w:r w:rsidRPr="008737C0">
              <w:rPr>
                <w:rFonts w:eastAsia="Times New Roman" w:cs="Times New Roman"/>
                <w:b/>
                <w:color w:val="000000"/>
                <w:sz w:val="22"/>
              </w:rPr>
              <w:t xml:space="preserve"> Total </w:t>
            </w:r>
          </w:p>
        </w:tc>
        <w:tc>
          <w:tcPr>
            <w:tcW w:w="1543" w:type="dxa"/>
            <w:gridSpan w:val="2"/>
            <w:shd w:val="clear" w:color="auto" w:fill="auto"/>
            <w:noWrap/>
            <w:vAlign w:val="bottom"/>
            <w:hideMark/>
          </w:tcPr>
          <w:p w14:paraId="36AEE562" w14:textId="77777777" w:rsidR="00F60371" w:rsidRPr="008737C0" w:rsidRDefault="00F60371" w:rsidP="00CE5F20">
            <w:pPr>
              <w:jc w:val="center"/>
              <w:rPr>
                <w:rFonts w:eastAsia="Times New Roman" w:cs="Times New Roman"/>
                <w:b/>
                <w:color w:val="000000"/>
                <w:sz w:val="22"/>
              </w:rPr>
            </w:pPr>
            <w:r w:rsidRPr="008737C0">
              <w:rPr>
                <w:rFonts w:eastAsia="Times New Roman" w:cs="Times New Roman"/>
                <w:b/>
                <w:color w:val="000000"/>
                <w:sz w:val="22"/>
              </w:rPr>
              <w:t>243,982</w:t>
            </w:r>
          </w:p>
        </w:tc>
        <w:tc>
          <w:tcPr>
            <w:tcW w:w="1530" w:type="dxa"/>
            <w:shd w:val="clear" w:color="auto" w:fill="auto"/>
            <w:noWrap/>
            <w:vAlign w:val="bottom"/>
            <w:hideMark/>
          </w:tcPr>
          <w:p w14:paraId="6EA2A2FC" w14:textId="77777777" w:rsidR="00F60371" w:rsidRPr="008737C0" w:rsidRDefault="00F60371" w:rsidP="00CE5F20">
            <w:pPr>
              <w:jc w:val="center"/>
              <w:rPr>
                <w:rFonts w:eastAsia="Times New Roman" w:cs="Times New Roman"/>
                <w:b/>
                <w:color w:val="000000"/>
                <w:sz w:val="22"/>
              </w:rPr>
            </w:pPr>
          </w:p>
        </w:tc>
        <w:tc>
          <w:tcPr>
            <w:tcW w:w="1530" w:type="dxa"/>
            <w:shd w:val="clear" w:color="auto" w:fill="auto"/>
            <w:noWrap/>
            <w:vAlign w:val="bottom"/>
            <w:hideMark/>
          </w:tcPr>
          <w:p w14:paraId="70539B33" w14:textId="77777777" w:rsidR="00F60371" w:rsidRPr="008737C0" w:rsidRDefault="00F60371" w:rsidP="00CE5F20">
            <w:pPr>
              <w:jc w:val="center"/>
              <w:rPr>
                <w:rFonts w:eastAsia="Times New Roman" w:cs="Times New Roman"/>
                <w:b/>
                <w:color w:val="000000"/>
                <w:sz w:val="22"/>
              </w:rPr>
            </w:pPr>
            <w:r w:rsidRPr="008737C0">
              <w:rPr>
                <w:rFonts w:eastAsia="Times New Roman" w:cs="Times New Roman"/>
                <w:b/>
                <w:color w:val="000000"/>
                <w:sz w:val="22"/>
              </w:rPr>
              <w:t>44</w:t>
            </w:r>
          </w:p>
        </w:tc>
        <w:tc>
          <w:tcPr>
            <w:tcW w:w="1260" w:type="dxa"/>
            <w:shd w:val="clear" w:color="auto" w:fill="auto"/>
            <w:noWrap/>
            <w:vAlign w:val="bottom"/>
            <w:hideMark/>
          </w:tcPr>
          <w:p w14:paraId="5275E4E5" w14:textId="77777777" w:rsidR="00F60371" w:rsidRPr="008737C0" w:rsidRDefault="00F60371" w:rsidP="00CE5F20">
            <w:pPr>
              <w:jc w:val="center"/>
              <w:rPr>
                <w:rFonts w:eastAsia="Times New Roman" w:cs="Times New Roman"/>
                <w:b/>
                <w:color w:val="000000"/>
                <w:sz w:val="22"/>
              </w:rPr>
            </w:pPr>
            <w:r w:rsidRPr="008737C0">
              <w:rPr>
                <w:rFonts w:eastAsia="Times New Roman" w:cs="Times New Roman"/>
                <w:b/>
                <w:color w:val="000000"/>
                <w:sz w:val="22"/>
              </w:rPr>
              <w:t>880</w:t>
            </w:r>
          </w:p>
        </w:tc>
        <w:tc>
          <w:tcPr>
            <w:tcW w:w="1260" w:type="dxa"/>
          </w:tcPr>
          <w:p w14:paraId="0FDAF84A" w14:textId="77777777" w:rsidR="00F60371" w:rsidRPr="008737C0" w:rsidRDefault="00F60371" w:rsidP="00CE5F20">
            <w:pPr>
              <w:jc w:val="center"/>
              <w:rPr>
                <w:rFonts w:eastAsia="Times New Roman" w:cs="Times New Roman"/>
                <w:b/>
                <w:color w:val="000000"/>
                <w:sz w:val="22"/>
              </w:rPr>
            </w:pPr>
            <w:r w:rsidRPr="008737C0">
              <w:rPr>
                <w:rFonts w:eastAsia="Times New Roman" w:cs="Times New Roman"/>
                <w:sz w:val="22"/>
              </w:rPr>
              <w:t>100.0</w:t>
            </w:r>
          </w:p>
        </w:tc>
      </w:tr>
    </w:tbl>
    <w:p w14:paraId="214677FF" w14:textId="77777777" w:rsidR="00F60371" w:rsidRPr="008737C0" w:rsidRDefault="00F60371" w:rsidP="00F60371">
      <w:pPr>
        <w:jc w:val="both"/>
        <w:rPr>
          <w:rFonts w:cs="Times New Roman"/>
          <w:sz w:val="22"/>
        </w:rPr>
      </w:pPr>
    </w:p>
    <w:p w14:paraId="27764482" w14:textId="0DB6B2D1" w:rsidR="00F60371" w:rsidRPr="008737C0" w:rsidRDefault="00F60371" w:rsidP="00F60371">
      <w:pPr>
        <w:jc w:val="both"/>
        <w:rPr>
          <w:rFonts w:cs="Times New Roman"/>
          <w:sz w:val="22"/>
        </w:rPr>
      </w:pPr>
      <w:r w:rsidRPr="008737C0">
        <w:rPr>
          <w:sz w:val="22"/>
        </w:rPr>
        <w:t xml:space="preserve">While </w:t>
      </w:r>
      <w:r>
        <w:rPr>
          <w:sz w:val="22"/>
        </w:rPr>
        <w:t xml:space="preserve">selecting </w:t>
      </w:r>
      <w:r w:rsidRPr="008737C0">
        <w:rPr>
          <w:sz w:val="22"/>
        </w:rPr>
        <w:t>district</w:t>
      </w:r>
      <w:r>
        <w:rPr>
          <w:sz w:val="22"/>
        </w:rPr>
        <w:t>s</w:t>
      </w:r>
      <w:r w:rsidRPr="008737C0">
        <w:rPr>
          <w:sz w:val="22"/>
        </w:rPr>
        <w:t xml:space="preserve"> for</w:t>
      </w:r>
      <w:r>
        <w:rPr>
          <w:sz w:val="22"/>
        </w:rPr>
        <w:t xml:space="preserve"> the</w:t>
      </w:r>
      <w:r w:rsidRPr="008737C0">
        <w:rPr>
          <w:sz w:val="22"/>
        </w:rPr>
        <w:t xml:space="preserve"> monitoring study, the </w:t>
      </w:r>
      <w:r>
        <w:rPr>
          <w:sz w:val="22"/>
        </w:rPr>
        <w:t xml:space="preserve">geographical representation included Eastern Region Inner Terai/Hills, Central Region Hills, Central Region Inner Terai, and Western Region Hills. </w:t>
      </w:r>
      <w:r>
        <w:rPr>
          <w:rFonts w:cs="Times New Roman"/>
          <w:sz w:val="22"/>
        </w:rPr>
        <w:t>Wards are the lowest governmental administrative unit; e</w:t>
      </w:r>
      <w:r w:rsidRPr="008737C0">
        <w:rPr>
          <w:rFonts w:cs="Times New Roman"/>
          <w:sz w:val="22"/>
        </w:rPr>
        <w:t xml:space="preserve">ach VDC has nine wards </w:t>
      </w:r>
      <w:r>
        <w:rPr>
          <w:rFonts w:cs="Times New Roman"/>
          <w:sz w:val="22"/>
        </w:rPr>
        <w:t xml:space="preserve">while Metropolitan/Sub-Metro/Municipalities have </w:t>
      </w:r>
      <w:r w:rsidRPr="008737C0">
        <w:rPr>
          <w:rFonts w:cs="Times New Roman"/>
          <w:sz w:val="22"/>
        </w:rPr>
        <w:t>more. For quantitative household survey, two wards of each VDC/</w:t>
      </w:r>
      <w:r>
        <w:rPr>
          <w:rFonts w:cs="Times New Roman"/>
          <w:sz w:val="22"/>
        </w:rPr>
        <w:t>Municipalities</w:t>
      </w:r>
      <w:r w:rsidRPr="008737C0">
        <w:rPr>
          <w:rFonts w:cs="Times New Roman"/>
          <w:sz w:val="22"/>
        </w:rPr>
        <w:t xml:space="preserve"> were selected using the systematic random sampling technique. In </w:t>
      </w:r>
      <w:r w:rsidR="00BC3E80">
        <w:rPr>
          <w:rFonts w:cs="Times New Roman"/>
          <w:sz w:val="22"/>
        </w:rPr>
        <w:t xml:space="preserve">a </w:t>
      </w:r>
      <w:r w:rsidRPr="008737C0">
        <w:rPr>
          <w:rFonts w:cs="Times New Roman"/>
          <w:sz w:val="22"/>
        </w:rPr>
        <w:t xml:space="preserve">few VDCs of </w:t>
      </w:r>
      <w:r w:rsidRPr="00D23482">
        <w:rPr>
          <w:rFonts w:cs="Times New Roman"/>
          <w:sz w:val="22"/>
        </w:rPr>
        <w:t xml:space="preserve">Sindhuli and Dolakha, </w:t>
      </w:r>
      <w:r w:rsidRPr="008737C0">
        <w:rPr>
          <w:rFonts w:cs="Times New Roman"/>
          <w:sz w:val="22"/>
        </w:rPr>
        <w:t xml:space="preserve">wards were then purposively </w:t>
      </w:r>
      <w:r>
        <w:rPr>
          <w:rFonts w:cs="Times New Roman"/>
          <w:sz w:val="22"/>
        </w:rPr>
        <w:t>included</w:t>
      </w:r>
      <w:r w:rsidRPr="008737C0">
        <w:rPr>
          <w:rFonts w:cs="Times New Roman"/>
          <w:sz w:val="22"/>
        </w:rPr>
        <w:t xml:space="preserve"> to greater ensure the representativeness for specific endangered groups where they have a particular settlement. </w:t>
      </w:r>
    </w:p>
    <w:p w14:paraId="7F2F0504" w14:textId="77777777" w:rsidR="00F60371" w:rsidRPr="008737C0" w:rsidRDefault="00F60371" w:rsidP="00F60371">
      <w:pPr>
        <w:jc w:val="both"/>
        <w:rPr>
          <w:rFonts w:cs="Times New Roman"/>
          <w:color w:val="CC66FF"/>
          <w:sz w:val="22"/>
        </w:rPr>
      </w:pPr>
    </w:p>
    <w:p w14:paraId="49E069D5" w14:textId="35FD1803" w:rsidR="00F60371" w:rsidRDefault="00F60371" w:rsidP="00F60371">
      <w:pPr>
        <w:jc w:val="both"/>
        <w:rPr>
          <w:sz w:val="22"/>
        </w:rPr>
      </w:pPr>
      <w:r w:rsidRPr="008737C0">
        <w:rPr>
          <w:rFonts w:cs="Times New Roman"/>
          <w:sz w:val="22"/>
        </w:rPr>
        <w:t xml:space="preserve">The qualitative study was conducted with </w:t>
      </w:r>
      <w:r>
        <w:rPr>
          <w:rFonts w:cs="Times New Roman"/>
          <w:sz w:val="22"/>
        </w:rPr>
        <w:t xml:space="preserve">emergency cash recipients and </w:t>
      </w:r>
      <w:r w:rsidRPr="008737C0">
        <w:rPr>
          <w:rFonts w:cs="Times New Roman"/>
          <w:sz w:val="22"/>
        </w:rPr>
        <w:t xml:space="preserve">key stakeholders </w:t>
      </w:r>
      <w:r>
        <w:rPr>
          <w:rFonts w:cs="Times New Roman"/>
          <w:sz w:val="22"/>
        </w:rPr>
        <w:t>(including</w:t>
      </w:r>
      <w:r w:rsidRPr="008737C0">
        <w:rPr>
          <w:rFonts w:cs="Times New Roman"/>
          <w:sz w:val="22"/>
        </w:rPr>
        <w:t xml:space="preserve"> District Development Committee (D</w:t>
      </w:r>
      <w:r>
        <w:rPr>
          <w:rFonts w:cs="Times New Roman"/>
          <w:sz w:val="22"/>
        </w:rPr>
        <w:t xml:space="preserve">DC) officials, VDC </w:t>
      </w:r>
      <w:r w:rsidR="00157393">
        <w:rPr>
          <w:rFonts w:cs="Times New Roman"/>
          <w:sz w:val="22"/>
        </w:rPr>
        <w:t>S</w:t>
      </w:r>
      <w:r>
        <w:rPr>
          <w:rFonts w:cs="Times New Roman"/>
          <w:sz w:val="22"/>
        </w:rPr>
        <w:t>ecretaries/M</w:t>
      </w:r>
      <w:r w:rsidRPr="008737C0">
        <w:rPr>
          <w:rFonts w:cs="Times New Roman"/>
          <w:sz w:val="22"/>
        </w:rPr>
        <w:t xml:space="preserve">unicipality officials, </w:t>
      </w:r>
      <w:r>
        <w:rPr>
          <w:rFonts w:cs="Times New Roman"/>
          <w:sz w:val="22"/>
        </w:rPr>
        <w:t xml:space="preserve">and school/community representatives) of the sampled districts. </w:t>
      </w:r>
      <w:r w:rsidRPr="008737C0">
        <w:rPr>
          <w:sz w:val="22"/>
        </w:rPr>
        <w:t xml:space="preserve">Activities included </w:t>
      </w:r>
      <w:r>
        <w:rPr>
          <w:sz w:val="22"/>
        </w:rPr>
        <w:t>surveying of beneficiaries coordinating forums and meetings with beneficiaries and stakeholders.</w:t>
      </w:r>
    </w:p>
    <w:p w14:paraId="4148E220" w14:textId="77777777" w:rsidR="00F60371" w:rsidRPr="00336078" w:rsidRDefault="00F60371" w:rsidP="00F60371">
      <w:pPr>
        <w:jc w:val="both"/>
        <w:rPr>
          <w:sz w:val="22"/>
        </w:rPr>
      </w:pPr>
    </w:p>
    <w:p w14:paraId="2417C5FC" w14:textId="226573C7" w:rsidR="00F60371" w:rsidRPr="00756F20" w:rsidRDefault="00FF24B7" w:rsidP="00F20657">
      <w:pPr>
        <w:pStyle w:val="Heading2"/>
      </w:pPr>
      <w:bookmarkStart w:id="29" w:name="_Toc441827267"/>
      <w:r>
        <w:t>3</w:t>
      </w:r>
      <w:r w:rsidR="00BF0D84">
        <w:t xml:space="preserve">.3 </w:t>
      </w:r>
      <w:r w:rsidR="006E56D2">
        <w:t>Quantitative Sampling</w:t>
      </w:r>
      <w:bookmarkEnd w:id="29"/>
    </w:p>
    <w:p w14:paraId="17EE924F" w14:textId="77777777" w:rsidR="00FF24B7" w:rsidRDefault="00FF24B7" w:rsidP="00FF24B7">
      <w:pPr>
        <w:rPr>
          <w:rFonts w:cs="Times New Roman"/>
        </w:rPr>
      </w:pPr>
    </w:p>
    <w:p w14:paraId="7964F425" w14:textId="286D31EA" w:rsidR="00031AF6" w:rsidRPr="00A82F71" w:rsidRDefault="00F60371" w:rsidP="00F60371">
      <w:pPr>
        <w:jc w:val="both"/>
        <w:rPr>
          <w:rFonts w:cs="Times New Roman"/>
          <w:sz w:val="22"/>
        </w:rPr>
      </w:pPr>
      <w:r>
        <w:rPr>
          <w:rFonts w:cs="Times New Roman"/>
          <w:sz w:val="22"/>
        </w:rPr>
        <w:t>The sampling</w:t>
      </w:r>
      <w:r w:rsidRPr="008737C0">
        <w:rPr>
          <w:rFonts w:cs="Times New Roman"/>
          <w:sz w:val="22"/>
        </w:rPr>
        <w:t xml:space="preserve"> frame was based on the most recent administrative data for </w:t>
      </w:r>
      <w:r>
        <w:rPr>
          <w:rFonts w:cs="Times New Roman"/>
          <w:sz w:val="22"/>
        </w:rPr>
        <w:t xml:space="preserve">the </w:t>
      </w:r>
      <w:r w:rsidRPr="008737C0">
        <w:rPr>
          <w:rFonts w:cs="Times New Roman"/>
          <w:sz w:val="22"/>
        </w:rPr>
        <w:t>existing social assistance program</w:t>
      </w:r>
      <w:r w:rsidR="00031AF6">
        <w:rPr>
          <w:rFonts w:cs="Times New Roman"/>
          <w:sz w:val="22"/>
        </w:rPr>
        <w:t>me</w:t>
      </w:r>
      <w:r w:rsidRPr="008737C0">
        <w:rPr>
          <w:rFonts w:cs="Times New Roman"/>
          <w:sz w:val="22"/>
        </w:rPr>
        <w:t>s from the Department of Social Pro</w:t>
      </w:r>
      <w:r>
        <w:rPr>
          <w:rFonts w:cs="Times New Roman"/>
          <w:sz w:val="22"/>
        </w:rPr>
        <w:t xml:space="preserve">tection and Vital Registration and MoFALD. </w:t>
      </w:r>
      <w:r w:rsidR="00FF24B7">
        <w:rPr>
          <w:rFonts w:cs="Times New Roman"/>
          <w:sz w:val="22"/>
          <w:szCs w:val="22"/>
        </w:rPr>
        <w:t xml:space="preserve">The total sample size was 880 participants, with 20 participants from each VDC. </w:t>
      </w:r>
      <w:r w:rsidR="00FF24B7" w:rsidRPr="00836AA2">
        <w:rPr>
          <w:rFonts w:cs="Times New Roman"/>
          <w:sz w:val="22"/>
          <w:szCs w:val="22"/>
        </w:rPr>
        <w:t xml:space="preserve">This number </w:t>
      </w:r>
      <w:r w:rsidR="00FF24B7">
        <w:rPr>
          <w:rFonts w:cs="Times New Roman"/>
          <w:sz w:val="22"/>
          <w:szCs w:val="22"/>
        </w:rPr>
        <w:t xml:space="preserve">was chosen </w:t>
      </w:r>
      <w:r w:rsidR="00FF24B7" w:rsidRPr="00836AA2">
        <w:rPr>
          <w:rFonts w:cs="Times New Roman"/>
          <w:sz w:val="22"/>
          <w:szCs w:val="22"/>
        </w:rPr>
        <w:t>with reference to the Living Standard Survey (LSS)</w:t>
      </w:r>
      <w:r w:rsidR="00FF24B7">
        <w:rPr>
          <w:rFonts w:cs="Times New Roman"/>
          <w:sz w:val="22"/>
          <w:szCs w:val="22"/>
        </w:rPr>
        <w:t>, adopted by the World Bank,</w:t>
      </w:r>
      <w:r w:rsidR="00FF24B7" w:rsidRPr="00836AA2">
        <w:rPr>
          <w:rFonts w:cs="Times New Roman"/>
          <w:sz w:val="22"/>
          <w:szCs w:val="22"/>
        </w:rPr>
        <w:t xml:space="preserve"> </w:t>
      </w:r>
      <w:r w:rsidR="00FF24B7">
        <w:rPr>
          <w:rFonts w:cs="Times New Roman"/>
          <w:sz w:val="22"/>
          <w:szCs w:val="22"/>
        </w:rPr>
        <w:t>which used 15 per PSU.</w:t>
      </w:r>
      <w:r w:rsidR="00A82F71">
        <w:rPr>
          <w:rFonts w:cs="Times New Roman"/>
          <w:sz w:val="22"/>
          <w:szCs w:val="22"/>
        </w:rPr>
        <w:t xml:space="preserve"> </w:t>
      </w:r>
      <w:r w:rsidR="00A82F71">
        <w:rPr>
          <w:rFonts w:cs="Times New Roman"/>
          <w:sz w:val="22"/>
        </w:rPr>
        <w:t>The number of VDC/M</w:t>
      </w:r>
      <w:r w:rsidR="00A82F71" w:rsidRPr="008737C0">
        <w:rPr>
          <w:rFonts w:cs="Times New Roman"/>
          <w:sz w:val="22"/>
        </w:rPr>
        <w:t>unicipalities sample</w:t>
      </w:r>
      <w:r w:rsidR="00A82F71">
        <w:rPr>
          <w:rFonts w:cs="Times New Roman"/>
          <w:sz w:val="22"/>
        </w:rPr>
        <w:t>d</w:t>
      </w:r>
      <w:r w:rsidR="00A82F71" w:rsidRPr="008737C0">
        <w:rPr>
          <w:rFonts w:cs="Times New Roman"/>
          <w:sz w:val="22"/>
        </w:rPr>
        <w:t xml:space="preserve"> per district was determined </w:t>
      </w:r>
      <w:r w:rsidR="00A82F71">
        <w:rPr>
          <w:rFonts w:cs="Times New Roman"/>
          <w:sz w:val="22"/>
        </w:rPr>
        <w:t>proportionally t</w:t>
      </w:r>
      <w:r w:rsidR="00A82F71" w:rsidRPr="008737C0">
        <w:rPr>
          <w:rFonts w:cs="Times New Roman"/>
          <w:sz w:val="22"/>
        </w:rPr>
        <w:t xml:space="preserve">o the total beneficiaries of </w:t>
      </w:r>
      <w:r w:rsidR="00A82F71">
        <w:rPr>
          <w:rFonts w:cs="Times New Roman"/>
          <w:sz w:val="22"/>
        </w:rPr>
        <w:t xml:space="preserve">the </w:t>
      </w:r>
      <w:r w:rsidR="00A82F71" w:rsidRPr="008737C0">
        <w:rPr>
          <w:rFonts w:cs="Times New Roman"/>
          <w:sz w:val="22"/>
        </w:rPr>
        <w:t>existing social assistance program</w:t>
      </w:r>
      <w:r w:rsidR="00A82F71">
        <w:rPr>
          <w:rFonts w:cs="Times New Roman"/>
          <w:sz w:val="22"/>
        </w:rPr>
        <w:t>me</w:t>
      </w:r>
      <w:r w:rsidR="00A82F71" w:rsidRPr="008737C0">
        <w:rPr>
          <w:rFonts w:cs="Times New Roman"/>
          <w:sz w:val="22"/>
        </w:rPr>
        <w:t xml:space="preserve"> of the district.</w:t>
      </w:r>
      <w:r w:rsidR="00A82F71">
        <w:rPr>
          <w:rFonts w:cs="Times New Roman"/>
          <w:sz w:val="22"/>
        </w:rPr>
        <w:t xml:space="preserve"> </w:t>
      </w:r>
      <w:r w:rsidR="00A82F71" w:rsidRPr="00A82F71">
        <w:rPr>
          <w:rFonts w:cs="Times New Roman"/>
          <w:sz w:val="22"/>
        </w:rPr>
        <w:t>Multiple Indicator Cluster Survey (MICS) methodology with some modification was adopted for sample selection.</w:t>
      </w:r>
      <w:r w:rsidR="00A82F71">
        <w:rPr>
          <w:rFonts w:cs="Times New Roman"/>
          <w:sz w:val="22"/>
        </w:rPr>
        <w:t xml:space="preserve"> </w:t>
      </w:r>
      <w:r>
        <w:rPr>
          <w:rFonts w:cs="Times New Roman"/>
          <w:sz w:val="22"/>
        </w:rPr>
        <w:t xml:space="preserve">After determining the locations of household sampling, </w:t>
      </w:r>
      <w:r w:rsidRPr="008737C0">
        <w:rPr>
          <w:rFonts w:cs="Times New Roman"/>
          <w:sz w:val="22"/>
        </w:rPr>
        <w:t xml:space="preserve">an updated list of all </w:t>
      </w:r>
      <w:r>
        <w:rPr>
          <w:rFonts w:cs="Times New Roman"/>
          <w:sz w:val="22"/>
        </w:rPr>
        <w:t>social assistance b</w:t>
      </w:r>
      <w:r w:rsidRPr="008737C0">
        <w:rPr>
          <w:rFonts w:cs="Times New Roman"/>
          <w:sz w:val="22"/>
        </w:rPr>
        <w:t xml:space="preserve">eneficiaries </w:t>
      </w:r>
      <w:r w:rsidR="00031AF6">
        <w:rPr>
          <w:rFonts w:cs="Times New Roman"/>
          <w:sz w:val="22"/>
        </w:rPr>
        <w:t xml:space="preserve">from </w:t>
      </w:r>
      <w:r w:rsidRPr="008737C0">
        <w:rPr>
          <w:rFonts w:cs="Times New Roman"/>
          <w:sz w:val="22"/>
        </w:rPr>
        <w:t xml:space="preserve">each ward was </w:t>
      </w:r>
      <w:r w:rsidRPr="008737C0">
        <w:rPr>
          <w:rFonts w:cs="Times New Roman"/>
          <w:sz w:val="22"/>
        </w:rPr>
        <w:lastRenderedPageBreak/>
        <w:t>obtained f</w:t>
      </w:r>
      <w:r>
        <w:rPr>
          <w:rFonts w:cs="Times New Roman"/>
          <w:sz w:val="22"/>
        </w:rPr>
        <w:t>rom VD</w:t>
      </w:r>
      <w:r w:rsidR="00031AF6">
        <w:rPr>
          <w:rFonts w:cs="Times New Roman"/>
          <w:sz w:val="22"/>
        </w:rPr>
        <w:t>C</w:t>
      </w:r>
      <w:r>
        <w:rPr>
          <w:rFonts w:cs="Times New Roman"/>
          <w:sz w:val="22"/>
        </w:rPr>
        <w:t>/M o</w:t>
      </w:r>
      <w:r w:rsidRPr="008737C0">
        <w:rPr>
          <w:rFonts w:cs="Times New Roman"/>
          <w:sz w:val="22"/>
        </w:rPr>
        <w:t>fficials</w:t>
      </w:r>
      <w:r>
        <w:rPr>
          <w:rFonts w:cs="Times New Roman"/>
          <w:sz w:val="22"/>
        </w:rPr>
        <w:t xml:space="preserve"> to use for generating the sampling pool</w:t>
      </w:r>
      <w:r w:rsidR="00DC6FD3">
        <w:rPr>
          <w:rStyle w:val="FootnoteReference"/>
          <w:rFonts w:cs="Times New Roman"/>
          <w:sz w:val="22"/>
        </w:rPr>
        <w:footnoteReference w:id="2"/>
      </w:r>
      <w:r w:rsidRPr="008737C0">
        <w:rPr>
          <w:rFonts w:cs="Times New Roman"/>
          <w:sz w:val="22"/>
        </w:rPr>
        <w:t xml:space="preserve">. </w:t>
      </w:r>
      <w:r>
        <w:rPr>
          <w:color w:val="000000"/>
          <w:sz w:val="22"/>
        </w:rPr>
        <w:t xml:space="preserve">As the </w:t>
      </w:r>
      <w:r w:rsidRPr="008737C0">
        <w:rPr>
          <w:color w:val="000000"/>
          <w:sz w:val="22"/>
        </w:rPr>
        <w:t>proportion of</w:t>
      </w:r>
      <w:r>
        <w:rPr>
          <w:color w:val="000000"/>
          <w:sz w:val="22"/>
        </w:rPr>
        <w:t xml:space="preserve"> Dalit child and people </w:t>
      </w:r>
      <w:r w:rsidR="00DE1036">
        <w:rPr>
          <w:color w:val="000000"/>
          <w:sz w:val="22"/>
        </w:rPr>
        <w:t xml:space="preserve">living </w:t>
      </w:r>
      <w:r>
        <w:rPr>
          <w:color w:val="000000"/>
          <w:sz w:val="22"/>
        </w:rPr>
        <w:t>with disabilities is quite low, there was a chance that these beneficiary groups could be missed</w:t>
      </w:r>
      <w:r w:rsidRPr="008737C0">
        <w:rPr>
          <w:color w:val="000000"/>
          <w:sz w:val="22"/>
        </w:rPr>
        <w:t xml:space="preserve"> while sampling. </w:t>
      </w:r>
      <w:r>
        <w:rPr>
          <w:color w:val="000000"/>
          <w:sz w:val="22"/>
        </w:rPr>
        <w:t xml:space="preserve">As this study sought to monitor the participation of all beneficiary groups, names of Dalit children </w:t>
      </w:r>
      <w:bookmarkStart w:id="30" w:name="_GoBack"/>
      <w:bookmarkEnd w:id="30"/>
      <w:r>
        <w:rPr>
          <w:color w:val="000000"/>
          <w:sz w:val="22"/>
        </w:rPr>
        <w:t xml:space="preserve">and people </w:t>
      </w:r>
      <w:r w:rsidR="00DE1036">
        <w:rPr>
          <w:color w:val="000000"/>
          <w:sz w:val="22"/>
        </w:rPr>
        <w:t xml:space="preserve">living </w:t>
      </w:r>
      <w:r>
        <w:rPr>
          <w:color w:val="000000"/>
          <w:sz w:val="22"/>
        </w:rPr>
        <w:t>with disabilities were repeated and added to the VDCs original beneficiary list to ensure these grou</w:t>
      </w:r>
      <w:r w:rsidR="00B277AA">
        <w:rPr>
          <w:color w:val="000000"/>
          <w:sz w:val="22"/>
        </w:rPr>
        <w:t>ps were represented in sampling (note the Dalit child population was not double counted in one sample ward in Gelu, Ramechhap). The double counti</w:t>
      </w:r>
      <w:r w:rsidR="00572E91">
        <w:rPr>
          <w:color w:val="000000"/>
          <w:sz w:val="22"/>
        </w:rPr>
        <w:t>ng tactic is evident in our sample when disaggregating by social allowance category for people with disabilities but ended up creating a Dalit child population proportionally similar to that of the national and district level beneficiary populations (Table 4).</w:t>
      </w:r>
    </w:p>
    <w:p w14:paraId="15C36080" w14:textId="77777777" w:rsidR="00031AF6" w:rsidRDefault="00031AF6" w:rsidP="00F60371">
      <w:pPr>
        <w:jc w:val="both"/>
        <w:rPr>
          <w:color w:val="000000"/>
          <w:sz w:val="22"/>
        </w:rPr>
      </w:pPr>
    </w:p>
    <w:p w14:paraId="7284752F" w14:textId="0B1EFE16" w:rsidR="006E56D2" w:rsidRDefault="00F60371" w:rsidP="00F60371">
      <w:pPr>
        <w:jc w:val="both"/>
        <w:rPr>
          <w:rFonts w:cs="Times New Roman"/>
          <w:sz w:val="22"/>
        </w:rPr>
      </w:pPr>
      <w:r>
        <w:rPr>
          <w:color w:val="000000"/>
          <w:sz w:val="22"/>
        </w:rPr>
        <w:t xml:space="preserve">The field enumerators then used systematic random sampling for choosing respondents for the household survey. </w:t>
      </w:r>
      <w:r w:rsidRPr="008737C0">
        <w:rPr>
          <w:rFonts w:cs="Times New Roman"/>
          <w:sz w:val="22"/>
        </w:rPr>
        <w:t xml:space="preserve">A systematic inventory of </w:t>
      </w:r>
      <w:r>
        <w:rPr>
          <w:rFonts w:cs="Times New Roman"/>
          <w:sz w:val="22"/>
        </w:rPr>
        <w:t xml:space="preserve">beneficiaries </w:t>
      </w:r>
      <w:r w:rsidRPr="008737C0">
        <w:rPr>
          <w:rFonts w:cs="Times New Roman"/>
          <w:sz w:val="22"/>
        </w:rPr>
        <w:t xml:space="preserve">was made in each selected cluster/ward so as to avoid human bias in selecting households/families. A total of </w:t>
      </w:r>
      <w:r>
        <w:rPr>
          <w:rFonts w:cs="Times New Roman"/>
          <w:sz w:val="22"/>
        </w:rPr>
        <w:t>10 beneficiaries were sampled per ward, thus 20 beneficiaries</w:t>
      </w:r>
      <w:r w:rsidRPr="008737C0">
        <w:rPr>
          <w:rFonts w:cs="Times New Roman"/>
          <w:sz w:val="22"/>
        </w:rPr>
        <w:t xml:space="preserve"> </w:t>
      </w:r>
      <w:r>
        <w:rPr>
          <w:rFonts w:cs="Times New Roman"/>
          <w:sz w:val="22"/>
        </w:rPr>
        <w:t xml:space="preserve">per </w:t>
      </w:r>
      <w:r w:rsidRPr="008737C0">
        <w:rPr>
          <w:rFonts w:cs="Times New Roman"/>
          <w:sz w:val="22"/>
        </w:rPr>
        <w:t>VDC/</w:t>
      </w:r>
      <w:r w:rsidR="00031AF6">
        <w:rPr>
          <w:rFonts w:cs="Times New Roman"/>
          <w:sz w:val="22"/>
        </w:rPr>
        <w:t>M</w:t>
      </w:r>
      <w:r>
        <w:rPr>
          <w:rFonts w:cs="Times New Roman"/>
          <w:sz w:val="22"/>
        </w:rPr>
        <w:t xml:space="preserve">. </w:t>
      </w:r>
      <w:r w:rsidR="00A82F71" w:rsidRPr="00980739">
        <w:rPr>
          <w:rFonts w:cs="Times New Roman"/>
          <w:sz w:val="22"/>
          <w:szCs w:val="22"/>
        </w:rPr>
        <w:t xml:space="preserve">Sampling interval was computed based on total number of </w:t>
      </w:r>
      <w:r w:rsidR="00A82F71">
        <w:rPr>
          <w:rFonts w:cs="Times New Roman"/>
          <w:sz w:val="22"/>
          <w:szCs w:val="22"/>
        </w:rPr>
        <w:t>beneficiaries</w:t>
      </w:r>
      <w:r w:rsidR="00A82F71" w:rsidRPr="00980739">
        <w:rPr>
          <w:rFonts w:cs="Times New Roman"/>
          <w:sz w:val="22"/>
          <w:szCs w:val="22"/>
        </w:rPr>
        <w:t xml:space="preserve"> and required sample size. </w:t>
      </w:r>
      <w:r w:rsidR="00A82F71">
        <w:rPr>
          <w:rFonts w:cs="Times New Roman"/>
          <w:sz w:val="22"/>
          <w:szCs w:val="22"/>
        </w:rPr>
        <w:t>Beneficiaries</w:t>
      </w:r>
      <w:r w:rsidR="00A82F71" w:rsidRPr="00980739">
        <w:rPr>
          <w:rFonts w:cs="Times New Roman"/>
          <w:sz w:val="22"/>
          <w:szCs w:val="22"/>
        </w:rPr>
        <w:t xml:space="preserve"> falling in each interval </w:t>
      </w:r>
      <w:r w:rsidR="00A82F71">
        <w:rPr>
          <w:rFonts w:cs="Times New Roman"/>
          <w:sz w:val="22"/>
          <w:szCs w:val="22"/>
        </w:rPr>
        <w:t>were</w:t>
      </w:r>
      <w:r w:rsidR="00A82F71" w:rsidRPr="00980739">
        <w:rPr>
          <w:rFonts w:cs="Times New Roman"/>
          <w:sz w:val="22"/>
          <w:szCs w:val="22"/>
        </w:rPr>
        <w:t xml:space="preserve"> selected for the survey.</w:t>
      </w:r>
    </w:p>
    <w:p w14:paraId="666B9F44" w14:textId="77777777" w:rsidR="006E56D2" w:rsidRDefault="006E56D2" w:rsidP="00F60371">
      <w:pPr>
        <w:jc w:val="both"/>
        <w:rPr>
          <w:rFonts w:cs="Times New Roman"/>
          <w:sz w:val="22"/>
        </w:rPr>
      </w:pPr>
    </w:p>
    <w:p w14:paraId="5B8BB8CB" w14:textId="7E37E6E9" w:rsidR="00F60371" w:rsidRDefault="00031AF6" w:rsidP="00F60371">
      <w:pPr>
        <w:jc w:val="both"/>
        <w:rPr>
          <w:rFonts w:cs="Times New Roman"/>
          <w:sz w:val="22"/>
        </w:rPr>
      </w:pPr>
      <w:r>
        <w:rPr>
          <w:rFonts w:cs="Times New Roman"/>
          <w:sz w:val="22"/>
        </w:rPr>
        <w:t>O</w:t>
      </w:r>
      <w:r w:rsidR="00F60371">
        <w:rPr>
          <w:rFonts w:cs="Times New Roman"/>
          <w:sz w:val="22"/>
        </w:rPr>
        <w:t>n completion of the survey</w:t>
      </w:r>
      <w:r>
        <w:rPr>
          <w:rFonts w:cs="Times New Roman"/>
          <w:sz w:val="22"/>
        </w:rPr>
        <w:t>,</w:t>
      </w:r>
      <w:r w:rsidR="00F60371">
        <w:rPr>
          <w:rFonts w:cs="Times New Roman"/>
          <w:sz w:val="22"/>
        </w:rPr>
        <w:t xml:space="preserve"> the study ha</w:t>
      </w:r>
      <w:r>
        <w:rPr>
          <w:rFonts w:cs="Times New Roman"/>
          <w:sz w:val="22"/>
        </w:rPr>
        <w:t>d</w:t>
      </w:r>
      <w:r w:rsidR="00F60371">
        <w:rPr>
          <w:rFonts w:cs="Times New Roman"/>
          <w:sz w:val="22"/>
        </w:rPr>
        <w:t xml:space="preserve"> a total of 880 survey respondents, which is 100% response rate. </w:t>
      </w:r>
      <w:r w:rsidR="00F60371" w:rsidRPr="00080BC4">
        <w:rPr>
          <w:rFonts w:cs="Times New Roman"/>
          <w:sz w:val="22"/>
        </w:rPr>
        <w:t>Four sampled beneficiaries from Gorkha includ</w:t>
      </w:r>
      <w:r w:rsidR="00137699">
        <w:rPr>
          <w:rFonts w:cs="Times New Roman"/>
          <w:sz w:val="22"/>
        </w:rPr>
        <w:t>ing</w:t>
      </w:r>
      <w:r w:rsidR="00F60371" w:rsidRPr="00080BC4">
        <w:rPr>
          <w:rFonts w:cs="Times New Roman"/>
          <w:sz w:val="22"/>
        </w:rPr>
        <w:t xml:space="preserve"> one from Barpak and three from Dhawa VDCs were replaced, a</w:t>
      </w:r>
      <w:r w:rsidR="00137699">
        <w:rPr>
          <w:rFonts w:cs="Times New Roman"/>
          <w:sz w:val="22"/>
        </w:rPr>
        <w:t>s</w:t>
      </w:r>
      <w:r w:rsidR="00F60371" w:rsidRPr="00080BC4">
        <w:rPr>
          <w:rFonts w:cs="Times New Roman"/>
          <w:sz w:val="22"/>
        </w:rPr>
        <w:t xml:space="preserve"> they were not present in their household (two of them were away from home for work, one left for district headquarter and one could not </w:t>
      </w:r>
      <w:r w:rsidR="00137699">
        <w:rPr>
          <w:rFonts w:cs="Times New Roman"/>
          <w:sz w:val="22"/>
        </w:rPr>
        <w:t xml:space="preserve">be </w:t>
      </w:r>
      <w:r w:rsidR="00F60371" w:rsidRPr="00080BC4">
        <w:rPr>
          <w:rFonts w:cs="Times New Roman"/>
          <w:sz w:val="22"/>
        </w:rPr>
        <w:t>trace</w:t>
      </w:r>
      <w:r w:rsidR="00137699">
        <w:rPr>
          <w:rFonts w:cs="Times New Roman"/>
          <w:sz w:val="22"/>
        </w:rPr>
        <w:t xml:space="preserve">d </w:t>
      </w:r>
      <w:r w:rsidR="00F60371" w:rsidRPr="00080BC4">
        <w:rPr>
          <w:rFonts w:cs="Times New Roman"/>
          <w:sz w:val="22"/>
        </w:rPr>
        <w:t>by name).</w:t>
      </w:r>
      <w:r w:rsidR="00F60371">
        <w:rPr>
          <w:rFonts w:cs="Times New Roman"/>
          <w:sz w:val="22"/>
        </w:rPr>
        <w:t xml:space="preserve"> As per the sampling strategy</w:t>
      </w:r>
      <w:r w:rsidR="00137699">
        <w:rPr>
          <w:rFonts w:cs="Times New Roman"/>
          <w:sz w:val="22"/>
        </w:rPr>
        <w:t>,</w:t>
      </w:r>
      <w:r w:rsidR="00F60371">
        <w:rPr>
          <w:rFonts w:cs="Times New Roman"/>
          <w:sz w:val="22"/>
        </w:rPr>
        <w:t xml:space="preserve"> </w:t>
      </w:r>
      <w:r w:rsidR="00137699">
        <w:rPr>
          <w:rFonts w:cs="Times New Roman"/>
          <w:sz w:val="22"/>
        </w:rPr>
        <w:t xml:space="preserve">for </w:t>
      </w:r>
      <w:r w:rsidR="00F60371">
        <w:rPr>
          <w:rFonts w:cs="Times New Roman"/>
          <w:sz w:val="22"/>
        </w:rPr>
        <w:t xml:space="preserve">those </w:t>
      </w:r>
      <w:r w:rsidR="006E56D2">
        <w:rPr>
          <w:rFonts w:cs="Times New Roman"/>
          <w:sz w:val="22"/>
        </w:rPr>
        <w:t>beneficiaries</w:t>
      </w:r>
      <w:r w:rsidR="00F60371">
        <w:rPr>
          <w:rFonts w:cs="Times New Roman"/>
          <w:sz w:val="22"/>
        </w:rPr>
        <w:t xml:space="preserve"> </w:t>
      </w:r>
      <w:r w:rsidR="00137699">
        <w:rPr>
          <w:rFonts w:cs="Times New Roman"/>
          <w:sz w:val="22"/>
        </w:rPr>
        <w:t xml:space="preserve">that </w:t>
      </w:r>
      <w:r w:rsidR="00F60371">
        <w:rPr>
          <w:rFonts w:cs="Times New Roman"/>
          <w:sz w:val="22"/>
        </w:rPr>
        <w:t>did not participate, the stud</w:t>
      </w:r>
      <w:r w:rsidR="00137699">
        <w:rPr>
          <w:rFonts w:cs="Times New Roman"/>
          <w:sz w:val="22"/>
        </w:rPr>
        <w:t>y</w:t>
      </w:r>
      <w:r w:rsidR="00F60371">
        <w:rPr>
          <w:rFonts w:cs="Times New Roman"/>
          <w:sz w:val="22"/>
        </w:rPr>
        <w:t xml:space="preserve"> team </w:t>
      </w:r>
      <w:r w:rsidR="00137699">
        <w:rPr>
          <w:rFonts w:cs="Times New Roman"/>
          <w:sz w:val="22"/>
        </w:rPr>
        <w:t>replaced them</w:t>
      </w:r>
      <w:r w:rsidR="00F60371">
        <w:rPr>
          <w:rFonts w:cs="Times New Roman"/>
          <w:sz w:val="22"/>
        </w:rPr>
        <w:t xml:space="preserve"> </w:t>
      </w:r>
      <w:r w:rsidR="00137699">
        <w:rPr>
          <w:rFonts w:cs="Times New Roman"/>
          <w:sz w:val="22"/>
        </w:rPr>
        <w:t>with the</w:t>
      </w:r>
      <w:r w:rsidR="00F60371">
        <w:rPr>
          <w:rFonts w:cs="Times New Roman"/>
          <w:sz w:val="22"/>
        </w:rPr>
        <w:t xml:space="preserve"> </w:t>
      </w:r>
      <w:r w:rsidR="00137699">
        <w:rPr>
          <w:rFonts w:cs="Times New Roman"/>
          <w:sz w:val="22"/>
        </w:rPr>
        <w:t xml:space="preserve">previous </w:t>
      </w:r>
      <w:r w:rsidR="006E56D2">
        <w:rPr>
          <w:rFonts w:cs="Times New Roman"/>
          <w:sz w:val="22"/>
        </w:rPr>
        <w:t>beneficiary</w:t>
      </w:r>
      <w:r w:rsidR="00137699">
        <w:rPr>
          <w:rFonts w:cs="Times New Roman"/>
          <w:sz w:val="22"/>
        </w:rPr>
        <w:t xml:space="preserve"> </w:t>
      </w:r>
      <w:r w:rsidR="00F60371">
        <w:rPr>
          <w:rFonts w:cs="Times New Roman"/>
          <w:sz w:val="22"/>
        </w:rPr>
        <w:t xml:space="preserve">from the sampling list. </w:t>
      </w:r>
      <w:r w:rsidR="006E56D2">
        <w:rPr>
          <w:rFonts w:cs="Times New Roman"/>
          <w:sz w:val="22"/>
        </w:rPr>
        <w:t xml:space="preserve"> In the instances where the sampled beneficiary was unable to complete the survey due to age or ability (lack of </w:t>
      </w:r>
      <w:r w:rsidR="000E37C1">
        <w:rPr>
          <w:rFonts w:cs="Times New Roman"/>
          <w:sz w:val="22"/>
        </w:rPr>
        <w:t>h</w:t>
      </w:r>
      <w:r w:rsidR="006E56D2">
        <w:rPr>
          <w:rFonts w:cs="Times New Roman"/>
          <w:sz w:val="22"/>
        </w:rPr>
        <w:t>earing, speech, language etc.), the beneficiary’s main household caregiver was interview</w:t>
      </w:r>
      <w:r w:rsidR="000E37C1">
        <w:rPr>
          <w:rFonts w:cs="Times New Roman"/>
          <w:sz w:val="22"/>
        </w:rPr>
        <w:t>ed</w:t>
      </w:r>
      <w:r w:rsidR="006E56D2">
        <w:rPr>
          <w:rFonts w:cs="Times New Roman"/>
          <w:sz w:val="22"/>
        </w:rPr>
        <w:t xml:space="preserve"> on the sampled beneficiaries’ behalf.  These surrogate respondents tended to be parents for child grant recipients and children for senior citizen grant recipients.</w:t>
      </w:r>
    </w:p>
    <w:p w14:paraId="6CCB8ECE" w14:textId="77777777" w:rsidR="00BD7325" w:rsidRDefault="00BD7325" w:rsidP="00F60371">
      <w:pPr>
        <w:jc w:val="both"/>
        <w:rPr>
          <w:rFonts w:cs="Times New Roman"/>
          <w:sz w:val="22"/>
        </w:rPr>
      </w:pPr>
    </w:p>
    <w:p w14:paraId="38BC8618" w14:textId="2AC9A3E2" w:rsidR="006E56D2" w:rsidRDefault="00FF24B7" w:rsidP="006E56D2">
      <w:pPr>
        <w:pStyle w:val="Heading2"/>
      </w:pPr>
      <w:bookmarkStart w:id="31" w:name="_Toc441827268"/>
      <w:r>
        <w:t>3</w:t>
      </w:r>
      <w:r w:rsidR="006E56D2">
        <w:t>.4 Qualitative Sampling</w:t>
      </w:r>
      <w:bookmarkEnd w:id="31"/>
    </w:p>
    <w:p w14:paraId="75FEB870" w14:textId="77777777" w:rsidR="00EA7C89" w:rsidRPr="00EA7C89" w:rsidRDefault="00EA7C89" w:rsidP="00EA7C89"/>
    <w:p w14:paraId="38C9B0F4" w14:textId="3F063C54" w:rsidR="00F60371" w:rsidRPr="00EA3181" w:rsidRDefault="00EA3181" w:rsidP="00F60371">
      <w:pPr>
        <w:jc w:val="both"/>
        <w:rPr>
          <w:rFonts w:cs="Times New Roman"/>
          <w:sz w:val="22"/>
          <w:szCs w:val="22"/>
        </w:rPr>
      </w:pPr>
      <w:r w:rsidRPr="00FE2F8B">
        <w:rPr>
          <w:rFonts w:cs="Times New Roman"/>
          <w:sz w:val="22"/>
        </w:rPr>
        <w:t>In</w:t>
      </w:r>
      <w:r w:rsidRPr="00715B27">
        <w:rPr>
          <w:rFonts w:cs="Times New Roman"/>
          <w:sz w:val="22"/>
        </w:rPr>
        <w:t xml:space="preserve"> addition to the survey respondents,</w:t>
      </w:r>
      <w:r>
        <w:rPr>
          <w:rFonts w:cs="Times New Roman"/>
          <w:sz w:val="22"/>
        </w:rPr>
        <w:t xml:space="preserve"> rapid appraisal methods were used to collect qualitative data through </w:t>
      </w:r>
      <w:r w:rsidRPr="00715B27">
        <w:rPr>
          <w:rFonts w:cs="Times New Roman"/>
          <w:sz w:val="22"/>
        </w:rPr>
        <w:t>a total</w:t>
      </w:r>
      <w:r>
        <w:rPr>
          <w:rFonts w:cs="Times New Roman"/>
          <w:sz w:val="22"/>
        </w:rPr>
        <w:t xml:space="preserve"> of</w:t>
      </w:r>
      <w:r w:rsidRPr="00715B27">
        <w:rPr>
          <w:rFonts w:cs="Times New Roman"/>
          <w:sz w:val="22"/>
        </w:rPr>
        <w:t xml:space="preserve"> 22 FGDs, 47 KIIs and 22 spot observations of cash transfer distribution</w:t>
      </w:r>
      <w:r>
        <w:rPr>
          <w:rFonts w:cs="Times New Roman"/>
          <w:sz w:val="22"/>
        </w:rPr>
        <w:t>.</w:t>
      </w:r>
      <w:r w:rsidRPr="00715B27">
        <w:rPr>
          <w:rFonts w:cs="Times New Roman"/>
          <w:sz w:val="22"/>
        </w:rPr>
        <w:t xml:space="preserve"> FGDs were held with beneficiaries of the cash transfer in two locations per sampled district totaling 140 female and 124 male respondents (</w:t>
      </w:r>
      <w:r w:rsidR="008B3BF3">
        <w:rPr>
          <w:rFonts w:cs="Times New Roman"/>
          <w:sz w:val="22"/>
        </w:rPr>
        <w:t>Annex 5</w:t>
      </w:r>
      <w:r w:rsidRPr="00715B27">
        <w:rPr>
          <w:rFonts w:cs="Times New Roman"/>
          <w:sz w:val="22"/>
        </w:rPr>
        <w:t>). KII</w:t>
      </w:r>
      <w:r w:rsidR="0074145B">
        <w:rPr>
          <w:rFonts w:cs="Times New Roman"/>
          <w:sz w:val="22"/>
        </w:rPr>
        <w:t>s</w:t>
      </w:r>
      <w:r w:rsidRPr="00715B27">
        <w:rPr>
          <w:rFonts w:cs="Times New Roman"/>
          <w:sz w:val="22"/>
        </w:rPr>
        <w:t xml:space="preserve"> were held with stakeholders in delivery and administration including DDC officials, VDC/M officials, school leadership and community representatives (</w:t>
      </w:r>
      <w:r w:rsidR="008B3BF3">
        <w:rPr>
          <w:rFonts w:cs="Times New Roman"/>
          <w:sz w:val="22"/>
        </w:rPr>
        <w:t>Annex 4</w:t>
      </w:r>
      <w:r w:rsidRPr="00715B27">
        <w:rPr>
          <w:rFonts w:cs="Times New Roman"/>
          <w:sz w:val="22"/>
        </w:rPr>
        <w:t>). These participants and informants were purposively sampled by enumerators based on the study objectives</w:t>
      </w:r>
      <w:r>
        <w:rPr>
          <w:rFonts w:cs="Times New Roman"/>
          <w:sz w:val="22"/>
        </w:rPr>
        <w:t xml:space="preserve"> and predetermined inclusion criteria</w:t>
      </w:r>
      <w:r w:rsidRPr="00715B27">
        <w:rPr>
          <w:rFonts w:cs="Times New Roman"/>
          <w:sz w:val="22"/>
        </w:rPr>
        <w:t xml:space="preserve">. </w:t>
      </w:r>
      <w:r w:rsidRPr="00FE2F8B">
        <w:rPr>
          <w:rFonts w:cs="Times New Roman"/>
        </w:rPr>
        <w:t xml:space="preserve"> </w:t>
      </w:r>
      <w:r w:rsidRPr="00980739">
        <w:rPr>
          <w:rFonts w:cs="Times New Roman"/>
          <w:sz w:val="22"/>
          <w:szCs w:val="22"/>
        </w:rPr>
        <w:t>A sampling strategy was developed</w:t>
      </w:r>
      <w:r>
        <w:rPr>
          <w:rFonts w:cs="Times New Roman"/>
          <w:sz w:val="22"/>
          <w:szCs w:val="22"/>
        </w:rPr>
        <w:t xml:space="preserve"> for FGDs that</w:t>
      </w:r>
      <w:r w:rsidRPr="00980739">
        <w:rPr>
          <w:rFonts w:cs="Times New Roman"/>
          <w:sz w:val="22"/>
          <w:szCs w:val="22"/>
        </w:rPr>
        <w:t xml:space="preserve"> s</w:t>
      </w:r>
      <w:r>
        <w:rPr>
          <w:rFonts w:cs="Times New Roman"/>
          <w:sz w:val="22"/>
          <w:szCs w:val="22"/>
        </w:rPr>
        <w:t>creened</w:t>
      </w:r>
      <w:r w:rsidRPr="00980739">
        <w:rPr>
          <w:rFonts w:cs="Times New Roman"/>
          <w:sz w:val="22"/>
          <w:szCs w:val="22"/>
        </w:rPr>
        <w:t xml:space="preserve"> the target households/families </w:t>
      </w:r>
      <w:r>
        <w:rPr>
          <w:rFonts w:cs="Times New Roman"/>
          <w:sz w:val="22"/>
          <w:szCs w:val="22"/>
        </w:rPr>
        <w:t xml:space="preserve">through consultations with </w:t>
      </w:r>
      <w:r w:rsidRPr="00980739">
        <w:rPr>
          <w:rFonts w:cs="Times New Roman"/>
          <w:sz w:val="22"/>
          <w:szCs w:val="22"/>
        </w:rPr>
        <w:t>key</w:t>
      </w:r>
      <w:r>
        <w:rPr>
          <w:rFonts w:cs="Times New Roman"/>
          <w:sz w:val="22"/>
          <w:szCs w:val="22"/>
        </w:rPr>
        <w:t xml:space="preserve"> local personnel who had knowledge about social security recipient households</w:t>
      </w:r>
      <w:r w:rsidRPr="00980739">
        <w:rPr>
          <w:rFonts w:cs="Times New Roman"/>
          <w:sz w:val="22"/>
          <w:szCs w:val="22"/>
        </w:rPr>
        <w:t xml:space="preserve">. </w:t>
      </w:r>
      <w:r w:rsidR="006C5C07">
        <w:rPr>
          <w:rFonts w:cs="Times New Roman"/>
          <w:sz w:val="22"/>
        </w:rPr>
        <w:t>Table 3,</w:t>
      </w:r>
      <w:r w:rsidR="00F60371" w:rsidRPr="008737C0">
        <w:rPr>
          <w:rFonts w:cs="Times New Roman"/>
          <w:sz w:val="22"/>
        </w:rPr>
        <w:t xml:space="preserve"> below</w:t>
      </w:r>
      <w:r w:rsidR="006C5C07">
        <w:rPr>
          <w:rFonts w:cs="Times New Roman"/>
          <w:sz w:val="22"/>
        </w:rPr>
        <w:t>,</w:t>
      </w:r>
      <w:r w:rsidR="00F60371" w:rsidRPr="008737C0">
        <w:rPr>
          <w:rFonts w:cs="Times New Roman"/>
          <w:sz w:val="22"/>
        </w:rPr>
        <w:t xml:space="preserve"> shows the distribution of the number of FGD, KIIs, </w:t>
      </w:r>
      <w:r w:rsidR="00F60371" w:rsidRPr="00BC5BF5">
        <w:rPr>
          <w:rFonts w:cs="Times New Roman"/>
          <w:sz w:val="22"/>
        </w:rPr>
        <w:t xml:space="preserve">spot observations and </w:t>
      </w:r>
      <w:r w:rsidR="00F60371">
        <w:rPr>
          <w:rFonts w:cs="Times New Roman"/>
          <w:sz w:val="22"/>
        </w:rPr>
        <w:t>documentation of SMS-based survey</w:t>
      </w:r>
      <w:r w:rsidR="00F60371" w:rsidRPr="00FE535E">
        <w:rPr>
          <w:rFonts w:cs="Times New Roman"/>
          <w:sz w:val="22"/>
        </w:rPr>
        <w:t>.</w:t>
      </w:r>
      <w:r w:rsidR="00F60371" w:rsidRPr="00BC5BF5">
        <w:rPr>
          <w:rFonts w:cs="Times New Roman"/>
          <w:sz w:val="22"/>
        </w:rPr>
        <w:t xml:space="preserve"> </w:t>
      </w:r>
    </w:p>
    <w:p w14:paraId="02F85B9D" w14:textId="77777777" w:rsidR="006C5C07" w:rsidRDefault="006C5C07" w:rsidP="00F60371">
      <w:pPr>
        <w:jc w:val="both"/>
        <w:rPr>
          <w:rFonts w:cs="Times New Roman"/>
          <w:sz w:val="22"/>
        </w:rPr>
      </w:pPr>
    </w:p>
    <w:p w14:paraId="40971F5D" w14:textId="44A69F78" w:rsidR="006C5C07" w:rsidRDefault="006C5C07" w:rsidP="006C5C07">
      <w:pPr>
        <w:pStyle w:val="Caption"/>
        <w:rPr>
          <w:rFonts w:cs="Times New Roman"/>
          <w:sz w:val="22"/>
        </w:rPr>
      </w:pPr>
      <w:bookmarkStart w:id="32" w:name="_Toc441827397"/>
      <w:r>
        <w:t xml:space="preserve">Table </w:t>
      </w:r>
      <w:fldSimple w:instr=" SEQ Table \* ARABIC ">
        <w:r w:rsidR="002538CE">
          <w:rPr>
            <w:noProof/>
          </w:rPr>
          <w:t>3</w:t>
        </w:r>
      </w:fldSimple>
      <w:r>
        <w:t>: Distribution of Qualitative Methods</w:t>
      </w:r>
      <w:bookmarkEnd w:id="32"/>
    </w:p>
    <w:tbl>
      <w:tblPr>
        <w:tblStyle w:val="TableGrid"/>
        <w:tblW w:w="0" w:type="auto"/>
        <w:tblInd w:w="108" w:type="dxa"/>
        <w:tblLook w:val="04A0" w:firstRow="1" w:lastRow="0" w:firstColumn="1" w:lastColumn="0" w:noHBand="0" w:noVBand="1"/>
      </w:tblPr>
      <w:tblGrid>
        <w:gridCol w:w="567"/>
        <w:gridCol w:w="5742"/>
        <w:gridCol w:w="1771"/>
      </w:tblGrid>
      <w:tr w:rsidR="006C5C07" w14:paraId="1E5DBDE5" w14:textId="77777777" w:rsidTr="006C5C07">
        <w:tc>
          <w:tcPr>
            <w:tcW w:w="567" w:type="dxa"/>
          </w:tcPr>
          <w:p w14:paraId="06FA3925" w14:textId="77777777" w:rsidR="006C5C07" w:rsidRPr="007C711F" w:rsidRDefault="006C5C07" w:rsidP="006C5C07">
            <w:pPr>
              <w:rPr>
                <w:rFonts w:cs="Times New Roman"/>
                <w:i/>
              </w:rPr>
            </w:pPr>
            <w:r w:rsidRPr="007C711F">
              <w:rPr>
                <w:rFonts w:cs="Times New Roman"/>
                <w:i/>
              </w:rPr>
              <w:t>Sr.</w:t>
            </w:r>
          </w:p>
        </w:tc>
        <w:tc>
          <w:tcPr>
            <w:tcW w:w="5742" w:type="dxa"/>
          </w:tcPr>
          <w:p w14:paraId="486EFFE8" w14:textId="77777777" w:rsidR="006C5C07" w:rsidRPr="007C711F" w:rsidRDefault="006C5C07" w:rsidP="006C5C07">
            <w:pPr>
              <w:rPr>
                <w:rFonts w:cs="Times New Roman"/>
                <w:i/>
              </w:rPr>
            </w:pPr>
            <w:r w:rsidRPr="007C711F">
              <w:rPr>
                <w:rFonts w:cs="Times New Roman"/>
                <w:i/>
              </w:rPr>
              <w:t xml:space="preserve">Number of Instruments </w:t>
            </w:r>
          </w:p>
        </w:tc>
        <w:tc>
          <w:tcPr>
            <w:tcW w:w="1771" w:type="dxa"/>
          </w:tcPr>
          <w:p w14:paraId="655C3B59" w14:textId="77777777" w:rsidR="006C5C07" w:rsidRPr="007C711F" w:rsidRDefault="006C5C07" w:rsidP="006C5C07">
            <w:pPr>
              <w:rPr>
                <w:rFonts w:cs="Times New Roman"/>
                <w:i/>
              </w:rPr>
            </w:pPr>
            <w:r w:rsidRPr="007C711F">
              <w:rPr>
                <w:rFonts w:cs="Times New Roman"/>
                <w:i/>
              </w:rPr>
              <w:t xml:space="preserve">Total </w:t>
            </w:r>
          </w:p>
        </w:tc>
      </w:tr>
      <w:tr w:rsidR="006C5C07" w14:paraId="4EE6E2E8" w14:textId="77777777" w:rsidTr="006C5C07">
        <w:tc>
          <w:tcPr>
            <w:tcW w:w="567" w:type="dxa"/>
          </w:tcPr>
          <w:p w14:paraId="0D4AB7A3" w14:textId="77777777" w:rsidR="006C5C07" w:rsidRPr="004C5EF3" w:rsidRDefault="006C5C07" w:rsidP="006C5C07">
            <w:pPr>
              <w:pStyle w:val="ListParagraph"/>
              <w:numPr>
                <w:ilvl w:val="0"/>
                <w:numId w:val="58"/>
              </w:numPr>
              <w:rPr>
                <w:rFonts w:cs="Times New Roman"/>
              </w:rPr>
            </w:pPr>
          </w:p>
        </w:tc>
        <w:tc>
          <w:tcPr>
            <w:tcW w:w="5742" w:type="dxa"/>
          </w:tcPr>
          <w:p w14:paraId="06739999" w14:textId="77777777" w:rsidR="006C5C07" w:rsidRDefault="006C5C07" w:rsidP="006C5C07">
            <w:pPr>
              <w:rPr>
                <w:rFonts w:cs="Times New Roman"/>
              </w:rPr>
            </w:pPr>
            <w:r>
              <w:rPr>
                <w:rFonts w:cs="Times New Roman"/>
              </w:rPr>
              <w:t>Two Focused Group Discussions in each sample district</w:t>
            </w:r>
          </w:p>
        </w:tc>
        <w:tc>
          <w:tcPr>
            <w:tcW w:w="1771" w:type="dxa"/>
          </w:tcPr>
          <w:p w14:paraId="1BD82A99" w14:textId="77777777" w:rsidR="006C5C07" w:rsidRDefault="006C5C07" w:rsidP="006C5C07">
            <w:pPr>
              <w:jc w:val="center"/>
              <w:rPr>
                <w:rFonts w:cs="Times New Roman"/>
              </w:rPr>
            </w:pPr>
            <w:r>
              <w:rPr>
                <w:rFonts w:cs="Times New Roman"/>
              </w:rPr>
              <w:t>2x11 = 22</w:t>
            </w:r>
          </w:p>
        </w:tc>
      </w:tr>
      <w:tr w:rsidR="006C5C07" w14:paraId="344D0835" w14:textId="77777777" w:rsidTr="006C5C07">
        <w:tc>
          <w:tcPr>
            <w:tcW w:w="567" w:type="dxa"/>
          </w:tcPr>
          <w:p w14:paraId="0A9BC862" w14:textId="77777777" w:rsidR="006C5C07" w:rsidRPr="004C5EF3" w:rsidRDefault="006C5C07" w:rsidP="006C5C07">
            <w:pPr>
              <w:pStyle w:val="ListParagraph"/>
              <w:numPr>
                <w:ilvl w:val="0"/>
                <w:numId w:val="58"/>
              </w:numPr>
              <w:rPr>
                <w:rFonts w:cs="Times New Roman"/>
              </w:rPr>
            </w:pPr>
          </w:p>
        </w:tc>
        <w:tc>
          <w:tcPr>
            <w:tcW w:w="5742" w:type="dxa"/>
          </w:tcPr>
          <w:p w14:paraId="156312DF" w14:textId="77777777" w:rsidR="006C5C07" w:rsidRDefault="006C5C07" w:rsidP="006C5C07">
            <w:pPr>
              <w:rPr>
                <w:rFonts w:cs="Times New Roman"/>
              </w:rPr>
            </w:pPr>
            <w:r>
              <w:rPr>
                <w:rFonts w:cs="Times New Roman"/>
              </w:rPr>
              <w:t>Four Key Informant Interviews in each district</w:t>
            </w:r>
          </w:p>
        </w:tc>
        <w:tc>
          <w:tcPr>
            <w:tcW w:w="1771" w:type="dxa"/>
          </w:tcPr>
          <w:p w14:paraId="14D7C27E" w14:textId="77777777" w:rsidR="006C5C07" w:rsidRDefault="006C5C07" w:rsidP="006C5C07">
            <w:pPr>
              <w:jc w:val="center"/>
              <w:rPr>
                <w:rFonts w:cs="Times New Roman"/>
              </w:rPr>
            </w:pPr>
            <w:r>
              <w:rPr>
                <w:rFonts w:cs="Times New Roman"/>
              </w:rPr>
              <w:t>4x11 = 44</w:t>
            </w:r>
          </w:p>
        </w:tc>
      </w:tr>
      <w:tr w:rsidR="006C5C07" w14:paraId="6D516D69" w14:textId="77777777" w:rsidTr="006C5C07">
        <w:tc>
          <w:tcPr>
            <w:tcW w:w="567" w:type="dxa"/>
          </w:tcPr>
          <w:p w14:paraId="0A40A815" w14:textId="77777777" w:rsidR="006C5C07" w:rsidRPr="004C5EF3" w:rsidRDefault="006C5C07" w:rsidP="006C5C07">
            <w:pPr>
              <w:pStyle w:val="ListParagraph"/>
              <w:numPr>
                <w:ilvl w:val="0"/>
                <w:numId w:val="58"/>
              </w:numPr>
              <w:rPr>
                <w:rFonts w:cs="Times New Roman"/>
              </w:rPr>
            </w:pPr>
          </w:p>
        </w:tc>
        <w:tc>
          <w:tcPr>
            <w:tcW w:w="5742" w:type="dxa"/>
          </w:tcPr>
          <w:p w14:paraId="6D7CE466" w14:textId="77777777" w:rsidR="006C5C07" w:rsidRDefault="006C5C07" w:rsidP="006C5C07">
            <w:pPr>
              <w:rPr>
                <w:rFonts w:cs="Times New Roman"/>
              </w:rPr>
            </w:pPr>
            <w:r>
              <w:rPr>
                <w:rFonts w:cs="Times New Roman"/>
              </w:rPr>
              <w:t>At least two spot observations in each district</w:t>
            </w:r>
          </w:p>
        </w:tc>
        <w:tc>
          <w:tcPr>
            <w:tcW w:w="1771" w:type="dxa"/>
          </w:tcPr>
          <w:p w14:paraId="6B5314CA" w14:textId="77777777" w:rsidR="006C5C07" w:rsidRDefault="006C5C07" w:rsidP="006C5C07">
            <w:pPr>
              <w:jc w:val="center"/>
              <w:rPr>
                <w:rFonts w:cs="Times New Roman"/>
              </w:rPr>
            </w:pPr>
            <w:r>
              <w:rPr>
                <w:rFonts w:cs="Times New Roman"/>
              </w:rPr>
              <w:t>2x11 = 22</w:t>
            </w:r>
          </w:p>
        </w:tc>
      </w:tr>
      <w:tr w:rsidR="006C5C07" w14:paraId="715763A8" w14:textId="77777777" w:rsidTr="006C5C07">
        <w:tc>
          <w:tcPr>
            <w:tcW w:w="567" w:type="dxa"/>
          </w:tcPr>
          <w:p w14:paraId="67DF41DD" w14:textId="77777777" w:rsidR="006C5C07" w:rsidRPr="004C5EF3" w:rsidRDefault="006C5C07" w:rsidP="006C5C07">
            <w:pPr>
              <w:pStyle w:val="ListParagraph"/>
              <w:numPr>
                <w:ilvl w:val="0"/>
                <w:numId w:val="58"/>
              </w:numPr>
              <w:rPr>
                <w:rFonts w:cs="Times New Roman"/>
              </w:rPr>
            </w:pPr>
          </w:p>
        </w:tc>
        <w:tc>
          <w:tcPr>
            <w:tcW w:w="5742" w:type="dxa"/>
          </w:tcPr>
          <w:p w14:paraId="7AEEAAB3" w14:textId="77777777" w:rsidR="006C5C07" w:rsidRDefault="006C5C07" w:rsidP="006C5C07">
            <w:pPr>
              <w:rPr>
                <w:rFonts w:cs="Times New Roman"/>
              </w:rPr>
            </w:pPr>
            <w:r>
              <w:rPr>
                <w:rFonts w:cs="Times New Roman"/>
              </w:rPr>
              <w:t>Documentation of SMS and local radio messages</w:t>
            </w:r>
          </w:p>
        </w:tc>
        <w:tc>
          <w:tcPr>
            <w:tcW w:w="1771" w:type="dxa"/>
          </w:tcPr>
          <w:p w14:paraId="3117990D" w14:textId="77777777" w:rsidR="006C5C07" w:rsidRDefault="006C5C07" w:rsidP="006C5C07">
            <w:pPr>
              <w:jc w:val="center"/>
              <w:rPr>
                <w:rFonts w:cs="Times New Roman"/>
              </w:rPr>
            </w:pPr>
          </w:p>
        </w:tc>
      </w:tr>
    </w:tbl>
    <w:p w14:paraId="6974F74A" w14:textId="77777777" w:rsidR="00F60371" w:rsidRPr="00877FE5" w:rsidRDefault="00F60371" w:rsidP="00F60371">
      <w:pPr>
        <w:jc w:val="both"/>
        <w:rPr>
          <w:rFonts w:cs="Times New Roman"/>
          <w:sz w:val="22"/>
        </w:rPr>
      </w:pPr>
    </w:p>
    <w:p w14:paraId="0D46B4CF" w14:textId="4BE8ECB2" w:rsidR="000624F1" w:rsidRDefault="00FF24B7" w:rsidP="000624F1">
      <w:pPr>
        <w:pStyle w:val="Heading2"/>
      </w:pPr>
      <w:bookmarkStart w:id="33" w:name="_Toc441827269"/>
      <w:r>
        <w:t>3</w:t>
      </w:r>
      <w:r w:rsidR="000624F1">
        <w:t>.5 Training Methods and Tools</w:t>
      </w:r>
      <w:bookmarkEnd w:id="33"/>
    </w:p>
    <w:p w14:paraId="0A24A227" w14:textId="77777777" w:rsidR="000624F1" w:rsidRDefault="000624F1" w:rsidP="000624F1">
      <w:pPr>
        <w:rPr>
          <w:rFonts w:cs="Times New Roman"/>
          <w:sz w:val="22"/>
        </w:rPr>
      </w:pPr>
    </w:p>
    <w:p w14:paraId="4DF51F81" w14:textId="36019FC4" w:rsidR="000624F1" w:rsidRDefault="000624F1" w:rsidP="000624F1">
      <w:pPr>
        <w:rPr>
          <w:rFonts w:cs="Times New Roman"/>
          <w:sz w:val="22"/>
        </w:rPr>
      </w:pPr>
      <w:r>
        <w:rPr>
          <w:rFonts w:cs="Times New Roman"/>
          <w:sz w:val="22"/>
        </w:rPr>
        <w:t xml:space="preserve">Qualitative and quantitative research tools were developed by the Monitoring and Evaluation study team in consultation with UNICEF. </w:t>
      </w:r>
      <w:r w:rsidRPr="00F70F22">
        <w:rPr>
          <w:rFonts w:cs="Times New Roman"/>
          <w:sz w:val="22"/>
        </w:rPr>
        <w:t>UNICEF provided a series of inputs and technical guidance during the construction of survey questionnaires and</w:t>
      </w:r>
      <w:r>
        <w:rPr>
          <w:rFonts w:cs="Times New Roman"/>
          <w:sz w:val="22"/>
        </w:rPr>
        <w:t xml:space="preserve"> interview</w:t>
      </w:r>
      <w:r w:rsidRPr="00F70F22">
        <w:rPr>
          <w:rFonts w:cs="Times New Roman"/>
          <w:sz w:val="22"/>
        </w:rPr>
        <w:t xml:space="preserve"> checklists in order to </w:t>
      </w:r>
      <w:r>
        <w:rPr>
          <w:rFonts w:cs="Times New Roman"/>
          <w:sz w:val="22"/>
        </w:rPr>
        <w:t xml:space="preserve">develop a </w:t>
      </w:r>
      <w:r w:rsidRPr="00F70F22">
        <w:rPr>
          <w:rFonts w:cs="Times New Roman"/>
          <w:sz w:val="22"/>
        </w:rPr>
        <w:t>common understanding and cover the full scope of the study.</w:t>
      </w:r>
      <w:r>
        <w:rPr>
          <w:rFonts w:cs="Times New Roman"/>
          <w:sz w:val="22"/>
        </w:rPr>
        <w:t xml:space="preserve"> The research tools were piloted in the field in Harisiddhi, Lalitpur</w:t>
      </w:r>
      <w:r w:rsidR="003A042E">
        <w:rPr>
          <w:rFonts w:cs="Times New Roman"/>
          <w:sz w:val="22"/>
        </w:rPr>
        <w:t xml:space="preserve"> giving enumerators a chance to practice and the study team the opportunity to improve the tools as needed.</w:t>
      </w:r>
    </w:p>
    <w:p w14:paraId="5B3FB7C2" w14:textId="77777777" w:rsidR="00EA3181" w:rsidRPr="000624F1" w:rsidRDefault="00EA3181" w:rsidP="000624F1"/>
    <w:p w14:paraId="429D877E" w14:textId="65907EFE" w:rsidR="000624F1" w:rsidRDefault="00FF24B7" w:rsidP="003A042E">
      <w:pPr>
        <w:pStyle w:val="Heading3"/>
      </w:pPr>
      <w:bookmarkStart w:id="34" w:name="_Toc441827270"/>
      <w:r>
        <w:t>3</w:t>
      </w:r>
      <w:r w:rsidR="000624F1">
        <w:t>.</w:t>
      </w:r>
      <w:r w:rsidR="003A042E">
        <w:t>5.1</w:t>
      </w:r>
      <w:r w:rsidR="000624F1">
        <w:t xml:space="preserve"> </w:t>
      </w:r>
      <w:r w:rsidR="003A042E">
        <w:t>Research Team Composition, Training and Timing</w:t>
      </w:r>
      <w:bookmarkEnd w:id="34"/>
    </w:p>
    <w:p w14:paraId="3063BB4D" w14:textId="77777777" w:rsidR="000624F1" w:rsidRDefault="000624F1" w:rsidP="000624F1">
      <w:pPr>
        <w:jc w:val="both"/>
        <w:rPr>
          <w:rFonts w:cs="Times New Roman"/>
          <w:sz w:val="22"/>
        </w:rPr>
      </w:pPr>
    </w:p>
    <w:p w14:paraId="2B0D0D2A" w14:textId="1204396F" w:rsidR="00071010" w:rsidRDefault="00A062C6" w:rsidP="00071010">
      <w:pPr>
        <w:jc w:val="both"/>
        <w:rPr>
          <w:rFonts w:cs="Times New Roman"/>
          <w:sz w:val="22"/>
        </w:rPr>
      </w:pPr>
      <w:r>
        <w:rPr>
          <w:rFonts w:cs="Times New Roman"/>
          <w:sz w:val="22"/>
        </w:rPr>
        <w:t>NEPAN staff and Executive Committee selected 33 field enumerators and 11 district focal persons to aid in the collection of data based o</w:t>
      </w:r>
      <w:r w:rsidR="0074145B">
        <w:rPr>
          <w:rFonts w:cs="Times New Roman"/>
          <w:sz w:val="22"/>
        </w:rPr>
        <w:t>n</w:t>
      </w:r>
      <w:r>
        <w:rPr>
          <w:rFonts w:cs="Times New Roman"/>
          <w:sz w:val="22"/>
        </w:rPr>
        <w:t xml:space="preserve"> their competency, knowledge of the subject matter and past research experience. </w:t>
      </w:r>
      <w:r w:rsidR="00893295">
        <w:rPr>
          <w:rFonts w:cs="Times New Roman"/>
          <w:sz w:val="22"/>
        </w:rPr>
        <w:t xml:space="preserve">Intensive 3-day training was provided in July in Kathmandu, prior to fieldwork, as </w:t>
      </w:r>
      <w:r w:rsidR="00071010" w:rsidRPr="00F70F22">
        <w:rPr>
          <w:rFonts w:cs="Times New Roman"/>
          <w:sz w:val="22"/>
        </w:rPr>
        <w:t>the quality of data hinges on fieldworkers’ havi</w:t>
      </w:r>
      <w:r w:rsidR="00071010">
        <w:rPr>
          <w:rFonts w:cs="Times New Roman"/>
          <w:sz w:val="22"/>
        </w:rPr>
        <w:t>ng clear understanding of issues, instruments and investigating methods</w:t>
      </w:r>
      <w:r w:rsidR="0074145B">
        <w:rPr>
          <w:rFonts w:cs="Times New Roman"/>
          <w:sz w:val="22"/>
        </w:rPr>
        <w:t>.</w:t>
      </w:r>
      <w:r w:rsidR="00071010" w:rsidRPr="00F70F22">
        <w:rPr>
          <w:rFonts w:cs="Times New Roman"/>
          <w:sz w:val="22"/>
        </w:rPr>
        <w:t xml:space="preserve"> </w:t>
      </w:r>
    </w:p>
    <w:p w14:paraId="3267F1A8" w14:textId="765DF9A4" w:rsidR="000624F1" w:rsidRDefault="000624F1" w:rsidP="00A062C6">
      <w:pPr>
        <w:jc w:val="both"/>
        <w:rPr>
          <w:rFonts w:cs="Times New Roman"/>
          <w:sz w:val="22"/>
        </w:rPr>
      </w:pPr>
    </w:p>
    <w:p w14:paraId="74F8CD2D" w14:textId="49BC5694" w:rsidR="00071010" w:rsidRDefault="00893295" w:rsidP="00A062C6">
      <w:pPr>
        <w:jc w:val="both"/>
        <w:rPr>
          <w:rFonts w:cs="Times New Roman"/>
          <w:sz w:val="22"/>
        </w:rPr>
      </w:pPr>
      <w:r>
        <w:rPr>
          <w:rFonts w:cs="Times New Roman"/>
          <w:sz w:val="22"/>
        </w:rPr>
        <w:t>Led by the study team leaders the researchers were oriented to the entire questionnaire, interview checklists and sampling methodology.</w:t>
      </w:r>
      <w:r w:rsidR="003F762F">
        <w:rPr>
          <w:rFonts w:cs="Times New Roman"/>
          <w:sz w:val="22"/>
        </w:rPr>
        <w:t xml:space="preserve"> Researchers piloted the monitoring techniques in an actual field setting in Harisiddhi, Lalitpur. After, an interactive discussion was held to reflect on the piloting experience and inform newer researchers through the</w:t>
      </w:r>
      <w:r>
        <w:rPr>
          <w:rFonts w:cs="Times New Roman"/>
          <w:sz w:val="22"/>
        </w:rPr>
        <w:t xml:space="preserve"> leaders’ extensive</w:t>
      </w:r>
      <w:r w:rsidR="003F762F">
        <w:rPr>
          <w:rFonts w:cs="Times New Roman"/>
          <w:sz w:val="22"/>
        </w:rPr>
        <w:t xml:space="preserve"> </w:t>
      </w:r>
      <w:r>
        <w:rPr>
          <w:rFonts w:cs="Times New Roman"/>
          <w:sz w:val="22"/>
        </w:rPr>
        <w:t>experience</w:t>
      </w:r>
      <w:r w:rsidR="003F762F">
        <w:rPr>
          <w:rFonts w:cs="Times New Roman"/>
          <w:sz w:val="22"/>
        </w:rPr>
        <w:t>s</w:t>
      </w:r>
      <w:r>
        <w:rPr>
          <w:rFonts w:cs="Times New Roman"/>
          <w:sz w:val="22"/>
        </w:rPr>
        <w:t xml:space="preserve"> in </w:t>
      </w:r>
      <w:r w:rsidR="003F762F">
        <w:rPr>
          <w:rFonts w:cs="Times New Roman"/>
          <w:sz w:val="22"/>
        </w:rPr>
        <w:t xml:space="preserve">similar </w:t>
      </w:r>
      <w:r>
        <w:rPr>
          <w:rFonts w:cs="Times New Roman"/>
          <w:sz w:val="22"/>
        </w:rPr>
        <w:t>monitoring and evaluation research</w:t>
      </w:r>
      <w:r w:rsidR="003F762F">
        <w:rPr>
          <w:rFonts w:cs="Times New Roman"/>
          <w:sz w:val="22"/>
        </w:rPr>
        <w:t>.</w:t>
      </w:r>
    </w:p>
    <w:p w14:paraId="0E3F009E" w14:textId="77777777" w:rsidR="00A062C6" w:rsidRDefault="00A062C6" w:rsidP="00A062C6">
      <w:pPr>
        <w:jc w:val="both"/>
        <w:rPr>
          <w:rFonts w:cs="Times New Roman"/>
          <w:sz w:val="22"/>
        </w:rPr>
      </w:pPr>
    </w:p>
    <w:p w14:paraId="37F956E6" w14:textId="3B76BC6A" w:rsidR="000624F1" w:rsidRDefault="00071010" w:rsidP="000624F1">
      <w:pPr>
        <w:jc w:val="both"/>
        <w:rPr>
          <w:rFonts w:cs="Times New Roman"/>
          <w:sz w:val="22"/>
        </w:rPr>
      </w:pPr>
      <w:r>
        <w:rPr>
          <w:rFonts w:cs="Times New Roman"/>
          <w:sz w:val="22"/>
        </w:rPr>
        <w:t>Distribution was not uniform across all districts, therefore, fieldwork was conducted on different timetables and data was collected at various times during the four month</w:t>
      </w:r>
      <w:r w:rsidR="006D14EA">
        <w:rPr>
          <w:rFonts w:cs="Times New Roman"/>
          <w:sz w:val="22"/>
        </w:rPr>
        <w:t>s</w:t>
      </w:r>
      <w:r>
        <w:rPr>
          <w:rFonts w:cs="Times New Roman"/>
          <w:sz w:val="22"/>
        </w:rPr>
        <w:t xml:space="preserve"> research period. After the initial 3-day training in July, only 4 districts had distributed the cash transfer.  To account for the delay, field researchers of the other 7 districts attended a 2-day refresher training to ensure that the delay did not impact the quality of their research methods. </w:t>
      </w:r>
    </w:p>
    <w:p w14:paraId="0DF0EF69" w14:textId="77777777" w:rsidR="0074145B" w:rsidRDefault="0074145B" w:rsidP="000624F1">
      <w:pPr>
        <w:jc w:val="both"/>
        <w:rPr>
          <w:rFonts w:cs="Times New Roman"/>
          <w:sz w:val="22"/>
        </w:rPr>
      </w:pPr>
    </w:p>
    <w:p w14:paraId="73877D42" w14:textId="77777777" w:rsidR="000624F1" w:rsidRPr="00877FE5" w:rsidRDefault="000624F1" w:rsidP="000624F1">
      <w:pPr>
        <w:jc w:val="both"/>
        <w:rPr>
          <w:rFonts w:cs="Times New Roman"/>
          <w:b/>
          <w:sz w:val="22"/>
        </w:rPr>
      </w:pPr>
      <w:r w:rsidRPr="00877FE5">
        <w:rPr>
          <w:rFonts w:cs="Times New Roman"/>
          <w:sz w:val="22"/>
        </w:rPr>
        <w:t xml:space="preserve">It is important to note that fieldwork was conducted </w:t>
      </w:r>
      <w:r>
        <w:rPr>
          <w:rFonts w:cs="Times New Roman"/>
          <w:sz w:val="22"/>
        </w:rPr>
        <w:t>at</w:t>
      </w:r>
      <w:r w:rsidRPr="00877FE5">
        <w:rPr>
          <w:rFonts w:cs="Times New Roman"/>
          <w:sz w:val="22"/>
        </w:rPr>
        <w:t xml:space="preserve"> different timetables, as distribution was not uniform across districts, therefore not all data was collected at the same time of year during the four month research period. Additionally, due to funding constraints, only one round of monitoring was conducted as the second emergency cash distribution did not occur.</w:t>
      </w:r>
      <w:r w:rsidRPr="00877FE5">
        <w:rPr>
          <w:rFonts w:cs="Times New Roman"/>
          <w:b/>
          <w:sz w:val="22"/>
        </w:rPr>
        <w:t xml:space="preserve"> </w:t>
      </w:r>
    </w:p>
    <w:p w14:paraId="7B00C102" w14:textId="77777777" w:rsidR="000624F1" w:rsidRPr="000624F1" w:rsidRDefault="000624F1" w:rsidP="000624F1"/>
    <w:p w14:paraId="4B900974" w14:textId="05568A9B" w:rsidR="000624F1" w:rsidRDefault="00FF24B7" w:rsidP="000624F1">
      <w:pPr>
        <w:pStyle w:val="Heading3"/>
      </w:pPr>
      <w:bookmarkStart w:id="35" w:name="_Toc441827271"/>
      <w:r>
        <w:t>3</w:t>
      </w:r>
      <w:r w:rsidR="000624F1">
        <w:t>.5.</w:t>
      </w:r>
      <w:r w:rsidR="003A042E">
        <w:t>2</w:t>
      </w:r>
      <w:r w:rsidR="000624F1">
        <w:t xml:space="preserve"> Quantitative Methods</w:t>
      </w:r>
      <w:bookmarkEnd w:id="35"/>
    </w:p>
    <w:p w14:paraId="6FC78805" w14:textId="77777777" w:rsidR="000624F1" w:rsidRPr="00EA7C89" w:rsidRDefault="000624F1" w:rsidP="000624F1"/>
    <w:p w14:paraId="54BA22B3" w14:textId="77777777" w:rsidR="000624F1" w:rsidRDefault="000624F1" w:rsidP="000624F1">
      <w:pPr>
        <w:jc w:val="both"/>
        <w:rPr>
          <w:rFonts w:cs="Times New Roman"/>
          <w:sz w:val="22"/>
        </w:rPr>
      </w:pPr>
      <w:r w:rsidRPr="00877FE5">
        <w:rPr>
          <w:rFonts w:cs="Times New Roman"/>
          <w:sz w:val="22"/>
        </w:rPr>
        <w:t>The objective of quantitative monitoring was to create an evidence-based perspective on the effect</w:t>
      </w:r>
      <w:r>
        <w:rPr>
          <w:rFonts w:cs="Times New Roman"/>
          <w:sz w:val="22"/>
        </w:rPr>
        <w:t>s</w:t>
      </w:r>
      <w:r w:rsidRPr="00877FE5">
        <w:rPr>
          <w:rFonts w:cs="Times New Roman"/>
          <w:sz w:val="22"/>
        </w:rPr>
        <w:t xml:space="preserve"> of the earthquake on household livelihoods, access/acceptance of relief</w:t>
      </w:r>
      <w:r>
        <w:rPr>
          <w:rFonts w:cs="Times New Roman"/>
          <w:sz w:val="22"/>
        </w:rPr>
        <w:t xml:space="preserve">, </w:t>
      </w:r>
      <w:r w:rsidRPr="00877FE5">
        <w:rPr>
          <w:rFonts w:cs="Times New Roman"/>
          <w:sz w:val="22"/>
        </w:rPr>
        <w:t>coping mechanisms</w:t>
      </w:r>
      <w:r>
        <w:rPr>
          <w:rFonts w:cs="Times New Roman"/>
          <w:sz w:val="22"/>
        </w:rPr>
        <w:t xml:space="preserve"> and receipt, utilization and perceptions of the emergency cash transfer</w:t>
      </w:r>
      <w:r w:rsidRPr="00877FE5">
        <w:rPr>
          <w:rFonts w:cs="Times New Roman"/>
          <w:sz w:val="22"/>
        </w:rPr>
        <w:t xml:space="preserve">. </w:t>
      </w:r>
      <w:r>
        <w:rPr>
          <w:rFonts w:cs="Times New Roman"/>
          <w:sz w:val="22"/>
        </w:rPr>
        <w:t xml:space="preserve">The questionnaire also included questions on pre- and post-earthquake circumstances to gather a measured understanding of earthquake impact. </w:t>
      </w:r>
      <w:r w:rsidRPr="00877FE5">
        <w:rPr>
          <w:rFonts w:cs="Times New Roman"/>
          <w:sz w:val="22"/>
        </w:rPr>
        <w:t xml:space="preserve">The survey questionnaire </w:t>
      </w:r>
      <w:r>
        <w:rPr>
          <w:rFonts w:cs="Times New Roman"/>
          <w:sz w:val="22"/>
        </w:rPr>
        <w:t xml:space="preserve">for beneficiary respondents </w:t>
      </w:r>
      <w:r w:rsidRPr="00877FE5">
        <w:rPr>
          <w:rFonts w:cs="Times New Roman"/>
          <w:sz w:val="22"/>
        </w:rPr>
        <w:t xml:space="preserve">was designed in partnership with UNICEF </w:t>
      </w:r>
      <w:r>
        <w:rPr>
          <w:rFonts w:cs="Times New Roman"/>
          <w:sz w:val="22"/>
        </w:rPr>
        <w:t>and was based on the key indicators identified in the Monitoring and Evaluation Framework</w:t>
      </w:r>
      <w:r w:rsidRPr="00877FE5">
        <w:rPr>
          <w:rFonts w:cs="Times New Roman"/>
          <w:sz w:val="22"/>
        </w:rPr>
        <w:t>.</w:t>
      </w:r>
      <w:r>
        <w:rPr>
          <w:rFonts w:cs="Times New Roman"/>
          <w:sz w:val="22"/>
        </w:rPr>
        <w:t xml:space="preserve"> The questionnaire was reviewed widely, translated and pre-tested before enumeration.</w:t>
      </w:r>
    </w:p>
    <w:p w14:paraId="4614AE79" w14:textId="77777777" w:rsidR="000624F1" w:rsidRPr="000624F1" w:rsidRDefault="000624F1" w:rsidP="000624F1"/>
    <w:p w14:paraId="01BC09EC" w14:textId="009EEEA9" w:rsidR="00F60371" w:rsidRDefault="00FF24B7" w:rsidP="00F20657">
      <w:pPr>
        <w:pStyle w:val="Heading3"/>
      </w:pPr>
      <w:bookmarkStart w:id="36" w:name="_Toc441827272"/>
      <w:r>
        <w:t>3</w:t>
      </w:r>
      <w:r w:rsidR="00BD7325">
        <w:t>.</w:t>
      </w:r>
      <w:r w:rsidR="000624F1">
        <w:t>5</w:t>
      </w:r>
      <w:r w:rsidR="00BD7325">
        <w:t>.</w:t>
      </w:r>
      <w:r w:rsidR="003A042E">
        <w:t>3</w:t>
      </w:r>
      <w:r w:rsidR="00BF0D84">
        <w:t xml:space="preserve"> </w:t>
      </w:r>
      <w:r w:rsidR="00F60371" w:rsidRPr="00877FE5">
        <w:t>Qualitative</w:t>
      </w:r>
      <w:r w:rsidR="00BD7325">
        <w:t xml:space="preserve"> </w:t>
      </w:r>
      <w:r w:rsidR="00F60371" w:rsidRPr="00877FE5">
        <w:t>Methods</w:t>
      </w:r>
      <w:bookmarkEnd w:id="36"/>
    </w:p>
    <w:p w14:paraId="47F697F9" w14:textId="77777777" w:rsidR="00EA7C89" w:rsidRPr="00EA7C89" w:rsidRDefault="00EA7C89" w:rsidP="00EA7C89"/>
    <w:p w14:paraId="047BA5BE" w14:textId="15582882" w:rsidR="00F60371" w:rsidRPr="00877FE5" w:rsidRDefault="00F60371">
      <w:pPr>
        <w:jc w:val="both"/>
        <w:rPr>
          <w:rFonts w:cs="Times New Roman"/>
          <w:sz w:val="22"/>
        </w:rPr>
      </w:pPr>
      <w:r w:rsidRPr="00877FE5">
        <w:rPr>
          <w:rFonts w:cs="Times New Roman"/>
          <w:sz w:val="22"/>
        </w:rPr>
        <w:t xml:space="preserve">In addition to household surveys, qualitative interviews were conducted separately from multiple stakeholder sources and </w:t>
      </w:r>
      <w:r w:rsidR="00031AF6">
        <w:rPr>
          <w:rFonts w:cs="Times New Roman"/>
          <w:sz w:val="22"/>
        </w:rPr>
        <w:t xml:space="preserve">focus </w:t>
      </w:r>
      <w:r w:rsidRPr="00877FE5">
        <w:rPr>
          <w:rFonts w:cs="Times New Roman"/>
          <w:sz w:val="22"/>
        </w:rPr>
        <w:t xml:space="preserve">group discussions with additional beneficiaries to triangulate the data </w:t>
      </w:r>
      <w:r w:rsidR="00031AF6">
        <w:rPr>
          <w:rFonts w:cs="Times New Roman"/>
          <w:sz w:val="22"/>
        </w:rPr>
        <w:t xml:space="preserve">and </w:t>
      </w:r>
      <w:r w:rsidRPr="00877FE5">
        <w:rPr>
          <w:rFonts w:cs="Times New Roman"/>
          <w:sz w:val="22"/>
        </w:rPr>
        <w:t>to ensure a credi</w:t>
      </w:r>
      <w:r w:rsidR="00031AF6">
        <w:rPr>
          <w:rFonts w:cs="Times New Roman"/>
          <w:sz w:val="22"/>
        </w:rPr>
        <w:t>ble</w:t>
      </w:r>
      <w:r w:rsidRPr="00877FE5">
        <w:rPr>
          <w:rFonts w:cs="Times New Roman"/>
          <w:sz w:val="22"/>
        </w:rPr>
        <w:t xml:space="preserve"> and robust portrayal of the cash transfer process. These perspectives were used to substantiate or question the quantitative findings. The qualitative and quantitative study complement each other. The qualitative analyses seek to </w:t>
      </w:r>
      <w:r w:rsidR="00EA7C89">
        <w:rPr>
          <w:rFonts w:cs="Times New Roman"/>
          <w:sz w:val="22"/>
        </w:rPr>
        <w:lastRenderedPageBreak/>
        <w:t>analyze</w:t>
      </w:r>
      <w:r w:rsidRPr="00877FE5">
        <w:rPr>
          <w:rFonts w:cs="Times New Roman"/>
          <w:sz w:val="22"/>
        </w:rPr>
        <w:t xml:space="preserve"> beneficiary experience, further implementation process and specific bo</w:t>
      </w:r>
      <w:r w:rsidR="00877FE5" w:rsidRPr="00877FE5">
        <w:rPr>
          <w:rFonts w:cs="Times New Roman"/>
          <w:sz w:val="22"/>
        </w:rPr>
        <w:t>ttlenecks, in more depth.  Different</w:t>
      </w:r>
      <w:r w:rsidRPr="00877FE5">
        <w:rPr>
          <w:rFonts w:cs="Times New Roman"/>
          <w:sz w:val="22"/>
        </w:rPr>
        <w:t xml:space="preserve"> qualitative methods of data col</w:t>
      </w:r>
      <w:r w:rsidR="00EA7C89">
        <w:rPr>
          <w:rFonts w:cs="Times New Roman"/>
          <w:sz w:val="22"/>
        </w:rPr>
        <w:t xml:space="preserve">lection were utilized including structured/semi-structured interview, focus group discussions, and spot-check </w:t>
      </w:r>
      <w:r w:rsidRPr="00877FE5">
        <w:rPr>
          <w:rFonts w:cs="Times New Roman"/>
          <w:sz w:val="22"/>
        </w:rPr>
        <w:t>observation</w:t>
      </w:r>
      <w:r w:rsidR="00EA7C89">
        <w:rPr>
          <w:rFonts w:cs="Times New Roman"/>
          <w:sz w:val="22"/>
        </w:rPr>
        <w:t>.</w:t>
      </w:r>
      <w:r w:rsidRPr="00877FE5">
        <w:rPr>
          <w:rFonts w:cs="Times New Roman"/>
          <w:sz w:val="22"/>
        </w:rPr>
        <w:t xml:space="preserve"> Additionally, core research team members and officials of Ministry of Federal Affairs and Local Development and UNICEF conducted a number of monitoring visits for multi-pur</w:t>
      </w:r>
      <w:r w:rsidR="00EA7C89">
        <w:rPr>
          <w:rFonts w:cs="Times New Roman"/>
          <w:sz w:val="22"/>
        </w:rPr>
        <w:t>pose monitoring at the district, VDC</w:t>
      </w:r>
      <w:r w:rsidR="00FA1E69">
        <w:rPr>
          <w:rFonts w:cs="Times New Roman"/>
          <w:sz w:val="22"/>
        </w:rPr>
        <w:t>/M</w:t>
      </w:r>
      <w:r w:rsidRPr="00877FE5">
        <w:rPr>
          <w:rFonts w:cs="Times New Roman"/>
          <w:sz w:val="22"/>
        </w:rPr>
        <w:t xml:space="preserve"> and beneficiary levels. The qualitative fieldwork collected more</w:t>
      </w:r>
      <w:r w:rsidR="00EA7C89">
        <w:rPr>
          <w:rFonts w:cs="Times New Roman"/>
          <w:sz w:val="22"/>
        </w:rPr>
        <w:t xml:space="preserve"> information on the key issues e</w:t>
      </w:r>
      <w:r w:rsidRPr="00877FE5">
        <w:rPr>
          <w:rFonts w:cs="Times New Roman"/>
          <w:sz w:val="22"/>
        </w:rPr>
        <w:t xml:space="preserve">ffecting the implementation of the emergency cash transfer interventions complementing the quantitative results. </w:t>
      </w:r>
    </w:p>
    <w:p w14:paraId="2FC62C63" w14:textId="77777777" w:rsidR="00F60371" w:rsidRPr="00877FE5" w:rsidRDefault="00F60371" w:rsidP="00F60371">
      <w:pPr>
        <w:pStyle w:val="ListParagraph"/>
        <w:jc w:val="both"/>
        <w:rPr>
          <w:rFonts w:cs="Times New Roman"/>
          <w:sz w:val="22"/>
        </w:rPr>
      </w:pPr>
    </w:p>
    <w:p w14:paraId="60A19912" w14:textId="471C1E48" w:rsidR="00F60371" w:rsidRPr="00877FE5" w:rsidRDefault="00F60371" w:rsidP="00F60371">
      <w:pPr>
        <w:pStyle w:val="ListParagraph"/>
        <w:numPr>
          <w:ilvl w:val="0"/>
          <w:numId w:val="19"/>
        </w:numPr>
        <w:jc w:val="both"/>
        <w:rPr>
          <w:rFonts w:cs="Times New Roman"/>
          <w:sz w:val="22"/>
        </w:rPr>
      </w:pPr>
      <w:r w:rsidRPr="00877FE5">
        <w:rPr>
          <w:rFonts w:cs="Times New Roman"/>
          <w:b/>
          <w:sz w:val="22"/>
        </w:rPr>
        <w:t xml:space="preserve">Interviews </w:t>
      </w:r>
      <w:r w:rsidRPr="00877FE5">
        <w:rPr>
          <w:rFonts w:cs="Times New Roman"/>
          <w:sz w:val="22"/>
        </w:rPr>
        <w:t>were conducted with a variety of knowledgeable stakeholders, including government officials at district and VDC</w:t>
      </w:r>
      <w:r w:rsidR="00FA1E69">
        <w:rPr>
          <w:rFonts w:cs="Times New Roman"/>
          <w:sz w:val="22"/>
        </w:rPr>
        <w:t xml:space="preserve">/M </w:t>
      </w:r>
      <w:r w:rsidRPr="00877FE5">
        <w:rPr>
          <w:rFonts w:cs="Times New Roman"/>
          <w:sz w:val="22"/>
        </w:rPr>
        <w:t>levels, schoolteachers and school management committee members, representatives of Ward Citizen Forum and community. 47 key informant interviews (</w:t>
      </w:r>
      <w:r w:rsidR="00EA7C89">
        <w:rPr>
          <w:rFonts w:cs="Times New Roman"/>
          <w:sz w:val="22"/>
        </w:rPr>
        <w:t xml:space="preserve">as opposed to the </w:t>
      </w:r>
      <w:r w:rsidRPr="00877FE5">
        <w:rPr>
          <w:rFonts w:cs="Times New Roman"/>
          <w:sz w:val="22"/>
        </w:rPr>
        <w:t>original</w:t>
      </w:r>
      <w:r w:rsidR="00EA7C89">
        <w:rPr>
          <w:rFonts w:cs="Times New Roman"/>
          <w:sz w:val="22"/>
        </w:rPr>
        <w:t>ly proposed</w:t>
      </w:r>
      <w:r w:rsidRPr="00877FE5">
        <w:rPr>
          <w:rFonts w:cs="Times New Roman"/>
          <w:sz w:val="22"/>
        </w:rPr>
        <w:t xml:space="preserve"> 44) were conducted in order to understand the timing of fund flows, delivery process and mechanisms, information disseminations regarding emergency cash and behavioral change messaging.</w:t>
      </w:r>
    </w:p>
    <w:p w14:paraId="327A2FD7" w14:textId="77777777" w:rsidR="00F60371" w:rsidRPr="00877FE5" w:rsidRDefault="00F60371" w:rsidP="00F60371">
      <w:pPr>
        <w:jc w:val="both"/>
        <w:rPr>
          <w:rFonts w:cs="Times New Roman"/>
          <w:sz w:val="22"/>
        </w:rPr>
      </w:pPr>
    </w:p>
    <w:p w14:paraId="148A1EF4" w14:textId="599BF4B3" w:rsidR="00F60371" w:rsidRPr="00877FE5" w:rsidRDefault="00EA7C89" w:rsidP="00F60371">
      <w:pPr>
        <w:pStyle w:val="ListParagraph"/>
        <w:numPr>
          <w:ilvl w:val="0"/>
          <w:numId w:val="19"/>
        </w:numPr>
        <w:jc w:val="both"/>
        <w:rPr>
          <w:rFonts w:cs="Times New Roman"/>
          <w:sz w:val="22"/>
        </w:rPr>
      </w:pPr>
      <w:r>
        <w:rPr>
          <w:rFonts w:cs="Times New Roman"/>
          <w:b/>
          <w:sz w:val="22"/>
        </w:rPr>
        <w:t>Focus</w:t>
      </w:r>
      <w:r w:rsidR="00F60371" w:rsidRPr="00877FE5">
        <w:rPr>
          <w:rFonts w:cs="Times New Roman"/>
          <w:b/>
          <w:sz w:val="22"/>
        </w:rPr>
        <w:t xml:space="preserve"> Group</w:t>
      </w:r>
      <w:r>
        <w:rPr>
          <w:rFonts w:cs="Times New Roman"/>
          <w:b/>
          <w:sz w:val="22"/>
        </w:rPr>
        <w:t xml:space="preserve"> Discussion</w:t>
      </w:r>
      <w:r w:rsidR="00F60371" w:rsidRPr="00877FE5">
        <w:rPr>
          <w:rFonts w:cs="Times New Roman"/>
          <w:b/>
          <w:sz w:val="22"/>
        </w:rPr>
        <w:t>s</w:t>
      </w:r>
      <w:r w:rsidR="00F60371" w:rsidRPr="00877FE5">
        <w:rPr>
          <w:rFonts w:cs="Times New Roman"/>
          <w:sz w:val="22"/>
        </w:rPr>
        <w:t xml:space="preserve"> were an important feature of the monitoring study </w:t>
      </w:r>
      <w:r>
        <w:rPr>
          <w:rFonts w:cs="Times New Roman"/>
          <w:sz w:val="22"/>
        </w:rPr>
        <w:t xml:space="preserve">for </w:t>
      </w:r>
      <w:r w:rsidR="00F60371" w:rsidRPr="00877FE5">
        <w:rPr>
          <w:rFonts w:cs="Times New Roman"/>
          <w:sz w:val="22"/>
        </w:rPr>
        <w:t xml:space="preserve">soliciting </w:t>
      </w:r>
      <w:r w:rsidR="00031AF6" w:rsidRPr="00877FE5">
        <w:rPr>
          <w:rFonts w:cs="Times New Roman"/>
          <w:sz w:val="22"/>
        </w:rPr>
        <w:t xml:space="preserve">in-depth </w:t>
      </w:r>
      <w:r w:rsidR="00F60371" w:rsidRPr="00877FE5">
        <w:rPr>
          <w:rFonts w:cs="Times New Roman"/>
          <w:sz w:val="22"/>
        </w:rPr>
        <w:t>information from beneficiar</w:t>
      </w:r>
      <w:r w:rsidR="00031AF6">
        <w:rPr>
          <w:rFonts w:cs="Times New Roman"/>
          <w:sz w:val="22"/>
        </w:rPr>
        <w:t>ies</w:t>
      </w:r>
      <w:r w:rsidR="00F60371" w:rsidRPr="00877FE5">
        <w:rPr>
          <w:rFonts w:cs="Times New Roman"/>
          <w:sz w:val="22"/>
        </w:rPr>
        <w:t xml:space="preserve">. </w:t>
      </w:r>
      <w:r w:rsidR="00031AF6">
        <w:rPr>
          <w:rFonts w:cs="Times New Roman"/>
          <w:sz w:val="22"/>
        </w:rPr>
        <w:t>The study</w:t>
      </w:r>
      <w:r w:rsidR="00F60371" w:rsidRPr="00877FE5">
        <w:rPr>
          <w:rFonts w:cs="Times New Roman"/>
          <w:sz w:val="22"/>
        </w:rPr>
        <w:t xml:space="preserve"> conducted 22 focus group</w:t>
      </w:r>
      <w:r>
        <w:rPr>
          <w:rFonts w:cs="Times New Roman"/>
          <w:sz w:val="22"/>
        </w:rPr>
        <w:t xml:space="preserve"> discussions</w:t>
      </w:r>
      <w:r w:rsidR="00F60371" w:rsidRPr="00877FE5">
        <w:rPr>
          <w:rFonts w:cs="Times New Roman"/>
          <w:sz w:val="22"/>
        </w:rPr>
        <w:t>.</w:t>
      </w:r>
      <w:r w:rsidR="00031AF6">
        <w:rPr>
          <w:rFonts w:cs="Times New Roman"/>
          <w:sz w:val="22"/>
        </w:rPr>
        <w:t xml:space="preserve"> FGDs</w:t>
      </w:r>
      <w:r>
        <w:rPr>
          <w:rFonts w:cs="Times New Roman"/>
          <w:sz w:val="22"/>
        </w:rPr>
        <w:t xml:space="preserve"> were detailed on </w:t>
      </w:r>
      <w:r w:rsidR="00F60371" w:rsidRPr="00877FE5">
        <w:rPr>
          <w:rFonts w:cs="Times New Roman"/>
          <w:sz w:val="22"/>
        </w:rPr>
        <w:t>some of</w:t>
      </w:r>
      <w:r>
        <w:rPr>
          <w:rFonts w:cs="Times New Roman"/>
          <w:sz w:val="22"/>
        </w:rPr>
        <w:t xml:space="preserve"> the main impacts and </w:t>
      </w:r>
      <w:r w:rsidR="00F60371" w:rsidRPr="00877FE5">
        <w:rPr>
          <w:rFonts w:cs="Times New Roman"/>
          <w:sz w:val="22"/>
        </w:rPr>
        <w:t>specific issues such as emergency cash distribution processes, delivery and other privileges, institutional mechanisms, community awareness and perceptions</w:t>
      </w:r>
    </w:p>
    <w:p w14:paraId="11D233EF" w14:textId="77777777" w:rsidR="00F60371" w:rsidRPr="00877FE5" w:rsidRDefault="00F60371" w:rsidP="00F60371">
      <w:pPr>
        <w:jc w:val="both"/>
        <w:rPr>
          <w:rFonts w:cs="Times New Roman"/>
          <w:sz w:val="22"/>
        </w:rPr>
      </w:pPr>
    </w:p>
    <w:p w14:paraId="481F21A1" w14:textId="373A9BB0" w:rsidR="00F60371" w:rsidRPr="00877FE5" w:rsidRDefault="00EA7C89" w:rsidP="00F60371">
      <w:pPr>
        <w:pStyle w:val="ListParagraph"/>
        <w:numPr>
          <w:ilvl w:val="0"/>
          <w:numId w:val="19"/>
        </w:numPr>
        <w:jc w:val="both"/>
        <w:rPr>
          <w:rFonts w:cs="Times New Roman"/>
          <w:sz w:val="22"/>
        </w:rPr>
      </w:pPr>
      <w:r>
        <w:rPr>
          <w:rFonts w:cs="Times New Roman"/>
          <w:b/>
          <w:sz w:val="22"/>
        </w:rPr>
        <w:t>S</w:t>
      </w:r>
      <w:r w:rsidR="00F60371" w:rsidRPr="00877FE5">
        <w:rPr>
          <w:rFonts w:cs="Times New Roman"/>
          <w:b/>
          <w:sz w:val="22"/>
        </w:rPr>
        <w:t>pot</w:t>
      </w:r>
      <w:r w:rsidR="00031AF6">
        <w:rPr>
          <w:rFonts w:cs="Times New Roman"/>
          <w:b/>
          <w:sz w:val="22"/>
        </w:rPr>
        <w:t>-check</w:t>
      </w:r>
      <w:r w:rsidR="00F60371" w:rsidRPr="00877FE5">
        <w:rPr>
          <w:rFonts w:cs="Times New Roman"/>
          <w:b/>
          <w:sz w:val="22"/>
        </w:rPr>
        <w:t xml:space="preserve"> observations</w:t>
      </w:r>
      <w:r w:rsidR="00F60371" w:rsidRPr="00877FE5">
        <w:rPr>
          <w:rFonts w:cs="Times New Roman"/>
          <w:sz w:val="22"/>
        </w:rPr>
        <w:t xml:space="preserve"> by district focal persons and monitoring visit teams </w:t>
      </w:r>
      <w:r w:rsidR="00031AF6">
        <w:rPr>
          <w:rFonts w:cs="Times New Roman"/>
          <w:sz w:val="22"/>
        </w:rPr>
        <w:t>at</w:t>
      </w:r>
      <w:r w:rsidR="00F60371" w:rsidRPr="00877FE5">
        <w:rPr>
          <w:rFonts w:cs="Times New Roman"/>
          <w:sz w:val="22"/>
        </w:rPr>
        <w:t xml:space="preserve"> distribution</w:t>
      </w:r>
      <w:r w:rsidR="00031AF6">
        <w:rPr>
          <w:rFonts w:cs="Times New Roman"/>
          <w:sz w:val="22"/>
        </w:rPr>
        <w:t>s</w:t>
      </w:r>
      <w:r w:rsidR="00F60371" w:rsidRPr="00877FE5">
        <w:rPr>
          <w:rFonts w:cs="Times New Roman"/>
          <w:sz w:val="22"/>
        </w:rPr>
        <w:t xml:space="preserve"> of </w:t>
      </w:r>
      <w:r w:rsidR="00031AF6">
        <w:rPr>
          <w:rFonts w:cs="Times New Roman"/>
          <w:sz w:val="22"/>
        </w:rPr>
        <w:t xml:space="preserve">the </w:t>
      </w:r>
      <w:r w:rsidR="00F60371" w:rsidRPr="00877FE5">
        <w:rPr>
          <w:rFonts w:cs="Times New Roman"/>
          <w:sz w:val="22"/>
        </w:rPr>
        <w:t>cash transfer</w:t>
      </w:r>
      <w:r w:rsidR="00877FE5" w:rsidRPr="00877FE5">
        <w:rPr>
          <w:rFonts w:cs="Times New Roman"/>
          <w:sz w:val="22"/>
        </w:rPr>
        <w:t xml:space="preserve"> were regarded as </w:t>
      </w:r>
      <w:r w:rsidR="00031AF6">
        <w:rPr>
          <w:rFonts w:cs="Times New Roman"/>
          <w:sz w:val="22"/>
        </w:rPr>
        <w:t xml:space="preserve">a key </w:t>
      </w:r>
      <w:r w:rsidR="00877FE5" w:rsidRPr="00877FE5">
        <w:rPr>
          <w:rFonts w:cs="Times New Roman"/>
          <w:sz w:val="22"/>
        </w:rPr>
        <w:t xml:space="preserve">source of information. </w:t>
      </w:r>
    </w:p>
    <w:p w14:paraId="6D59F41A" w14:textId="77777777" w:rsidR="00F60371" w:rsidRPr="009F6D2D" w:rsidRDefault="00F60371" w:rsidP="00F60371">
      <w:pPr>
        <w:jc w:val="both"/>
        <w:rPr>
          <w:rFonts w:cs="Times New Roman"/>
          <w:sz w:val="22"/>
        </w:rPr>
      </w:pPr>
    </w:p>
    <w:p w14:paraId="5EFD2E3E" w14:textId="33960DF7" w:rsidR="006E56D2" w:rsidRPr="006E56D2" w:rsidRDefault="00FF24B7" w:rsidP="006E56D2">
      <w:pPr>
        <w:pStyle w:val="Heading2"/>
      </w:pPr>
      <w:bookmarkStart w:id="37" w:name="_Toc441827273"/>
      <w:r>
        <w:t>3</w:t>
      </w:r>
      <w:r w:rsidR="00BD7325">
        <w:t>.</w:t>
      </w:r>
      <w:r w:rsidR="000624F1">
        <w:t>6</w:t>
      </w:r>
      <w:r w:rsidR="006E56D2">
        <w:t xml:space="preserve"> Analysis</w:t>
      </w:r>
      <w:bookmarkEnd w:id="37"/>
    </w:p>
    <w:p w14:paraId="5F0C434C" w14:textId="77777777" w:rsidR="00F60371" w:rsidRPr="008737C0" w:rsidRDefault="00F60371" w:rsidP="00F60371">
      <w:pPr>
        <w:jc w:val="both"/>
        <w:rPr>
          <w:rFonts w:cs="Times New Roman"/>
          <w:sz w:val="22"/>
        </w:rPr>
      </w:pPr>
    </w:p>
    <w:p w14:paraId="747EB111" w14:textId="4036A35F" w:rsidR="00F60371" w:rsidRPr="00F60371" w:rsidRDefault="00FF24B7" w:rsidP="006E56D2">
      <w:pPr>
        <w:pStyle w:val="Heading3"/>
      </w:pPr>
      <w:bookmarkStart w:id="38" w:name="_Toc441827274"/>
      <w:r>
        <w:t>3</w:t>
      </w:r>
      <w:r w:rsidR="00BD7325">
        <w:t>.</w:t>
      </w:r>
      <w:r w:rsidR="000624F1">
        <w:t>6</w:t>
      </w:r>
      <w:r w:rsidR="006E56D2">
        <w:t>.</w:t>
      </w:r>
      <w:r w:rsidR="00FA1E69">
        <w:t>1</w:t>
      </w:r>
      <w:r w:rsidR="00BF0D84">
        <w:t xml:space="preserve"> </w:t>
      </w:r>
      <w:r w:rsidR="00F60371" w:rsidRPr="00F60371">
        <w:t>Data Management and Analysis</w:t>
      </w:r>
      <w:bookmarkEnd w:id="38"/>
      <w:r w:rsidR="00F60371" w:rsidRPr="00F60371">
        <w:t xml:space="preserve"> </w:t>
      </w:r>
    </w:p>
    <w:p w14:paraId="3B5BE00C" w14:textId="77777777" w:rsidR="00F60371" w:rsidRDefault="00F60371" w:rsidP="00F60371">
      <w:pPr>
        <w:jc w:val="both"/>
        <w:rPr>
          <w:rFonts w:cs="Times New Roman"/>
          <w:sz w:val="22"/>
        </w:rPr>
      </w:pPr>
    </w:p>
    <w:p w14:paraId="1A9E25B5" w14:textId="367975ED" w:rsidR="00624F62" w:rsidRPr="008737C0" w:rsidRDefault="00624F62" w:rsidP="00624F62">
      <w:pPr>
        <w:jc w:val="both"/>
        <w:rPr>
          <w:rFonts w:cs="Times New Roman"/>
          <w:b/>
          <w:sz w:val="22"/>
        </w:rPr>
      </w:pPr>
      <w:r w:rsidRPr="008737C0">
        <w:rPr>
          <w:rFonts w:cs="Times New Roman"/>
          <w:sz w:val="22"/>
        </w:rPr>
        <w:t xml:space="preserve">After completion of </w:t>
      </w:r>
      <w:r>
        <w:rPr>
          <w:rFonts w:cs="Times New Roman"/>
          <w:sz w:val="22"/>
        </w:rPr>
        <w:t xml:space="preserve">the </w:t>
      </w:r>
      <w:r w:rsidRPr="008737C0">
        <w:rPr>
          <w:rFonts w:cs="Times New Roman"/>
          <w:sz w:val="22"/>
        </w:rPr>
        <w:t xml:space="preserve">fieldwork the survey </w:t>
      </w:r>
      <w:r>
        <w:rPr>
          <w:rFonts w:cs="Times New Roman"/>
          <w:sz w:val="22"/>
        </w:rPr>
        <w:t>questionnaires were collected by</w:t>
      </w:r>
      <w:r w:rsidRPr="008737C0">
        <w:rPr>
          <w:rFonts w:cs="Times New Roman"/>
          <w:sz w:val="22"/>
        </w:rPr>
        <w:t xml:space="preserve"> NEPAN</w:t>
      </w:r>
      <w:r>
        <w:rPr>
          <w:rFonts w:cs="Times New Roman"/>
          <w:sz w:val="22"/>
        </w:rPr>
        <w:t xml:space="preserve">.  The statistician organized, entered and coded all the quantitative data as required for analysis. Frequency tables, conditional response analysis and multiple response analysis was conducted using SPSS. Qualitative data from the KIIs and FGDs was organized by field research supervisors and coded by heading and key questions using CS Pro software.  Monitoring and Evaluation team leaders then thoroughly reviewed quantitative and qualitative results by study objective topics to create an integrated understanding of the study findings. </w:t>
      </w:r>
    </w:p>
    <w:p w14:paraId="37D69735" w14:textId="77777777" w:rsidR="00FA1E69" w:rsidRDefault="00FA1E69" w:rsidP="00FA1E69">
      <w:pPr>
        <w:pStyle w:val="Heading3"/>
      </w:pPr>
    </w:p>
    <w:p w14:paraId="07DEB582" w14:textId="02BC82AC" w:rsidR="00FA1E69" w:rsidRPr="00F60371" w:rsidRDefault="00FA1E69" w:rsidP="00FA1E69">
      <w:pPr>
        <w:pStyle w:val="Heading3"/>
      </w:pPr>
      <w:bookmarkStart w:id="39" w:name="_Toc441827275"/>
      <w:r>
        <w:t xml:space="preserve">3.6.2 </w:t>
      </w:r>
      <w:r w:rsidRPr="00F60371">
        <w:t>SMS</w:t>
      </w:r>
      <w:r>
        <w:t xml:space="preserve">-based survey </w:t>
      </w:r>
      <w:r w:rsidRPr="00F60371">
        <w:t>analysis</w:t>
      </w:r>
      <w:bookmarkEnd w:id="39"/>
      <w:r w:rsidRPr="00F60371">
        <w:t xml:space="preserve"> </w:t>
      </w:r>
    </w:p>
    <w:p w14:paraId="05E5F94C" w14:textId="77777777" w:rsidR="00FA1E69" w:rsidRDefault="00FA1E69" w:rsidP="00FA1E69">
      <w:pPr>
        <w:jc w:val="both"/>
        <w:rPr>
          <w:rFonts w:cs="Times New Roman"/>
          <w:sz w:val="22"/>
        </w:rPr>
      </w:pPr>
    </w:p>
    <w:p w14:paraId="62998D82" w14:textId="3077F6D5" w:rsidR="00FA1E69" w:rsidRDefault="00FA1E69" w:rsidP="00FA1E69">
      <w:pPr>
        <w:jc w:val="both"/>
        <w:rPr>
          <w:rFonts w:cs="Times New Roman"/>
          <w:sz w:val="22"/>
        </w:rPr>
      </w:pPr>
      <w:r>
        <w:rPr>
          <w:rFonts w:cs="Times New Roman"/>
          <w:sz w:val="22"/>
        </w:rPr>
        <w:t>In order to ensure whether eligible beneficiary actually rece</w:t>
      </w:r>
      <w:r w:rsidR="006D14EA">
        <w:rPr>
          <w:rFonts w:cs="Times New Roman"/>
          <w:sz w:val="22"/>
        </w:rPr>
        <w:t>ived emergency cash transfer, an</w:t>
      </w:r>
      <w:r>
        <w:rPr>
          <w:rFonts w:cs="Times New Roman"/>
          <w:sz w:val="22"/>
        </w:rPr>
        <w:t xml:space="preserve"> SMS-based monitoring service was carried out by UNICEF. It supported the monitoring by providing information through further channels for beneficiaries to register the receipt of payments and obtain a real-time feedback loop for the eligible beneficiaries. The findings have been incorporated in the study where appropriate.</w:t>
      </w:r>
    </w:p>
    <w:p w14:paraId="2B48A74E" w14:textId="77777777" w:rsidR="00F60371" w:rsidRPr="008737C0" w:rsidRDefault="00F60371" w:rsidP="00F60371">
      <w:pPr>
        <w:jc w:val="both"/>
        <w:rPr>
          <w:rFonts w:cs="Times New Roman"/>
          <w:sz w:val="22"/>
        </w:rPr>
      </w:pPr>
    </w:p>
    <w:p w14:paraId="1D47248B" w14:textId="0C31E760" w:rsidR="00F60371" w:rsidRPr="00F60371" w:rsidRDefault="00FF24B7" w:rsidP="00F20657">
      <w:pPr>
        <w:pStyle w:val="Heading2"/>
      </w:pPr>
      <w:bookmarkStart w:id="40" w:name="_Toc441827276"/>
      <w:r>
        <w:t>3</w:t>
      </w:r>
      <w:r w:rsidR="00BD7325">
        <w:t>.</w:t>
      </w:r>
      <w:r w:rsidR="000624F1">
        <w:t>7</w:t>
      </w:r>
      <w:r w:rsidR="00BF0D84">
        <w:t xml:space="preserve"> </w:t>
      </w:r>
      <w:r w:rsidR="00F60371" w:rsidRPr="00F60371">
        <w:t>Challenges and limitation of the study</w:t>
      </w:r>
      <w:bookmarkEnd w:id="40"/>
    </w:p>
    <w:p w14:paraId="4D51ADBB" w14:textId="77777777" w:rsidR="00F60371" w:rsidRPr="008737C0" w:rsidRDefault="00F60371" w:rsidP="00F60371">
      <w:pPr>
        <w:rPr>
          <w:sz w:val="22"/>
        </w:rPr>
      </w:pPr>
    </w:p>
    <w:p w14:paraId="6812ECE3" w14:textId="1FCD4262" w:rsidR="0023143C" w:rsidRDefault="00F60371" w:rsidP="00F60371">
      <w:pPr>
        <w:jc w:val="both"/>
        <w:rPr>
          <w:sz w:val="22"/>
        </w:rPr>
      </w:pPr>
      <w:r w:rsidRPr="008737C0">
        <w:rPr>
          <w:sz w:val="22"/>
        </w:rPr>
        <w:t xml:space="preserve">The </w:t>
      </w:r>
      <w:r>
        <w:rPr>
          <w:sz w:val="22"/>
        </w:rPr>
        <w:t xml:space="preserve">overall </w:t>
      </w:r>
      <w:r w:rsidRPr="008737C0">
        <w:rPr>
          <w:sz w:val="22"/>
        </w:rPr>
        <w:t xml:space="preserve">study is limited to operational monitoring </w:t>
      </w:r>
      <w:r w:rsidR="001E2FB0">
        <w:rPr>
          <w:sz w:val="22"/>
        </w:rPr>
        <w:t xml:space="preserve">of the system </w:t>
      </w:r>
      <w:r w:rsidRPr="008737C0">
        <w:rPr>
          <w:sz w:val="22"/>
        </w:rPr>
        <w:t xml:space="preserve">through which UNICEF, Ministry of Federal Affairs and Local Development, </w:t>
      </w:r>
      <w:r w:rsidR="001E2FB0">
        <w:rPr>
          <w:sz w:val="22"/>
        </w:rPr>
        <w:t>M</w:t>
      </w:r>
      <w:r w:rsidRPr="008737C0">
        <w:rPr>
          <w:sz w:val="22"/>
        </w:rPr>
        <w:t>unicipalit</w:t>
      </w:r>
      <w:r w:rsidR="001E2FB0">
        <w:rPr>
          <w:sz w:val="22"/>
        </w:rPr>
        <w:t>ies</w:t>
      </w:r>
      <w:r w:rsidRPr="008737C0">
        <w:rPr>
          <w:sz w:val="22"/>
        </w:rPr>
        <w:t xml:space="preserve"> and Village Development Committees </w:t>
      </w:r>
      <w:r w:rsidR="001E2FB0">
        <w:rPr>
          <w:sz w:val="22"/>
        </w:rPr>
        <w:t>distributed and accounted for the cash transfer, as well as the circumstances, outcomes and perceptions of beneficiaries</w:t>
      </w:r>
      <w:r w:rsidRPr="008737C0">
        <w:rPr>
          <w:sz w:val="22"/>
        </w:rPr>
        <w:t xml:space="preserve">. </w:t>
      </w:r>
      <w:r w:rsidR="0023143C">
        <w:rPr>
          <w:sz w:val="22"/>
        </w:rPr>
        <w:t xml:space="preserve">The study does not consider attributable impacts of the intervention. </w:t>
      </w:r>
    </w:p>
    <w:p w14:paraId="35ED9432" w14:textId="77777777" w:rsidR="0023143C" w:rsidRDefault="0023143C" w:rsidP="00F60371">
      <w:pPr>
        <w:jc w:val="both"/>
        <w:rPr>
          <w:sz w:val="22"/>
        </w:rPr>
      </w:pPr>
    </w:p>
    <w:p w14:paraId="765B0B37" w14:textId="5C8CCA9A" w:rsidR="0023143C" w:rsidRDefault="0023143C" w:rsidP="00F60371">
      <w:pPr>
        <w:jc w:val="both"/>
        <w:rPr>
          <w:sz w:val="22"/>
        </w:rPr>
      </w:pPr>
      <w:r>
        <w:rPr>
          <w:sz w:val="22"/>
        </w:rPr>
        <w:t xml:space="preserve">While the household survey is statistically representative at the VDC level it is not statistically representative at the district </w:t>
      </w:r>
      <w:r w:rsidR="00096C74">
        <w:rPr>
          <w:sz w:val="22"/>
        </w:rPr>
        <w:t xml:space="preserve">level </w:t>
      </w:r>
      <w:r>
        <w:rPr>
          <w:sz w:val="22"/>
        </w:rPr>
        <w:t>or total beneficiary population level. Nonetheless, all efforts have been made to ensure proportional representation across the beneficiary groups, and to ensure balanced incision of VDCs and districts from the entire intervention area.</w:t>
      </w:r>
    </w:p>
    <w:p w14:paraId="1DCA4102" w14:textId="77777777" w:rsidR="0023143C" w:rsidRDefault="0023143C" w:rsidP="00F60371">
      <w:pPr>
        <w:jc w:val="both"/>
        <w:rPr>
          <w:sz w:val="22"/>
        </w:rPr>
      </w:pPr>
    </w:p>
    <w:p w14:paraId="5182B27A" w14:textId="78821A9A" w:rsidR="00F60371" w:rsidRDefault="001E2FB0" w:rsidP="00F60371">
      <w:pPr>
        <w:jc w:val="both"/>
        <w:rPr>
          <w:sz w:val="22"/>
        </w:rPr>
      </w:pPr>
      <w:r>
        <w:rPr>
          <w:sz w:val="22"/>
        </w:rPr>
        <w:t>The a</w:t>
      </w:r>
      <w:r w:rsidR="00F60371" w:rsidRPr="008737C0">
        <w:rPr>
          <w:sz w:val="22"/>
        </w:rPr>
        <w:t>vailability of officials of VDC</w:t>
      </w:r>
      <w:r w:rsidR="006D14EA">
        <w:rPr>
          <w:sz w:val="22"/>
        </w:rPr>
        <w:t>/Municipalities</w:t>
      </w:r>
      <w:r w:rsidR="00403B54">
        <w:rPr>
          <w:sz w:val="22"/>
        </w:rPr>
        <w:t xml:space="preserve"> </w:t>
      </w:r>
      <w:r w:rsidR="00F60371" w:rsidRPr="008737C0">
        <w:rPr>
          <w:sz w:val="22"/>
        </w:rPr>
        <w:t xml:space="preserve">at their offices was </w:t>
      </w:r>
      <w:r>
        <w:rPr>
          <w:sz w:val="22"/>
        </w:rPr>
        <w:t xml:space="preserve">sometimes </w:t>
      </w:r>
      <w:r w:rsidR="00F60371" w:rsidRPr="008737C0">
        <w:rPr>
          <w:sz w:val="22"/>
        </w:rPr>
        <w:t>difficul</w:t>
      </w:r>
      <w:r>
        <w:rPr>
          <w:sz w:val="22"/>
        </w:rPr>
        <w:t>t</w:t>
      </w:r>
      <w:r w:rsidR="00F60371" w:rsidRPr="008737C0">
        <w:rPr>
          <w:sz w:val="22"/>
        </w:rPr>
        <w:t xml:space="preserve"> in remote areas, </w:t>
      </w:r>
      <w:r>
        <w:rPr>
          <w:sz w:val="22"/>
        </w:rPr>
        <w:t>and obtaining</w:t>
      </w:r>
      <w:r w:rsidR="00F60371" w:rsidRPr="008737C0">
        <w:rPr>
          <w:sz w:val="22"/>
        </w:rPr>
        <w:t xml:space="preserve"> updated lists of beneficiar</w:t>
      </w:r>
      <w:r>
        <w:rPr>
          <w:sz w:val="22"/>
        </w:rPr>
        <w:t>ies</w:t>
      </w:r>
      <w:r w:rsidR="00F60371" w:rsidRPr="008737C0">
        <w:rPr>
          <w:sz w:val="22"/>
        </w:rPr>
        <w:t xml:space="preserve"> and doing sampling took more time</w:t>
      </w:r>
      <w:r>
        <w:rPr>
          <w:sz w:val="22"/>
        </w:rPr>
        <w:t xml:space="preserve"> than anticipated</w:t>
      </w:r>
      <w:r w:rsidR="00F60371" w:rsidRPr="008737C0">
        <w:rPr>
          <w:sz w:val="22"/>
        </w:rPr>
        <w:t xml:space="preserve">. The scope of </w:t>
      </w:r>
      <w:r>
        <w:rPr>
          <w:sz w:val="22"/>
        </w:rPr>
        <w:t xml:space="preserve">the </w:t>
      </w:r>
      <w:r w:rsidR="00F60371" w:rsidRPr="008737C0">
        <w:rPr>
          <w:sz w:val="22"/>
        </w:rPr>
        <w:t xml:space="preserve">work and </w:t>
      </w:r>
      <w:r w:rsidR="00877FE5">
        <w:rPr>
          <w:sz w:val="22"/>
        </w:rPr>
        <w:t>the monitoring conducted at the initial</w:t>
      </w:r>
      <w:r w:rsidR="00F60371" w:rsidRPr="008737C0">
        <w:rPr>
          <w:sz w:val="22"/>
        </w:rPr>
        <w:t xml:space="preserve"> stage of the program</w:t>
      </w:r>
      <w:r>
        <w:rPr>
          <w:sz w:val="22"/>
        </w:rPr>
        <w:t>me</w:t>
      </w:r>
      <w:r w:rsidR="00F60371" w:rsidRPr="008737C0">
        <w:rPr>
          <w:sz w:val="22"/>
        </w:rPr>
        <w:t xml:space="preserve"> implementation</w:t>
      </w:r>
      <w:r w:rsidR="00877FE5">
        <w:rPr>
          <w:sz w:val="22"/>
        </w:rPr>
        <w:t xml:space="preserve"> limits the results to preliminary findings rather than </w:t>
      </w:r>
      <w:r w:rsidR="00225372">
        <w:rPr>
          <w:sz w:val="22"/>
        </w:rPr>
        <w:t xml:space="preserve">final outcomes. As a result, the findings </w:t>
      </w:r>
      <w:r w:rsidR="004344B8">
        <w:rPr>
          <w:sz w:val="22"/>
        </w:rPr>
        <w:t xml:space="preserve">indicate the </w:t>
      </w:r>
      <w:r w:rsidR="00225372">
        <w:rPr>
          <w:sz w:val="22"/>
        </w:rPr>
        <w:t xml:space="preserve">early signs of the interventions. </w:t>
      </w:r>
    </w:p>
    <w:p w14:paraId="1E05E078" w14:textId="77777777" w:rsidR="00F60371" w:rsidRDefault="00F60371">
      <w:pPr>
        <w:spacing w:after="160" w:line="259" w:lineRule="auto"/>
        <w:rPr>
          <w:sz w:val="22"/>
        </w:rPr>
      </w:pPr>
      <w:r>
        <w:rPr>
          <w:sz w:val="22"/>
        </w:rPr>
        <w:br w:type="page"/>
      </w:r>
    </w:p>
    <w:p w14:paraId="62810F84" w14:textId="366EF729" w:rsidR="00F60371" w:rsidRPr="004E3829" w:rsidRDefault="00EA3181" w:rsidP="00F60371">
      <w:pPr>
        <w:rPr>
          <w:b/>
          <w:i/>
          <w:sz w:val="32"/>
          <w:szCs w:val="32"/>
        </w:rPr>
      </w:pPr>
      <w:bookmarkStart w:id="41" w:name="_Toc441827277"/>
      <w:r>
        <w:rPr>
          <w:rStyle w:val="Heading1Char"/>
        </w:rPr>
        <w:lastRenderedPageBreak/>
        <w:t>4</w:t>
      </w:r>
      <w:r w:rsidR="006E56D2">
        <w:rPr>
          <w:rStyle w:val="Heading1Char"/>
        </w:rPr>
        <w:t>. F</w:t>
      </w:r>
      <w:r w:rsidR="00F60371" w:rsidRPr="00F20657">
        <w:rPr>
          <w:rStyle w:val="Heading1Char"/>
        </w:rPr>
        <w:t>indings</w:t>
      </w:r>
      <w:r w:rsidR="00C55707">
        <w:rPr>
          <w:rStyle w:val="Heading1Char"/>
        </w:rPr>
        <w:t xml:space="preserve"> on the characteristics of the beneficiary population</w:t>
      </w:r>
      <w:bookmarkEnd w:id="41"/>
    </w:p>
    <w:p w14:paraId="0C3D3670" w14:textId="77777777" w:rsidR="00F60371" w:rsidRPr="000D109A" w:rsidRDefault="00F60371" w:rsidP="00F60371">
      <w:pPr>
        <w:rPr>
          <w:szCs w:val="28"/>
        </w:rPr>
      </w:pPr>
    </w:p>
    <w:p w14:paraId="235E275A" w14:textId="6B6926AC" w:rsidR="00F60371" w:rsidRPr="000D109A" w:rsidRDefault="00D540C5" w:rsidP="00F60371">
      <w:pPr>
        <w:jc w:val="both"/>
        <w:rPr>
          <w:sz w:val="22"/>
        </w:rPr>
      </w:pPr>
      <w:r>
        <w:rPr>
          <w:sz w:val="22"/>
        </w:rPr>
        <w:t xml:space="preserve">This section </w:t>
      </w:r>
      <w:r w:rsidR="00F60371" w:rsidRPr="000D109A">
        <w:rPr>
          <w:sz w:val="22"/>
        </w:rPr>
        <w:t xml:space="preserve">presents the </w:t>
      </w:r>
      <w:r w:rsidR="00C55707">
        <w:rPr>
          <w:sz w:val="22"/>
        </w:rPr>
        <w:t>findings</w:t>
      </w:r>
      <w:r w:rsidR="00C55707" w:rsidRPr="000D109A">
        <w:rPr>
          <w:sz w:val="22"/>
        </w:rPr>
        <w:t xml:space="preserve"> </w:t>
      </w:r>
      <w:r w:rsidR="00F60371" w:rsidRPr="0043487E">
        <w:rPr>
          <w:sz w:val="22"/>
        </w:rPr>
        <w:t>on</w:t>
      </w:r>
      <w:r w:rsidR="00C55707">
        <w:rPr>
          <w:sz w:val="22"/>
        </w:rPr>
        <w:t xml:space="preserve"> the</w:t>
      </w:r>
      <w:r w:rsidR="00F60371" w:rsidRPr="0043487E">
        <w:rPr>
          <w:sz w:val="22"/>
        </w:rPr>
        <w:t xml:space="preserve"> </w:t>
      </w:r>
      <w:r w:rsidR="00F60371" w:rsidRPr="000D109A">
        <w:rPr>
          <w:sz w:val="22"/>
        </w:rPr>
        <w:t xml:space="preserve">background characteristics of </w:t>
      </w:r>
      <w:r>
        <w:rPr>
          <w:sz w:val="22"/>
        </w:rPr>
        <w:t xml:space="preserve">household survey respondents, beneficiary coverage </w:t>
      </w:r>
      <w:r w:rsidR="00C55707">
        <w:rPr>
          <w:sz w:val="22"/>
        </w:rPr>
        <w:t xml:space="preserve">of the sample </w:t>
      </w:r>
      <w:r>
        <w:rPr>
          <w:sz w:val="22"/>
        </w:rPr>
        <w:t xml:space="preserve">and </w:t>
      </w:r>
      <w:r w:rsidR="00C55707">
        <w:rPr>
          <w:sz w:val="22"/>
        </w:rPr>
        <w:t xml:space="preserve">the </w:t>
      </w:r>
      <w:r>
        <w:rPr>
          <w:sz w:val="22"/>
        </w:rPr>
        <w:t>effects of the earthquake</w:t>
      </w:r>
      <w:r w:rsidR="00F60371" w:rsidRPr="000D109A">
        <w:rPr>
          <w:sz w:val="22"/>
        </w:rPr>
        <w:t>. We discuss the types of beneficiar</w:t>
      </w:r>
      <w:r w:rsidR="00C55707">
        <w:rPr>
          <w:sz w:val="22"/>
        </w:rPr>
        <w:t>y</w:t>
      </w:r>
      <w:r w:rsidR="00F60371" w:rsidRPr="000D109A">
        <w:rPr>
          <w:sz w:val="22"/>
        </w:rPr>
        <w:t xml:space="preserve"> households eligible for emergency cash, caste/ethnicity, forms of livelihood, effect of </w:t>
      </w:r>
      <w:r w:rsidR="00C55707">
        <w:rPr>
          <w:sz w:val="22"/>
        </w:rPr>
        <w:t xml:space="preserve">the </w:t>
      </w:r>
      <w:r w:rsidR="00F60371" w:rsidRPr="000D109A">
        <w:rPr>
          <w:sz w:val="22"/>
        </w:rPr>
        <w:t>earthquakes, food scarcity and coping strategies and other problems, issues and concerns in the communities.</w:t>
      </w:r>
    </w:p>
    <w:p w14:paraId="6E18782A" w14:textId="77777777" w:rsidR="00F60371" w:rsidRPr="00756F20" w:rsidRDefault="00F60371" w:rsidP="00F60371">
      <w:pPr>
        <w:pStyle w:val="ListParagraph"/>
        <w:ind w:left="340"/>
        <w:jc w:val="both"/>
        <w:rPr>
          <w:rFonts w:cs="Times New Roman"/>
          <w:i/>
          <w:sz w:val="22"/>
        </w:rPr>
      </w:pPr>
    </w:p>
    <w:p w14:paraId="3BC6E69C" w14:textId="7FC06DC4" w:rsidR="00F60371" w:rsidRPr="00F60371" w:rsidRDefault="00EA3181" w:rsidP="00F20657">
      <w:pPr>
        <w:pStyle w:val="Heading2"/>
      </w:pPr>
      <w:bookmarkStart w:id="42" w:name="_Toc441827278"/>
      <w:r>
        <w:t>4</w:t>
      </w:r>
      <w:r w:rsidR="00BF0D84">
        <w:t xml:space="preserve">.1 </w:t>
      </w:r>
      <w:r w:rsidR="00F60371" w:rsidRPr="00F60371">
        <w:t xml:space="preserve">Composition of the </w:t>
      </w:r>
      <w:r w:rsidR="00D67A2D">
        <w:t>beneficiary</w:t>
      </w:r>
      <w:r w:rsidR="00F60371" w:rsidRPr="00F60371">
        <w:t xml:space="preserve"> population</w:t>
      </w:r>
      <w:bookmarkEnd w:id="42"/>
    </w:p>
    <w:p w14:paraId="5889B22E" w14:textId="77777777" w:rsidR="00F60371" w:rsidRPr="000D109A" w:rsidRDefault="00F60371" w:rsidP="00F60371">
      <w:pPr>
        <w:jc w:val="both"/>
        <w:rPr>
          <w:sz w:val="22"/>
        </w:rPr>
      </w:pPr>
    </w:p>
    <w:p w14:paraId="187B17EB" w14:textId="697CC898" w:rsidR="00436858" w:rsidRDefault="00F60371" w:rsidP="00F60371">
      <w:pPr>
        <w:jc w:val="both"/>
        <w:rPr>
          <w:sz w:val="22"/>
        </w:rPr>
      </w:pPr>
      <w:r w:rsidRPr="00733673">
        <w:rPr>
          <w:sz w:val="22"/>
        </w:rPr>
        <w:t>The district records have shown a total number of 45,668 eligible beneficiar</w:t>
      </w:r>
      <w:r w:rsidR="00436858">
        <w:rPr>
          <w:sz w:val="22"/>
        </w:rPr>
        <w:t xml:space="preserve">ies </w:t>
      </w:r>
      <w:r w:rsidRPr="00733673">
        <w:rPr>
          <w:sz w:val="22"/>
        </w:rPr>
        <w:t>registered for social assistance program</w:t>
      </w:r>
      <w:r w:rsidR="00436858">
        <w:rPr>
          <w:sz w:val="22"/>
        </w:rPr>
        <w:t>me</w:t>
      </w:r>
      <w:r w:rsidRPr="00733673">
        <w:rPr>
          <w:sz w:val="22"/>
        </w:rPr>
        <w:t xml:space="preserve">s in </w:t>
      </w:r>
      <w:r w:rsidR="00436858">
        <w:rPr>
          <w:sz w:val="22"/>
        </w:rPr>
        <w:t xml:space="preserve">the </w:t>
      </w:r>
      <w:r w:rsidRPr="00733673">
        <w:rPr>
          <w:sz w:val="22"/>
        </w:rPr>
        <w:t>44 sampled VDCs/</w:t>
      </w:r>
      <w:r w:rsidR="00436858">
        <w:rPr>
          <w:sz w:val="22"/>
        </w:rPr>
        <w:t>M</w:t>
      </w:r>
      <w:r w:rsidR="00DE1036">
        <w:rPr>
          <w:sz w:val="22"/>
        </w:rPr>
        <w:t>s</w:t>
      </w:r>
      <w:r w:rsidRPr="00733673">
        <w:rPr>
          <w:sz w:val="22"/>
        </w:rPr>
        <w:t xml:space="preserve">. </w:t>
      </w:r>
      <w:r w:rsidR="000F6E25">
        <w:rPr>
          <w:sz w:val="22"/>
        </w:rPr>
        <w:t>Given the sampling method, t</w:t>
      </w:r>
      <w:r w:rsidRPr="00733673">
        <w:rPr>
          <w:sz w:val="22"/>
        </w:rPr>
        <w:t>wo wards were randomly selected from each VDC/</w:t>
      </w:r>
      <w:r w:rsidR="00436858">
        <w:rPr>
          <w:sz w:val="22"/>
        </w:rPr>
        <w:t>M</w:t>
      </w:r>
      <w:r w:rsidR="000F6E25">
        <w:rPr>
          <w:sz w:val="22"/>
        </w:rPr>
        <w:t xml:space="preserve"> comprising </w:t>
      </w:r>
      <w:r w:rsidR="007334A4">
        <w:rPr>
          <w:sz w:val="22"/>
        </w:rPr>
        <w:t xml:space="preserve">a sampling frame of </w:t>
      </w:r>
      <w:r w:rsidR="000F6E25">
        <w:rPr>
          <w:sz w:val="22"/>
        </w:rPr>
        <w:t xml:space="preserve">8,379 </w:t>
      </w:r>
      <w:r w:rsidR="007334A4">
        <w:rPr>
          <w:sz w:val="22"/>
        </w:rPr>
        <w:t>registered</w:t>
      </w:r>
      <w:r w:rsidR="000F6E25">
        <w:rPr>
          <w:sz w:val="22"/>
        </w:rPr>
        <w:t xml:space="preserve"> beneficiaries (18%)</w:t>
      </w:r>
      <w:r w:rsidRPr="00733673">
        <w:rPr>
          <w:sz w:val="22"/>
        </w:rPr>
        <w:t xml:space="preserve">. </w:t>
      </w:r>
    </w:p>
    <w:p w14:paraId="5CE5657D" w14:textId="77777777" w:rsidR="00436858" w:rsidRDefault="00436858" w:rsidP="00F60371">
      <w:pPr>
        <w:jc w:val="both"/>
        <w:rPr>
          <w:sz w:val="22"/>
        </w:rPr>
      </w:pPr>
    </w:p>
    <w:p w14:paraId="6725D769" w14:textId="460C6934" w:rsidR="00D67A2D" w:rsidRDefault="00D67A2D" w:rsidP="00D67A2D">
      <w:pPr>
        <w:jc w:val="both"/>
        <w:rPr>
          <w:rFonts w:cs="Times New Roman"/>
          <w:sz w:val="22"/>
        </w:rPr>
      </w:pPr>
      <w:r>
        <w:rPr>
          <w:rFonts w:cs="Times New Roman"/>
          <w:sz w:val="22"/>
        </w:rPr>
        <w:t>The coverage of our monitoring sample is relatively representative of the Ministry of Finance’s national data and VDC level secondary data on registered recipients of social assistance</w:t>
      </w:r>
      <w:r w:rsidR="008B3BF3">
        <w:rPr>
          <w:rFonts w:cs="Times New Roman"/>
          <w:sz w:val="22"/>
        </w:rPr>
        <w:t xml:space="preserve"> programmes by category (Table 4</w:t>
      </w:r>
      <w:r>
        <w:rPr>
          <w:rFonts w:cs="Times New Roman"/>
          <w:sz w:val="22"/>
        </w:rPr>
        <w:t>).  There is a slight oversampling of people</w:t>
      </w:r>
      <w:r w:rsidR="00DE1036">
        <w:rPr>
          <w:rFonts w:cs="Times New Roman"/>
          <w:sz w:val="22"/>
        </w:rPr>
        <w:t xml:space="preserve"> living</w:t>
      </w:r>
      <w:r>
        <w:rPr>
          <w:rFonts w:cs="Times New Roman"/>
          <w:sz w:val="22"/>
        </w:rPr>
        <w:t xml:space="preserve"> with disabilities, 8% compared to 3%, which is to be expected given our sampling procedure. Sampled beneficiaries’ survey responses showed that </w:t>
      </w:r>
      <w:r w:rsidRPr="008737C0">
        <w:rPr>
          <w:rFonts w:cs="Times New Roman"/>
          <w:sz w:val="22"/>
        </w:rPr>
        <w:t xml:space="preserve">around 7 </w:t>
      </w:r>
      <w:r>
        <w:rPr>
          <w:rFonts w:cs="Times New Roman"/>
          <w:sz w:val="22"/>
        </w:rPr>
        <w:t>%</w:t>
      </w:r>
      <w:r w:rsidRPr="008737C0">
        <w:rPr>
          <w:rFonts w:cs="Times New Roman"/>
          <w:sz w:val="22"/>
        </w:rPr>
        <w:t xml:space="preserve"> of </w:t>
      </w:r>
      <w:r>
        <w:rPr>
          <w:rFonts w:cs="Times New Roman"/>
          <w:sz w:val="22"/>
        </w:rPr>
        <w:t>social assistance beneficiaries</w:t>
      </w:r>
      <w:r w:rsidRPr="008737C0">
        <w:rPr>
          <w:rFonts w:cs="Times New Roman"/>
          <w:sz w:val="22"/>
        </w:rPr>
        <w:t xml:space="preserve"> sampled were displaced (includ</w:t>
      </w:r>
      <w:r>
        <w:rPr>
          <w:rFonts w:cs="Times New Roman"/>
          <w:sz w:val="22"/>
        </w:rPr>
        <w:t>ing</w:t>
      </w:r>
      <w:r w:rsidRPr="008737C0">
        <w:rPr>
          <w:rFonts w:cs="Times New Roman"/>
          <w:sz w:val="22"/>
        </w:rPr>
        <w:t xml:space="preserve"> </w:t>
      </w:r>
      <w:r>
        <w:rPr>
          <w:rFonts w:cs="Times New Roman"/>
          <w:sz w:val="22"/>
        </w:rPr>
        <w:t>1%</w:t>
      </w:r>
      <w:r w:rsidRPr="008737C0">
        <w:rPr>
          <w:rFonts w:cs="Times New Roman"/>
          <w:sz w:val="22"/>
        </w:rPr>
        <w:t xml:space="preserve"> </w:t>
      </w:r>
      <w:r>
        <w:rPr>
          <w:rFonts w:cs="Times New Roman"/>
          <w:sz w:val="22"/>
        </w:rPr>
        <w:t>who moved outside their village</w:t>
      </w:r>
      <w:r w:rsidRPr="008737C0">
        <w:rPr>
          <w:rFonts w:cs="Times New Roman"/>
          <w:sz w:val="22"/>
        </w:rPr>
        <w:t xml:space="preserve">) within </w:t>
      </w:r>
      <w:r>
        <w:rPr>
          <w:rFonts w:cs="Times New Roman"/>
          <w:sz w:val="22"/>
        </w:rPr>
        <w:t xml:space="preserve">the </w:t>
      </w:r>
      <w:r w:rsidRPr="008737C0">
        <w:rPr>
          <w:rFonts w:cs="Times New Roman"/>
          <w:sz w:val="22"/>
        </w:rPr>
        <w:t xml:space="preserve">village or </w:t>
      </w:r>
      <w:r>
        <w:rPr>
          <w:rFonts w:cs="Times New Roman"/>
          <w:sz w:val="22"/>
        </w:rPr>
        <w:t xml:space="preserve">who were </w:t>
      </w:r>
      <w:r w:rsidRPr="008737C0">
        <w:rPr>
          <w:rFonts w:cs="Times New Roman"/>
          <w:sz w:val="22"/>
        </w:rPr>
        <w:t>temporarily seeking shelter in makeshift accommodation as a result of the earthquakes.</w:t>
      </w:r>
    </w:p>
    <w:p w14:paraId="4A6F9DA5" w14:textId="77777777" w:rsidR="00D67A2D" w:rsidRDefault="00D67A2D" w:rsidP="00F60371">
      <w:pPr>
        <w:jc w:val="both"/>
        <w:rPr>
          <w:sz w:val="22"/>
        </w:rPr>
      </w:pPr>
    </w:p>
    <w:p w14:paraId="705C0D12" w14:textId="34E5AEC9" w:rsidR="00266ACC" w:rsidRDefault="00266ACC" w:rsidP="00266ACC">
      <w:pPr>
        <w:pStyle w:val="Caption"/>
        <w:keepNext/>
      </w:pPr>
      <w:bookmarkStart w:id="43" w:name="_Toc441827398"/>
      <w:r>
        <w:t xml:space="preserve">Table </w:t>
      </w:r>
      <w:fldSimple w:instr=" SEQ Table \* ARABIC ">
        <w:r w:rsidR="002538CE">
          <w:rPr>
            <w:noProof/>
          </w:rPr>
          <w:t>4</w:t>
        </w:r>
      </w:fldSimple>
      <w:r>
        <w:t xml:space="preserve">: </w:t>
      </w:r>
      <w:r w:rsidRPr="003B3BFE">
        <w:t>Composition of the Sample by Category Compared to National Data</w:t>
      </w:r>
      <w:bookmarkEnd w:id="43"/>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350"/>
        <w:gridCol w:w="2700"/>
        <w:gridCol w:w="1260"/>
      </w:tblGrid>
      <w:tr w:rsidR="00D67A2D" w:rsidRPr="006C1C37" w14:paraId="30620800" w14:textId="77777777" w:rsidTr="00266ACC">
        <w:trPr>
          <w:trHeight w:val="284"/>
          <w:jc w:val="center"/>
        </w:trPr>
        <w:tc>
          <w:tcPr>
            <w:tcW w:w="3240" w:type="dxa"/>
            <w:shd w:val="clear" w:color="auto" w:fill="auto"/>
          </w:tcPr>
          <w:p w14:paraId="21ABC825" w14:textId="77777777" w:rsidR="00D67A2D" w:rsidRDefault="00D67A2D" w:rsidP="00D67A2D">
            <w:pPr>
              <w:rPr>
                <w:rFonts w:eastAsia="Times New Roman" w:cs="Times New Roman"/>
                <w:i/>
                <w:sz w:val="22"/>
                <w:szCs w:val="22"/>
              </w:rPr>
            </w:pPr>
          </w:p>
          <w:p w14:paraId="562A00EB" w14:textId="77777777" w:rsidR="00D67A2D" w:rsidRPr="006C1C37" w:rsidRDefault="00D67A2D" w:rsidP="00D67A2D">
            <w:pPr>
              <w:rPr>
                <w:rFonts w:eastAsia="Times New Roman" w:cs="Times New Roman"/>
                <w:i/>
                <w:sz w:val="22"/>
                <w:szCs w:val="22"/>
              </w:rPr>
            </w:pPr>
            <w:r w:rsidRPr="006C1C37">
              <w:rPr>
                <w:rFonts w:eastAsia="Times New Roman" w:cs="Times New Roman"/>
                <w:i/>
                <w:sz w:val="22"/>
                <w:szCs w:val="22"/>
              </w:rPr>
              <w:t>Social Assistance Category</w:t>
            </w:r>
          </w:p>
        </w:tc>
        <w:tc>
          <w:tcPr>
            <w:tcW w:w="1350" w:type="dxa"/>
          </w:tcPr>
          <w:p w14:paraId="24720A2B" w14:textId="77777777" w:rsidR="00D67A2D" w:rsidRPr="006C1C37" w:rsidRDefault="00D67A2D" w:rsidP="00D67A2D">
            <w:pPr>
              <w:jc w:val="center"/>
              <w:rPr>
                <w:rFonts w:eastAsia="Times New Roman" w:cs="Times New Roman"/>
                <w:i/>
                <w:sz w:val="22"/>
                <w:szCs w:val="22"/>
              </w:rPr>
            </w:pPr>
            <w:r>
              <w:rPr>
                <w:rFonts w:eastAsia="Times New Roman" w:cs="Times New Roman"/>
                <w:i/>
                <w:sz w:val="22"/>
                <w:szCs w:val="22"/>
              </w:rPr>
              <w:t>National D</w:t>
            </w:r>
            <w:r w:rsidRPr="006C1C37">
              <w:rPr>
                <w:rFonts w:eastAsia="Times New Roman" w:cs="Times New Roman"/>
                <w:i/>
                <w:sz w:val="22"/>
                <w:szCs w:val="22"/>
              </w:rPr>
              <w:t>ata (MoF)</w:t>
            </w:r>
          </w:p>
          <w:p w14:paraId="45FCE272" w14:textId="77777777" w:rsidR="00D67A2D" w:rsidRPr="006C1C37" w:rsidRDefault="00D67A2D" w:rsidP="00D67A2D">
            <w:pPr>
              <w:jc w:val="center"/>
              <w:rPr>
                <w:rFonts w:eastAsia="Times New Roman" w:cs="Times New Roman"/>
                <w:i/>
                <w:sz w:val="22"/>
                <w:szCs w:val="22"/>
              </w:rPr>
            </w:pPr>
            <w:r w:rsidRPr="006C1C37">
              <w:rPr>
                <w:rFonts w:eastAsia="Times New Roman" w:cs="Times New Roman"/>
                <w:i/>
                <w:sz w:val="22"/>
                <w:szCs w:val="22"/>
              </w:rPr>
              <w:t>%</w:t>
            </w:r>
          </w:p>
        </w:tc>
        <w:tc>
          <w:tcPr>
            <w:tcW w:w="2700" w:type="dxa"/>
          </w:tcPr>
          <w:p w14:paraId="11880C8E" w14:textId="6FC6253C" w:rsidR="00D67A2D" w:rsidRPr="006C1C37" w:rsidRDefault="00D67A2D" w:rsidP="00D67A2D">
            <w:pPr>
              <w:jc w:val="center"/>
              <w:rPr>
                <w:rFonts w:eastAsia="Times New Roman" w:cs="Times New Roman"/>
                <w:i/>
                <w:sz w:val="22"/>
                <w:szCs w:val="22"/>
              </w:rPr>
            </w:pPr>
            <w:r w:rsidRPr="006C1C37">
              <w:rPr>
                <w:rFonts w:eastAsia="Times New Roman" w:cs="Times New Roman"/>
                <w:i/>
                <w:sz w:val="22"/>
                <w:szCs w:val="22"/>
              </w:rPr>
              <w:t xml:space="preserve">Composition </w:t>
            </w:r>
            <w:r>
              <w:rPr>
                <w:rFonts w:eastAsia="Times New Roman" w:cs="Times New Roman"/>
                <w:i/>
                <w:sz w:val="22"/>
                <w:szCs w:val="22"/>
              </w:rPr>
              <w:t>of beneficiary by sampled VDC</w:t>
            </w:r>
            <w:r w:rsidR="00DE1036">
              <w:rPr>
                <w:rFonts w:eastAsia="Times New Roman" w:cs="Times New Roman"/>
                <w:i/>
                <w:sz w:val="22"/>
                <w:szCs w:val="22"/>
              </w:rPr>
              <w:t>/M</w:t>
            </w:r>
            <w:r w:rsidRPr="006C1C37">
              <w:rPr>
                <w:rFonts w:eastAsia="Times New Roman" w:cs="Times New Roman"/>
                <w:i/>
                <w:sz w:val="22"/>
                <w:szCs w:val="22"/>
              </w:rPr>
              <w:t>.</w:t>
            </w:r>
          </w:p>
          <w:p w14:paraId="2B564E99" w14:textId="77777777" w:rsidR="00D67A2D" w:rsidRPr="006C1C37" w:rsidRDefault="00D67A2D" w:rsidP="00D67A2D">
            <w:pPr>
              <w:jc w:val="center"/>
              <w:rPr>
                <w:rFonts w:eastAsia="Times New Roman" w:cs="Times New Roman"/>
                <w:i/>
                <w:sz w:val="22"/>
                <w:szCs w:val="22"/>
              </w:rPr>
            </w:pPr>
            <w:r w:rsidRPr="006C1C37">
              <w:rPr>
                <w:rFonts w:eastAsia="Times New Roman" w:cs="Times New Roman"/>
                <w:i/>
                <w:sz w:val="22"/>
                <w:szCs w:val="22"/>
              </w:rPr>
              <w:t>%</w:t>
            </w:r>
          </w:p>
        </w:tc>
        <w:tc>
          <w:tcPr>
            <w:tcW w:w="1260" w:type="dxa"/>
          </w:tcPr>
          <w:p w14:paraId="2912011A" w14:textId="77777777" w:rsidR="00D67A2D" w:rsidRPr="006C1C37" w:rsidRDefault="00D67A2D" w:rsidP="00D67A2D">
            <w:pPr>
              <w:jc w:val="center"/>
              <w:rPr>
                <w:rFonts w:eastAsia="Times New Roman" w:cs="Times New Roman"/>
                <w:i/>
                <w:sz w:val="22"/>
                <w:szCs w:val="22"/>
              </w:rPr>
            </w:pPr>
            <w:r w:rsidRPr="006C1C37">
              <w:rPr>
                <w:rFonts w:eastAsia="Times New Roman" w:cs="Times New Roman"/>
                <w:i/>
                <w:sz w:val="22"/>
                <w:szCs w:val="22"/>
              </w:rPr>
              <w:t>Sampled beneficiary</w:t>
            </w:r>
          </w:p>
          <w:p w14:paraId="32C0FACB" w14:textId="77777777" w:rsidR="00D67A2D" w:rsidRPr="006C1C37" w:rsidRDefault="00D67A2D" w:rsidP="00D67A2D">
            <w:pPr>
              <w:jc w:val="center"/>
              <w:rPr>
                <w:rFonts w:eastAsia="Times New Roman" w:cs="Times New Roman"/>
                <w:i/>
                <w:sz w:val="22"/>
                <w:szCs w:val="22"/>
              </w:rPr>
            </w:pPr>
            <w:r w:rsidRPr="006C1C37">
              <w:rPr>
                <w:rFonts w:eastAsia="Times New Roman" w:cs="Times New Roman"/>
                <w:i/>
                <w:sz w:val="22"/>
                <w:szCs w:val="22"/>
              </w:rPr>
              <w:t>%</w:t>
            </w:r>
          </w:p>
        </w:tc>
      </w:tr>
      <w:tr w:rsidR="00D67A2D" w:rsidRPr="006C1C37" w14:paraId="60A315C5" w14:textId="77777777" w:rsidTr="008B3BF3">
        <w:trPr>
          <w:trHeight w:val="284"/>
          <w:jc w:val="center"/>
        </w:trPr>
        <w:tc>
          <w:tcPr>
            <w:tcW w:w="3240" w:type="dxa"/>
            <w:shd w:val="clear" w:color="auto" w:fill="auto"/>
            <w:hideMark/>
          </w:tcPr>
          <w:p w14:paraId="3BD9C210" w14:textId="486D99CD" w:rsidR="00D67A2D" w:rsidRPr="006C1C37" w:rsidRDefault="00266ACC" w:rsidP="00266ACC">
            <w:pPr>
              <w:rPr>
                <w:rFonts w:eastAsia="Times New Roman" w:cs="Times New Roman"/>
                <w:sz w:val="22"/>
                <w:szCs w:val="22"/>
              </w:rPr>
            </w:pPr>
            <w:r>
              <w:rPr>
                <w:rFonts w:eastAsia="Times New Roman" w:cs="Times New Roman"/>
                <w:sz w:val="22"/>
                <w:szCs w:val="22"/>
              </w:rPr>
              <w:t>Non-Dalit Senior Citizen age 70+</w:t>
            </w:r>
          </w:p>
        </w:tc>
        <w:tc>
          <w:tcPr>
            <w:tcW w:w="1350" w:type="dxa"/>
            <w:vMerge w:val="restart"/>
            <w:vAlign w:val="center"/>
          </w:tcPr>
          <w:p w14:paraId="3525B75B" w14:textId="77777777" w:rsidR="00D67A2D" w:rsidRPr="006C1C37" w:rsidRDefault="00D67A2D" w:rsidP="008B3BF3">
            <w:pPr>
              <w:jc w:val="center"/>
              <w:rPr>
                <w:rFonts w:eastAsia="Times New Roman" w:cs="Times New Roman"/>
                <w:sz w:val="22"/>
                <w:szCs w:val="22"/>
              </w:rPr>
            </w:pPr>
            <w:r w:rsidRPr="006C1C37">
              <w:rPr>
                <w:rFonts w:eastAsia="Times New Roman" w:cs="Times New Roman"/>
                <w:sz w:val="22"/>
                <w:szCs w:val="22"/>
              </w:rPr>
              <w:t>45%</w:t>
            </w:r>
          </w:p>
        </w:tc>
        <w:tc>
          <w:tcPr>
            <w:tcW w:w="2700" w:type="dxa"/>
          </w:tcPr>
          <w:p w14:paraId="02F7ED69"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45%</w:t>
            </w:r>
          </w:p>
        </w:tc>
        <w:tc>
          <w:tcPr>
            <w:tcW w:w="1260" w:type="dxa"/>
          </w:tcPr>
          <w:p w14:paraId="7C5B9654"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43%</w:t>
            </w:r>
          </w:p>
        </w:tc>
      </w:tr>
      <w:tr w:rsidR="00D67A2D" w:rsidRPr="006C1C37" w14:paraId="29A4061A" w14:textId="77777777" w:rsidTr="00266ACC">
        <w:trPr>
          <w:trHeight w:val="284"/>
          <w:jc w:val="center"/>
        </w:trPr>
        <w:tc>
          <w:tcPr>
            <w:tcW w:w="3240" w:type="dxa"/>
            <w:shd w:val="clear" w:color="auto" w:fill="auto"/>
            <w:hideMark/>
          </w:tcPr>
          <w:p w14:paraId="6B86FDB5" w14:textId="55D75C7A" w:rsidR="00D67A2D" w:rsidRPr="006C1C37" w:rsidRDefault="00266ACC" w:rsidP="00266ACC">
            <w:pPr>
              <w:rPr>
                <w:rFonts w:eastAsia="Times New Roman" w:cs="Times New Roman"/>
                <w:sz w:val="22"/>
                <w:szCs w:val="22"/>
              </w:rPr>
            </w:pPr>
            <w:r>
              <w:rPr>
                <w:rFonts w:eastAsia="Times New Roman" w:cs="Times New Roman"/>
                <w:sz w:val="22"/>
                <w:szCs w:val="22"/>
              </w:rPr>
              <w:t>Dalit Senior Citizen age 60+</w:t>
            </w:r>
          </w:p>
        </w:tc>
        <w:tc>
          <w:tcPr>
            <w:tcW w:w="1350" w:type="dxa"/>
            <w:vMerge/>
          </w:tcPr>
          <w:p w14:paraId="34BFEC1C" w14:textId="77777777" w:rsidR="00D67A2D" w:rsidRPr="006C1C37" w:rsidRDefault="00D67A2D" w:rsidP="00D67A2D">
            <w:pPr>
              <w:jc w:val="center"/>
              <w:rPr>
                <w:rFonts w:eastAsia="Times New Roman" w:cs="Times New Roman"/>
                <w:sz w:val="22"/>
                <w:szCs w:val="22"/>
              </w:rPr>
            </w:pPr>
          </w:p>
        </w:tc>
        <w:tc>
          <w:tcPr>
            <w:tcW w:w="2700" w:type="dxa"/>
          </w:tcPr>
          <w:p w14:paraId="41D1C29E"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10%</w:t>
            </w:r>
          </w:p>
        </w:tc>
        <w:tc>
          <w:tcPr>
            <w:tcW w:w="1260" w:type="dxa"/>
          </w:tcPr>
          <w:p w14:paraId="2723F613"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12%</w:t>
            </w:r>
          </w:p>
        </w:tc>
      </w:tr>
      <w:tr w:rsidR="00D67A2D" w:rsidRPr="006C1C37" w14:paraId="5CF5E030" w14:textId="77777777" w:rsidTr="00266ACC">
        <w:trPr>
          <w:trHeight w:val="284"/>
          <w:jc w:val="center"/>
        </w:trPr>
        <w:tc>
          <w:tcPr>
            <w:tcW w:w="3240" w:type="dxa"/>
            <w:shd w:val="clear" w:color="auto" w:fill="auto"/>
            <w:hideMark/>
          </w:tcPr>
          <w:p w14:paraId="148AED10" w14:textId="77777777" w:rsidR="00D67A2D" w:rsidRPr="006C1C37" w:rsidRDefault="00D67A2D" w:rsidP="00D67A2D">
            <w:pPr>
              <w:rPr>
                <w:rFonts w:eastAsia="Times New Roman" w:cs="Times New Roman"/>
                <w:sz w:val="22"/>
                <w:szCs w:val="22"/>
              </w:rPr>
            </w:pPr>
            <w:r w:rsidRPr="006C1C37">
              <w:rPr>
                <w:rFonts w:eastAsia="Times New Roman" w:cs="Times New Roman"/>
                <w:sz w:val="22"/>
                <w:szCs w:val="22"/>
              </w:rPr>
              <w:t xml:space="preserve">Widow and single women </w:t>
            </w:r>
          </w:p>
        </w:tc>
        <w:tc>
          <w:tcPr>
            <w:tcW w:w="1350" w:type="dxa"/>
          </w:tcPr>
          <w:p w14:paraId="30B53B95"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29%</w:t>
            </w:r>
          </w:p>
        </w:tc>
        <w:tc>
          <w:tcPr>
            <w:tcW w:w="2700" w:type="dxa"/>
          </w:tcPr>
          <w:p w14:paraId="33BB8285"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27%</w:t>
            </w:r>
          </w:p>
        </w:tc>
        <w:tc>
          <w:tcPr>
            <w:tcW w:w="1260" w:type="dxa"/>
          </w:tcPr>
          <w:p w14:paraId="3B8AF56B"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27%</w:t>
            </w:r>
          </w:p>
        </w:tc>
      </w:tr>
      <w:tr w:rsidR="00D67A2D" w:rsidRPr="006C1C37" w14:paraId="312723E5" w14:textId="77777777" w:rsidTr="00266ACC">
        <w:trPr>
          <w:trHeight w:val="284"/>
          <w:jc w:val="center"/>
        </w:trPr>
        <w:tc>
          <w:tcPr>
            <w:tcW w:w="3240" w:type="dxa"/>
            <w:shd w:val="clear" w:color="auto" w:fill="auto"/>
            <w:hideMark/>
          </w:tcPr>
          <w:p w14:paraId="5FA674DE" w14:textId="77777777" w:rsidR="00D67A2D" w:rsidRPr="006C1C37" w:rsidRDefault="00D67A2D" w:rsidP="00D67A2D">
            <w:pPr>
              <w:rPr>
                <w:rFonts w:eastAsia="Times New Roman" w:cs="Times New Roman"/>
                <w:sz w:val="22"/>
                <w:szCs w:val="22"/>
              </w:rPr>
            </w:pPr>
            <w:r w:rsidRPr="006C1C37">
              <w:rPr>
                <w:rFonts w:eastAsia="Times New Roman" w:cs="Times New Roman"/>
                <w:sz w:val="22"/>
                <w:szCs w:val="22"/>
              </w:rPr>
              <w:t>Dalit Children under 5</w:t>
            </w:r>
          </w:p>
        </w:tc>
        <w:tc>
          <w:tcPr>
            <w:tcW w:w="1350" w:type="dxa"/>
          </w:tcPr>
          <w:p w14:paraId="0FDE43EA"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22%</w:t>
            </w:r>
          </w:p>
        </w:tc>
        <w:tc>
          <w:tcPr>
            <w:tcW w:w="2700" w:type="dxa"/>
          </w:tcPr>
          <w:p w14:paraId="5CE024A0"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14%</w:t>
            </w:r>
          </w:p>
        </w:tc>
        <w:tc>
          <w:tcPr>
            <w:tcW w:w="1260" w:type="dxa"/>
          </w:tcPr>
          <w:p w14:paraId="1DE9E5F2"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16%</w:t>
            </w:r>
          </w:p>
        </w:tc>
      </w:tr>
      <w:tr w:rsidR="00D67A2D" w:rsidRPr="006C1C37" w14:paraId="00461B33" w14:textId="77777777" w:rsidTr="00266ACC">
        <w:trPr>
          <w:trHeight w:val="284"/>
          <w:jc w:val="center"/>
        </w:trPr>
        <w:tc>
          <w:tcPr>
            <w:tcW w:w="3240" w:type="dxa"/>
            <w:shd w:val="clear" w:color="auto" w:fill="auto"/>
            <w:hideMark/>
          </w:tcPr>
          <w:p w14:paraId="4598DDC2" w14:textId="77777777" w:rsidR="00D67A2D" w:rsidRPr="006C1C37" w:rsidRDefault="00D67A2D" w:rsidP="00D67A2D">
            <w:pPr>
              <w:rPr>
                <w:rFonts w:eastAsia="Times New Roman" w:cs="Times New Roman"/>
                <w:sz w:val="22"/>
                <w:szCs w:val="22"/>
              </w:rPr>
            </w:pPr>
            <w:r w:rsidRPr="006C1C37">
              <w:rPr>
                <w:rFonts w:eastAsia="Times New Roman" w:cs="Times New Roman"/>
                <w:sz w:val="22"/>
                <w:szCs w:val="22"/>
              </w:rPr>
              <w:t xml:space="preserve">People living with disabilities </w:t>
            </w:r>
          </w:p>
        </w:tc>
        <w:tc>
          <w:tcPr>
            <w:tcW w:w="1350" w:type="dxa"/>
          </w:tcPr>
          <w:p w14:paraId="148045F4"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3%</w:t>
            </w:r>
          </w:p>
        </w:tc>
        <w:tc>
          <w:tcPr>
            <w:tcW w:w="2700" w:type="dxa"/>
          </w:tcPr>
          <w:p w14:paraId="18085964"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3%</w:t>
            </w:r>
          </w:p>
        </w:tc>
        <w:tc>
          <w:tcPr>
            <w:tcW w:w="1260" w:type="dxa"/>
          </w:tcPr>
          <w:p w14:paraId="135A0A34"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8%</w:t>
            </w:r>
          </w:p>
        </w:tc>
      </w:tr>
      <w:tr w:rsidR="00D67A2D" w:rsidRPr="006C1C37" w14:paraId="2D30567E" w14:textId="77777777" w:rsidTr="00266ACC">
        <w:trPr>
          <w:trHeight w:val="284"/>
          <w:jc w:val="center"/>
        </w:trPr>
        <w:tc>
          <w:tcPr>
            <w:tcW w:w="3240" w:type="dxa"/>
            <w:shd w:val="clear" w:color="auto" w:fill="auto"/>
            <w:hideMark/>
          </w:tcPr>
          <w:p w14:paraId="1C8E30BF" w14:textId="77777777" w:rsidR="00D67A2D" w:rsidRPr="006C1C37" w:rsidRDefault="00D67A2D" w:rsidP="00D67A2D">
            <w:pPr>
              <w:rPr>
                <w:rFonts w:eastAsia="Times New Roman" w:cs="Times New Roman"/>
                <w:sz w:val="22"/>
                <w:szCs w:val="22"/>
              </w:rPr>
            </w:pPr>
            <w:r w:rsidRPr="006C1C37">
              <w:rPr>
                <w:rFonts w:eastAsia="Times New Roman" w:cs="Times New Roman"/>
                <w:sz w:val="22"/>
                <w:szCs w:val="22"/>
              </w:rPr>
              <w:t xml:space="preserve">Endangered Group </w:t>
            </w:r>
          </w:p>
        </w:tc>
        <w:tc>
          <w:tcPr>
            <w:tcW w:w="1350" w:type="dxa"/>
          </w:tcPr>
          <w:p w14:paraId="15F0D23A"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1%</w:t>
            </w:r>
          </w:p>
        </w:tc>
        <w:tc>
          <w:tcPr>
            <w:tcW w:w="2700" w:type="dxa"/>
          </w:tcPr>
          <w:p w14:paraId="52BDBDD5"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2%</w:t>
            </w:r>
          </w:p>
        </w:tc>
        <w:tc>
          <w:tcPr>
            <w:tcW w:w="1260" w:type="dxa"/>
          </w:tcPr>
          <w:p w14:paraId="54286826" w14:textId="77777777" w:rsidR="00D67A2D" w:rsidRPr="006C1C37" w:rsidRDefault="00D67A2D" w:rsidP="00D67A2D">
            <w:pPr>
              <w:jc w:val="center"/>
              <w:rPr>
                <w:rFonts w:eastAsia="Times New Roman" w:cs="Times New Roman"/>
                <w:sz w:val="22"/>
                <w:szCs w:val="22"/>
              </w:rPr>
            </w:pPr>
            <w:r w:rsidRPr="006C1C37">
              <w:rPr>
                <w:rFonts w:eastAsia="Times New Roman" w:cs="Times New Roman"/>
                <w:sz w:val="22"/>
                <w:szCs w:val="22"/>
              </w:rPr>
              <w:t>3%</w:t>
            </w:r>
          </w:p>
        </w:tc>
      </w:tr>
    </w:tbl>
    <w:p w14:paraId="4F3FDC3F" w14:textId="77777777" w:rsidR="00436858" w:rsidRDefault="00436858" w:rsidP="00F60371">
      <w:pPr>
        <w:jc w:val="both"/>
        <w:rPr>
          <w:sz w:val="22"/>
        </w:rPr>
      </w:pPr>
    </w:p>
    <w:p w14:paraId="358581CD" w14:textId="0229FDC6" w:rsidR="00F60371" w:rsidRDefault="00266ACC" w:rsidP="00F60371">
      <w:pPr>
        <w:jc w:val="both"/>
        <w:rPr>
          <w:sz w:val="22"/>
        </w:rPr>
      </w:pPr>
      <w:r>
        <w:rPr>
          <w:sz w:val="22"/>
        </w:rPr>
        <w:t>The survey only interviewed sampled beneficiaries or their surrogate, as previously noted, therefore all households had at least one beneficiary of the</w:t>
      </w:r>
      <w:r w:rsidR="00F60371" w:rsidRPr="000D109A">
        <w:rPr>
          <w:sz w:val="22"/>
        </w:rPr>
        <w:t xml:space="preserve"> five categories of social assistance program</w:t>
      </w:r>
      <w:r w:rsidR="00157938">
        <w:rPr>
          <w:sz w:val="22"/>
        </w:rPr>
        <w:t>me</w:t>
      </w:r>
      <w:r w:rsidR="00F60371" w:rsidRPr="000D109A">
        <w:rPr>
          <w:sz w:val="22"/>
        </w:rPr>
        <w:t xml:space="preserve">s. </w:t>
      </w:r>
      <w:r w:rsidR="00F60371">
        <w:rPr>
          <w:sz w:val="22"/>
        </w:rPr>
        <w:t xml:space="preserve">In terms of </w:t>
      </w:r>
      <w:r w:rsidR="00F60371" w:rsidRPr="000D109A">
        <w:rPr>
          <w:sz w:val="22"/>
        </w:rPr>
        <w:t>distribution of ho</w:t>
      </w:r>
      <w:r w:rsidR="00F60371">
        <w:rPr>
          <w:sz w:val="22"/>
        </w:rPr>
        <w:t>useholds by ethnicity and caste, t</w:t>
      </w:r>
      <w:r w:rsidR="00F60371" w:rsidRPr="000D109A">
        <w:rPr>
          <w:sz w:val="22"/>
        </w:rPr>
        <w:t xml:space="preserve">he quantitative data shows that it has </w:t>
      </w:r>
      <w:r w:rsidR="00157938">
        <w:rPr>
          <w:sz w:val="22"/>
        </w:rPr>
        <w:t xml:space="preserve">a </w:t>
      </w:r>
      <w:r w:rsidR="00F60371" w:rsidRPr="000D109A">
        <w:rPr>
          <w:sz w:val="22"/>
        </w:rPr>
        <w:t xml:space="preserve">significantly large </w:t>
      </w:r>
      <w:r w:rsidR="00157938">
        <w:rPr>
          <w:sz w:val="22"/>
        </w:rPr>
        <w:t>proportion</w:t>
      </w:r>
      <w:r w:rsidR="00F60371" w:rsidRPr="000D109A">
        <w:rPr>
          <w:sz w:val="22"/>
        </w:rPr>
        <w:t xml:space="preserve"> of Brahman/Chhetri (34.5%) and </w:t>
      </w:r>
      <w:r w:rsidR="00F60371" w:rsidRPr="006D14EA">
        <w:rPr>
          <w:i/>
          <w:iCs/>
          <w:sz w:val="22"/>
        </w:rPr>
        <w:t>Janajatis</w:t>
      </w:r>
      <w:r w:rsidRPr="006D14EA">
        <w:rPr>
          <w:i/>
          <w:iCs/>
          <w:sz w:val="22"/>
        </w:rPr>
        <w:t>/</w:t>
      </w:r>
      <w:r w:rsidRPr="006D14EA">
        <w:rPr>
          <w:i/>
          <w:sz w:val="22"/>
        </w:rPr>
        <w:t>Adivasi</w:t>
      </w:r>
      <w:r w:rsidR="00F60371" w:rsidRPr="000D109A">
        <w:rPr>
          <w:sz w:val="22"/>
        </w:rPr>
        <w:t xml:space="preserve"> group (34.3%)</w:t>
      </w:r>
      <w:r>
        <w:rPr>
          <w:sz w:val="22"/>
        </w:rPr>
        <w:t xml:space="preserve"> and D</w:t>
      </w:r>
      <w:r w:rsidR="00F60371" w:rsidRPr="000D109A">
        <w:rPr>
          <w:sz w:val="22"/>
        </w:rPr>
        <w:t xml:space="preserve">alit </w:t>
      </w:r>
      <w:r>
        <w:rPr>
          <w:sz w:val="22"/>
        </w:rPr>
        <w:t>(</w:t>
      </w:r>
      <w:r w:rsidR="00F60371" w:rsidRPr="000D109A">
        <w:rPr>
          <w:sz w:val="22"/>
        </w:rPr>
        <w:t>28%</w:t>
      </w:r>
      <w:r>
        <w:rPr>
          <w:sz w:val="22"/>
        </w:rPr>
        <w:t>)</w:t>
      </w:r>
      <w:r w:rsidR="00157938">
        <w:rPr>
          <w:sz w:val="22"/>
        </w:rPr>
        <w:t>.</w:t>
      </w:r>
      <w:r w:rsidR="00F60371" w:rsidRPr="000D109A">
        <w:rPr>
          <w:sz w:val="22"/>
        </w:rPr>
        <w:t xml:space="preserve"> </w:t>
      </w:r>
      <w:r w:rsidR="00157938">
        <w:rPr>
          <w:sz w:val="22"/>
        </w:rPr>
        <w:t>The smallest proportion</w:t>
      </w:r>
      <w:r w:rsidR="00DE1036">
        <w:rPr>
          <w:sz w:val="22"/>
        </w:rPr>
        <w:t>s</w:t>
      </w:r>
      <w:r w:rsidR="00157938">
        <w:rPr>
          <w:sz w:val="22"/>
        </w:rPr>
        <w:t xml:space="preserve"> </w:t>
      </w:r>
      <w:r w:rsidR="00F60371" w:rsidRPr="000D109A">
        <w:rPr>
          <w:sz w:val="22"/>
        </w:rPr>
        <w:t xml:space="preserve">are </w:t>
      </w:r>
      <w:r w:rsidR="00157938">
        <w:rPr>
          <w:sz w:val="22"/>
        </w:rPr>
        <w:t>highly marginalized indigenous</w:t>
      </w:r>
      <w:r w:rsidR="00F60371" w:rsidRPr="000D109A">
        <w:rPr>
          <w:sz w:val="22"/>
        </w:rPr>
        <w:t xml:space="preserve"> groups</w:t>
      </w:r>
      <w:r>
        <w:rPr>
          <w:sz w:val="22"/>
        </w:rPr>
        <w:t xml:space="preserve"> (2.7%)</w:t>
      </w:r>
      <w:r w:rsidR="00157938">
        <w:rPr>
          <w:sz w:val="22"/>
        </w:rPr>
        <w:t xml:space="preserve"> </w:t>
      </w:r>
      <w:r w:rsidR="00F60371" w:rsidRPr="000D109A">
        <w:rPr>
          <w:sz w:val="22"/>
        </w:rPr>
        <w:t>and Muslim</w:t>
      </w:r>
      <w:r w:rsidR="00157938">
        <w:rPr>
          <w:sz w:val="22"/>
        </w:rPr>
        <w:t>s</w:t>
      </w:r>
      <w:r>
        <w:rPr>
          <w:sz w:val="22"/>
        </w:rPr>
        <w:t xml:space="preserve"> (0.5</w:t>
      </w:r>
      <w:r w:rsidR="00F60371" w:rsidRPr="000D109A">
        <w:rPr>
          <w:sz w:val="22"/>
        </w:rPr>
        <w:t xml:space="preserve">%). This is because of </w:t>
      </w:r>
      <w:r w:rsidR="00157938">
        <w:rPr>
          <w:sz w:val="22"/>
        </w:rPr>
        <w:t>the geographic concentration of these groups and that their representation in the sample is</w:t>
      </w:r>
      <w:r w:rsidR="00F60371" w:rsidRPr="000D109A">
        <w:rPr>
          <w:sz w:val="22"/>
        </w:rPr>
        <w:t xml:space="preserve"> limited </w:t>
      </w:r>
      <w:r w:rsidR="00157938">
        <w:rPr>
          <w:sz w:val="22"/>
        </w:rPr>
        <w:t>to</w:t>
      </w:r>
      <w:r w:rsidR="00F60371" w:rsidRPr="000D109A">
        <w:rPr>
          <w:sz w:val="22"/>
        </w:rPr>
        <w:t xml:space="preserve"> Sindhuli and Dolakha districts. </w:t>
      </w:r>
    </w:p>
    <w:p w14:paraId="142B8509" w14:textId="77777777" w:rsidR="00266ACC" w:rsidRDefault="00266ACC" w:rsidP="00F60371">
      <w:pPr>
        <w:jc w:val="both"/>
        <w:rPr>
          <w:sz w:val="22"/>
        </w:rPr>
      </w:pPr>
    </w:p>
    <w:p w14:paraId="46A821BC" w14:textId="57869452" w:rsidR="00F60371" w:rsidRPr="000D109A" w:rsidRDefault="00266ACC" w:rsidP="00F60371">
      <w:pPr>
        <w:jc w:val="both"/>
        <w:rPr>
          <w:sz w:val="22"/>
        </w:rPr>
      </w:pPr>
      <w:r>
        <w:rPr>
          <w:sz w:val="22"/>
        </w:rPr>
        <w:t>R</w:t>
      </w:r>
      <w:r w:rsidR="00F60371" w:rsidRPr="000D109A">
        <w:rPr>
          <w:sz w:val="22"/>
        </w:rPr>
        <w:t xml:space="preserve">egarding the beneficiary distribution </w:t>
      </w:r>
      <w:r w:rsidR="00157938">
        <w:rPr>
          <w:sz w:val="22"/>
        </w:rPr>
        <w:t>within</w:t>
      </w:r>
      <w:r w:rsidR="00F60371" w:rsidRPr="000D109A">
        <w:rPr>
          <w:sz w:val="22"/>
        </w:rPr>
        <w:t xml:space="preserve"> household</w:t>
      </w:r>
      <w:r w:rsidR="00157938">
        <w:rPr>
          <w:sz w:val="22"/>
        </w:rPr>
        <w:t>s</w:t>
      </w:r>
      <w:r w:rsidR="00F60371" w:rsidRPr="000D109A">
        <w:rPr>
          <w:sz w:val="22"/>
        </w:rPr>
        <w:t>, majority of beneficiaries (73.9% total) reported that they were the only beneficiary in their household. Of them, the largest proportion of beneficiaries who reported being the sole recipient in their households were widow</w:t>
      </w:r>
      <w:r w:rsidR="00F60371">
        <w:rPr>
          <w:sz w:val="22"/>
        </w:rPr>
        <w:t xml:space="preserve">s and </w:t>
      </w:r>
      <w:r w:rsidR="00F60371" w:rsidRPr="000D109A">
        <w:rPr>
          <w:sz w:val="22"/>
        </w:rPr>
        <w:t xml:space="preserve">single women (92.3%) and non-Dalit senior citizens (75.7%). Only Dalit senior citizens and </w:t>
      </w:r>
      <w:r w:rsidR="00157938">
        <w:rPr>
          <w:sz w:val="22"/>
        </w:rPr>
        <w:t>marginalized indigenous</w:t>
      </w:r>
      <w:r w:rsidR="00157938" w:rsidRPr="000D109A">
        <w:rPr>
          <w:sz w:val="22"/>
        </w:rPr>
        <w:t xml:space="preserve"> </w:t>
      </w:r>
      <w:r w:rsidR="00F60371" w:rsidRPr="000D109A">
        <w:rPr>
          <w:sz w:val="22"/>
        </w:rPr>
        <w:t>beneficiaries had a higher proportion of multi-beneficiary households than single beneficiary households</w:t>
      </w:r>
      <w:r w:rsidR="00157938">
        <w:rPr>
          <w:sz w:val="22"/>
        </w:rPr>
        <w:t xml:space="preserve">: </w:t>
      </w:r>
      <w:r w:rsidR="00F60371" w:rsidRPr="000D109A">
        <w:rPr>
          <w:sz w:val="22"/>
        </w:rPr>
        <w:t>43.9% of Dalit senior citizens reported living in households with two beneficiaries</w:t>
      </w:r>
      <w:r w:rsidR="00157938">
        <w:rPr>
          <w:sz w:val="22"/>
        </w:rPr>
        <w:t xml:space="preserve"> and</w:t>
      </w:r>
      <w:r w:rsidR="00F60371" w:rsidRPr="000D109A">
        <w:rPr>
          <w:sz w:val="22"/>
        </w:rPr>
        <w:t xml:space="preserve"> 100% of </w:t>
      </w:r>
      <w:r w:rsidR="00157938">
        <w:rPr>
          <w:sz w:val="22"/>
        </w:rPr>
        <w:t>marginalized indigenous</w:t>
      </w:r>
      <w:r w:rsidR="00F60371">
        <w:rPr>
          <w:sz w:val="22"/>
        </w:rPr>
        <w:t xml:space="preserve"> beneficiaries lived with 3</w:t>
      </w:r>
      <w:r w:rsidR="00F60371" w:rsidRPr="000D109A">
        <w:rPr>
          <w:sz w:val="22"/>
        </w:rPr>
        <w:t xml:space="preserve"> or more other beneficiaries, with 75% having 5 or more </w:t>
      </w:r>
      <w:r w:rsidR="00F60371" w:rsidRPr="000D109A">
        <w:rPr>
          <w:sz w:val="22"/>
        </w:rPr>
        <w:lastRenderedPageBreak/>
        <w:t xml:space="preserve">beneficiaries in the same household. </w:t>
      </w:r>
      <w:r w:rsidR="00157938">
        <w:rPr>
          <w:sz w:val="22"/>
        </w:rPr>
        <w:t xml:space="preserve">This is related to household structures and the categorical targeting of the social assistance schemes. Dalit households may include both pension recipients and recipients of the Child Grant, while the grant for highly marginalized ethic groups is provided to all individuals within the household. From an equity perspective, the receipt of more than one cash payment in certain households reflects the multiple vulnerabilities of the household members.  </w:t>
      </w:r>
    </w:p>
    <w:p w14:paraId="3B2302B0" w14:textId="77777777" w:rsidR="00F60371" w:rsidRDefault="00F60371" w:rsidP="00F60371">
      <w:pPr>
        <w:jc w:val="both"/>
        <w:rPr>
          <w:sz w:val="22"/>
        </w:rPr>
      </w:pPr>
    </w:p>
    <w:p w14:paraId="5B3C8C6F" w14:textId="7E9A3F7B" w:rsidR="004E3829" w:rsidRDefault="004E3829" w:rsidP="00F60371">
      <w:pPr>
        <w:jc w:val="both"/>
        <w:rPr>
          <w:sz w:val="22"/>
        </w:rPr>
      </w:pPr>
      <w:r w:rsidRPr="00EE064B">
        <w:rPr>
          <w:noProof/>
          <w:sz w:val="22"/>
          <w:highlight w:val="yellow"/>
          <w:lang w:bidi="ne-NP"/>
        </w:rPr>
        <w:drawing>
          <wp:inline distT="0" distB="0" distL="0" distR="0" wp14:anchorId="7E82582D" wp14:editId="7A32D19E">
            <wp:extent cx="5321300" cy="3397250"/>
            <wp:effectExtent l="0" t="0" r="1270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C80CF8" w14:textId="45D2EBFC" w:rsidR="00364612" w:rsidRDefault="00364612" w:rsidP="00364612">
      <w:pPr>
        <w:pStyle w:val="Caption"/>
        <w:rPr>
          <w:sz w:val="22"/>
        </w:rPr>
      </w:pPr>
      <w:bookmarkStart w:id="44" w:name="_Toc441827376"/>
      <w:r>
        <w:t xml:space="preserve">Figure </w:t>
      </w:r>
      <w:fldSimple w:instr=" SEQ Figure \* ARABIC ">
        <w:r w:rsidR="002538CE">
          <w:rPr>
            <w:noProof/>
          </w:rPr>
          <w:t>3</w:t>
        </w:r>
      </w:fldSimple>
      <w:r>
        <w:t>: Household Child Composition</w:t>
      </w:r>
      <w:bookmarkEnd w:id="44"/>
    </w:p>
    <w:p w14:paraId="492AE82A" w14:textId="39136404" w:rsidR="00F60371" w:rsidRPr="000D109A" w:rsidRDefault="002B140E" w:rsidP="00F60371">
      <w:pPr>
        <w:jc w:val="both"/>
        <w:rPr>
          <w:sz w:val="22"/>
          <w:szCs w:val="20"/>
        </w:rPr>
      </w:pPr>
      <w:r>
        <w:rPr>
          <w:sz w:val="22"/>
          <w:szCs w:val="20"/>
        </w:rPr>
        <w:t>T</w:t>
      </w:r>
      <w:r w:rsidR="00F60371" w:rsidRPr="000D109A">
        <w:rPr>
          <w:sz w:val="22"/>
          <w:szCs w:val="20"/>
        </w:rPr>
        <w:t xml:space="preserve">he data shows </w:t>
      </w:r>
      <w:r>
        <w:rPr>
          <w:sz w:val="22"/>
          <w:szCs w:val="20"/>
        </w:rPr>
        <w:t xml:space="preserve">that despite the majority of </w:t>
      </w:r>
      <w:r w:rsidR="00F219EE">
        <w:rPr>
          <w:sz w:val="22"/>
          <w:szCs w:val="20"/>
        </w:rPr>
        <w:t xml:space="preserve">social assistance </w:t>
      </w:r>
      <w:r>
        <w:rPr>
          <w:sz w:val="22"/>
          <w:szCs w:val="20"/>
        </w:rPr>
        <w:t xml:space="preserve">beneficiaries being non-children, a much wider population of children has the potential to receive secondary benefits from the programme. Figure </w:t>
      </w:r>
      <w:r w:rsidR="00364612">
        <w:rPr>
          <w:sz w:val="22"/>
          <w:szCs w:val="20"/>
        </w:rPr>
        <w:t>3</w:t>
      </w:r>
      <w:r w:rsidR="00F60371" w:rsidRPr="000D109A">
        <w:rPr>
          <w:sz w:val="22"/>
          <w:szCs w:val="20"/>
        </w:rPr>
        <w:t xml:space="preserve"> </w:t>
      </w:r>
      <w:r>
        <w:rPr>
          <w:sz w:val="22"/>
          <w:szCs w:val="20"/>
        </w:rPr>
        <w:t xml:space="preserve">shows that </w:t>
      </w:r>
      <w:r w:rsidR="00F60371" w:rsidRPr="000D109A">
        <w:rPr>
          <w:sz w:val="22"/>
          <w:szCs w:val="20"/>
        </w:rPr>
        <w:t>about a third of</w:t>
      </w:r>
      <w:r w:rsidR="00F219EE">
        <w:rPr>
          <w:sz w:val="22"/>
          <w:szCs w:val="20"/>
        </w:rPr>
        <w:t xml:space="preserve"> social assistance</w:t>
      </w:r>
      <w:r w:rsidR="00F60371" w:rsidRPr="000D109A">
        <w:rPr>
          <w:sz w:val="22"/>
          <w:szCs w:val="20"/>
        </w:rPr>
        <w:t xml:space="preserve"> beneficiaries live with at least one </w:t>
      </w:r>
      <w:r w:rsidR="00F60371">
        <w:rPr>
          <w:sz w:val="22"/>
          <w:szCs w:val="20"/>
        </w:rPr>
        <w:t>child under age five and two-</w:t>
      </w:r>
      <w:r w:rsidR="00F60371" w:rsidRPr="000D109A">
        <w:rPr>
          <w:sz w:val="22"/>
          <w:szCs w:val="20"/>
        </w:rPr>
        <w:t xml:space="preserve">thirds live with at least one child under age 18. </w:t>
      </w:r>
      <w:r>
        <w:rPr>
          <w:sz w:val="22"/>
          <w:szCs w:val="20"/>
        </w:rPr>
        <w:t>The n</w:t>
      </w:r>
      <w:r w:rsidR="00F60371" w:rsidRPr="000D109A">
        <w:rPr>
          <w:sz w:val="22"/>
          <w:szCs w:val="20"/>
        </w:rPr>
        <w:t>umber of children under age 5 per household range</w:t>
      </w:r>
      <w:r>
        <w:rPr>
          <w:sz w:val="22"/>
          <w:szCs w:val="20"/>
        </w:rPr>
        <w:t>s</w:t>
      </w:r>
      <w:r w:rsidR="00F60371" w:rsidRPr="000D109A">
        <w:rPr>
          <w:sz w:val="22"/>
          <w:szCs w:val="20"/>
        </w:rPr>
        <w:t xml:space="preserve"> from 0 to 3 children, while number of children</w:t>
      </w:r>
      <w:r w:rsidR="008B3BF3">
        <w:rPr>
          <w:sz w:val="22"/>
          <w:szCs w:val="20"/>
        </w:rPr>
        <w:t xml:space="preserve"> under age 18 ranges from 0 to 8 </w:t>
      </w:r>
      <w:r>
        <w:rPr>
          <w:sz w:val="22"/>
          <w:szCs w:val="20"/>
        </w:rPr>
        <w:t>children</w:t>
      </w:r>
      <w:r w:rsidR="00F60371" w:rsidRPr="000D109A">
        <w:rPr>
          <w:sz w:val="22"/>
          <w:szCs w:val="20"/>
        </w:rPr>
        <w:t xml:space="preserve">. This supports the </w:t>
      </w:r>
      <w:r>
        <w:rPr>
          <w:sz w:val="22"/>
          <w:szCs w:val="20"/>
        </w:rPr>
        <w:t>rationale for</w:t>
      </w:r>
      <w:r w:rsidR="00F60371" w:rsidRPr="000D109A">
        <w:rPr>
          <w:sz w:val="22"/>
          <w:szCs w:val="20"/>
        </w:rPr>
        <w:t xml:space="preserve"> giving emergency cash transfers to all social allowance groups as means of supporting chil</w:t>
      </w:r>
      <w:r>
        <w:rPr>
          <w:sz w:val="22"/>
          <w:szCs w:val="20"/>
        </w:rPr>
        <w:t>dren</w:t>
      </w:r>
      <w:r w:rsidR="00F60371" w:rsidRPr="000D109A">
        <w:rPr>
          <w:sz w:val="22"/>
          <w:szCs w:val="20"/>
        </w:rPr>
        <w:t xml:space="preserve">.   </w:t>
      </w:r>
    </w:p>
    <w:p w14:paraId="0E195F04" w14:textId="77777777" w:rsidR="00F60371" w:rsidRPr="000D109A" w:rsidRDefault="00F60371" w:rsidP="00F60371">
      <w:pPr>
        <w:jc w:val="both"/>
        <w:rPr>
          <w:b/>
          <w:sz w:val="22"/>
          <w:szCs w:val="20"/>
        </w:rPr>
      </w:pPr>
    </w:p>
    <w:p w14:paraId="48F9AF38" w14:textId="1A64C735" w:rsidR="002B140E" w:rsidRDefault="00364612" w:rsidP="00F60371">
      <w:pPr>
        <w:jc w:val="both"/>
        <w:rPr>
          <w:sz w:val="22"/>
          <w:szCs w:val="20"/>
        </w:rPr>
      </w:pPr>
      <w:r w:rsidRPr="004E3829">
        <w:rPr>
          <w:rFonts w:cs="Times New Roman"/>
          <w:b/>
          <w:noProof/>
          <w:sz w:val="22"/>
          <w:lang w:bidi="ne-NP"/>
        </w:rPr>
        <w:drawing>
          <wp:anchor distT="0" distB="0" distL="114300" distR="114300" simplePos="0" relativeHeight="251655680" behindDoc="0" locked="0" layoutInCell="1" allowOverlap="1" wp14:anchorId="7A5ECC81" wp14:editId="0AA0A325">
            <wp:simplePos x="0" y="0"/>
            <wp:positionH relativeFrom="margin">
              <wp:align>right</wp:align>
            </wp:positionH>
            <wp:positionV relativeFrom="paragraph">
              <wp:posOffset>16510</wp:posOffset>
            </wp:positionV>
            <wp:extent cx="3092450" cy="1771650"/>
            <wp:effectExtent l="0" t="0" r="1270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lang w:bidi="ne-NP"/>
        </w:rPr>
        <mc:AlternateContent>
          <mc:Choice Requires="wps">
            <w:drawing>
              <wp:anchor distT="0" distB="0" distL="114300" distR="114300" simplePos="0" relativeHeight="251664896" behindDoc="0" locked="0" layoutInCell="1" allowOverlap="1" wp14:anchorId="0648CB30" wp14:editId="4F9F88F3">
                <wp:simplePos x="0" y="0"/>
                <wp:positionH relativeFrom="column">
                  <wp:posOffset>2159000</wp:posOffset>
                </wp:positionH>
                <wp:positionV relativeFrom="paragraph">
                  <wp:posOffset>1940560</wp:posOffset>
                </wp:positionV>
                <wp:extent cx="3092450" cy="258445"/>
                <wp:effectExtent l="0" t="0" r="0" b="0"/>
                <wp:wrapSquare wrapText="bothSides"/>
                <wp:docPr id="452" name="Text Box 452"/>
                <wp:cNvGraphicFramePr/>
                <a:graphic xmlns:a="http://schemas.openxmlformats.org/drawingml/2006/main">
                  <a:graphicData uri="http://schemas.microsoft.com/office/word/2010/wordprocessingShape">
                    <wps:wsp>
                      <wps:cNvSpPr txBox="1"/>
                      <wps:spPr>
                        <a:xfrm>
                          <a:off x="0" y="0"/>
                          <a:ext cx="3092450" cy="258445"/>
                        </a:xfrm>
                        <a:prstGeom prst="rect">
                          <a:avLst/>
                        </a:prstGeom>
                        <a:solidFill>
                          <a:prstClr val="white"/>
                        </a:solidFill>
                        <a:ln>
                          <a:noFill/>
                        </a:ln>
                        <a:effectLst/>
                      </wps:spPr>
                      <wps:txbx>
                        <w:txbxContent>
                          <w:p w14:paraId="65E48B92" w14:textId="6D2BE85D" w:rsidR="00B277AA" w:rsidRPr="003E70C1" w:rsidRDefault="00B277AA" w:rsidP="00364612">
                            <w:pPr>
                              <w:pStyle w:val="Caption"/>
                              <w:rPr>
                                <w:rFonts w:cs="Times New Roman"/>
                                <w:b/>
                                <w:noProof/>
                                <w:szCs w:val="24"/>
                              </w:rPr>
                            </w:pPr>
                            <w:bookmarkStart w:id="45" w:name="_Toc441827377"/>
                            <w:r>
                              <w:t xml:space="preserve">Figure </w:t>
                            </w:r>
                            <w:fldSimple w:instr=" SEQ Figure \* ARABIC ">
                              <w:r>
                                <w:rPr>
                                  <w:noProof/>
                                </w:rPr>
                                <w:t>4</w:t>
                              </w:r>
                            </w:fldSimple>
                            <w:r>
                              <w:t>: Box and Whisker Plot of Household Dependency Spread</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48CB30" id="Text Box 452" o:spid="_x0000_s1040" type="#_x0000_t202" style="position:absolute;left:0;text-align:left;margin-left:170pt;margin-top:152.8pt;width:243.5pt;height:20.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" stroked="f">
                <v:textbox style="mso-fit-shape-to-text:t" inset="0,0,0,0">
                  <w:txbxContent>
                    <w:p w14:paraId="65E48B92" w14:textId="6D2BE85D" w:rsidR="00B277AA" w:rsidRPr="003E70C1" w:rsidRDefault="00B277AA" w:rsidP="00364612">
                      <w:pPr>
                        <w:pStyle w:val="Caption"/>
                        <w:rPr>
                          <w:rFonts w:cs="Times New Roman"/>
                          <w:b/>
                          <w:noProof/>
                          <w:szCs w:val="24"/>
                        </w:rPr>
                      </w:pPr>
                      <w:bookmarkStart w:id="46" w:name="_Toc441827377"/>
                      <w:r>
                        <w:t xml:space="preserve">Figure </w:t>
                      </w:r>
                      <w:fldSimple w:instr=" SEQ Figure \* ARABIC ">
                        <w:r>
                          <w:rPr>
                            <w:noProof/>
                          </w:rPr>
                          <w:t>4</w:t>
                        </w:r>
                      </w:fldSimple>
                      <w:r>
                        <w:t>: Box and Whisker Plot of Household Dependency Spread</w:t>
                      </w:r>
                      <w:bookmarkEnd w:id="46"/>
                    </w:p>
                  </w:txbxContent>
                </v:textbox>
                <w10:wrap type="square"/>
              </v:shape>
            </w:pict>
          </mc:Fallback>
        </mc:AlternateContent>
      </w:r>
      <w:r w:rsidR="002B140E">
        <w:rPr>
          <w:sz w:val="22"/>
          <w:szCs w:val="20"/>
        </w:rPr>
        <w:t>T</w:t>
      </w:r>
      <w:r w:rsidR="00F60371" w:rsidRPr="000D109A">
        <w:rPr>
          <w:sz w:val="22"/>
          <w:szCs w:val="20"/>
        </w:rPr>
        <w:t xml:space="preserve">he total average dependency ratio among </w:t>
      </w:r>
      <w:r w:rsidR="00F219EE">
        <w:rPr>
          <w:sz w:val="22"/>
          <w:szCs w:val="20"/>
        </w:rPr>
        <w:t xml:space="preserve">social assistance </w:t>
      </w:r>
      <w:r w:rsidR="00F60371" w:rsidRPr="000D109A">
        <w:rPr>
          <w:sz w:val="22"/>
          <w:szCs w:val="20"/>
        </w:rPr>
        <w:t xml:space="preserve">beneficiary households with at least one member between the age of 18-59 is 1.2, meaning that </w:t>
      </w:r>
      <w:r w:rsidR="002B140E">
        <w:rPr>
          <w:sz w:val="22"/>
          <w:szCs w:val="20"/>
        </w:rPr>
        <w:t>for every</w:t>
      </w:r>
      <w:r w:rsidR="00F60371" w:rsidRPr="000D109A">
        <w:rPr>
          <w:sz w:val="22"/>
          <w:szCs w:val="20"/>
        </w:rPr>
        <w:t xml:space="preserve"> working age pe</w:t>
      </w:r>
      <w:r w:rsidR="002B140E">
        <w:rPr>
          <w:sz w:val="22"/>
          <w:szCs w:val="20"/>
        </w:rPr>
        <w:t>rson</w:t>
      </w:r>
      <w:r w:rsidR="00F60371" w:rsidRPr="000D109A">
        <w:rPr>
          <w:sz w:val="22"/>
          <w:szCs w:val="20"/>
        </w:rPr>
        <w:t xml:space="preserve"> there are about 1</w:t>
      </w:r>
      <w:r w:rsidR="002B140E">
        <w:rPr>
          <w:sz w:val="22"/>
          <w:szCs w:val="20"/>
        </w:rPr>
        <w:t>.</w:t>
      </w:r>
      <w:r w:rsidR="00F60371" w:rsidRPr="000D109A">
        <w:rPr>
          <w:sz w:val="22"/>
          <w:szCs w:val="20"/>
        </w:rPr>
        <w:t>2 economically dependent individuals (less than 18 and 60</w:t>
      </w:r>
      <w:r w:rsidR="00F60371" w:rsidRPr="000D109A">
        <w:rPr>
          <w:sz w:val="22"/>
          <w:szCs w:val="20"/>
          <w:vertAlign w:val="superscript"/>
        </w:rPr>
        <w:t>+</w:t>
      </w:r>
      <w:r w:rsidR="00F60371" w:rsidRPr="000D109A">
        <w:rPr>
          <w:sz w:val="22"/>
          <w:szCs w:val="20"/>
        </w:rPr>
        <w:t>).</w:t>
      </w:r>
      <w:r w:rsidR="00F60371">
        <w:rPr>
          <w:sz w:val="22"/>
          <w:szCs w:val="20"/>
        </w:rPr>
        <w:t xml:space="preserve"> </w:t>
      </w:r>
      <w:r w:rsidR="00363113">
        <w:rPr>
          <w:sz w:val="22"/>
          <w:szCs w:val="20"/>
        </w:rPr>
        <w:t>This compares to a national average dependency ratio of 0.98</w:t>
      </w:r>
      <w:r w:rsidR="00363113">
        <w:rPr>
          <w:rStyle w:val="FootnoteReference"/>
          <w:sz w:val="22"/>
          <w:szCs w:val="20"/>
        </w:rPr>
        <w:footnoteReference w:id="3"/>
      </w:r>
      <w:r w:rsidR="00363113">
        <w:rPr>
          <w:sz w:val="22"/>
          <w:szCs w:val="20"/>
        </w:rPr>
        <w:t>, suggesting the beneficiary population is more labour poor.</w:t>
      </w:r>
    </w:p>
    <w:p w14:paraId="4D5C3CD0" w14:textId="77777777" w:rsidR="002B140E" w:rsidRDefault="002B140E" w:rsidP="00F60371">
      <w:pPr>
        <w:jc w:val="both"/>
        <w:rPr>
          <w:sz w:val="22"/>
          <w:szCs w:val="20"/>
        </w:rPr>
      </w:pPr>
    </w:p>
    <w:p w14:paraId="7E5EC210" w14:textId="7F3223D1" w:rsidR="00F60371" w:rsidRPr="000D109A" w:rsidRDefault="00364612" w:rsidP="00F60371">
      <w:pPr>
        <w:jc w:val="both"/>
        <w:rPr>
          <w:sz w:val="22"/>
          <w:szCs w:val="20"/>
        </w:rPr>
      </w:pPr>
      <w:r>
        <w:rPr>
          <w:sz w:val="22"/>
          <w:szCs w:val="20"/>
        </w:rPr>
        <w:t xml:space="preserve">Dalit senior citizens (1.5) and Non-Dalit senior citizens (1.3) </w:t>
      </w:r>
      <w:r w:rsidR="00F60371" w:rsidRPr="000D109A">
        <w:rPr>
          <w:sz w:val="22"/>
          <w:szCs w:val="20"/>
        </w:rPr>
        <w:t>live in households with the highest average dependency</w:t>
      </w:r>
      <w:r w:rsidR="00C47737">
        <w:rPr>
          <w:sz w:val="22"/>
          <w:szCs w:val="20"/>
        </w:rPr>
        <w:t xml:space="preserve"> ratio</w:t>
      </w:r>
      <w:r w:rsidR="008B3BF3">
        <w:rPr>
          <w:sz w:val="22"/>
          <w:szCs w:val="20"/>
        </w:rPr>
        <w:t xml:space="preserve"> </w:t>
      </w:r>
      <w:r w:rsidR="008B3BF3">
        <w:rPr>
          <w:sz w:val="22"/>
          <w:szCs w:val="20"/>
        </w:rPr>
        <w:lastRenderedPageBreak/>
        <w:t>(Figure 5)</w:t>
      </w:r>
      <w:r w:rsidR="00F60371" w:rsidRPr="000D109A">
        <w:rPr>
          <w:sz w:val="22"/>
          <w:szCs w:val="20"/>
        </w:rPr>
        <w:t xml:space="preserve">. The spread of </w:t>
      </w:r>
      <w:r w:rsidR="00C47737">
        <w:rPr>
          <w:sz w:val="22"/>
          <w:szCs w:val="20"/>
        </w:rPr>
        <w:t xml:space="preserve">the number of </w:t>
      </w:r>
      <w:r w:rsidR="00F60371" w:rsidRPr="000D109A">
        <w:rPr>
          <w:sz w:val="22"/>
          <w:szCs w:val="20"/>
        </w:rPr>
        <w:t>dependen</w:t>
      </w:r>
      <w:r w:rsidR="00C47737">
        <w:rPr>
          <w:sz w:val="22"/>
          <w:szCs w:val="20"/>
        </w:rPr>
        <w:t>ts per household</w:t>
      </w:r>
      <w:r w:rsidR="00F60371" w:rsidRPr="000D109A">
        <w:rPr>
          <w:sz w:val="22"/>
          <w:szCs w:val="20"/>
        </w:rPr>
        <w:t xml:space="preserve"> is wide ranging from 0 to 7 as noted in the box and whisker plot</w:t>
      </w:r>
      <w:r w:rsidR="008B3BF3">
        <w:rPr>
          <w:sz w:val="22"/>
          <w:szCs w:val="20"/>
        </w:rPr>
        <w:t xml:space="preserve"> (Figure 4)</w:t>
      </w:r>
      <w:r w:rsidR="00F60371" w:rsidRPr="000D109A">
        <w:rPr>
          <w:sz w:val="22"/>
          <w:szCs w:val="20"/>
        </w:rPr>
        <w:t xml:space="preserve">. </w:t>
      </w:r>
      <w:r w:rsidR="00C47737">
        <w:rPr>
          <w:sz w:val="22"/>
          <w:szCs w:val="20"/>
        </w:rPr>
        <w:t>In addition, t</w:t>
      </w:r>
      <w:r w:rsidR="00F60371" w:rsidRPr="000D109A">
        <w:rPr>
          <w:sz w:val="22"/>
          <w:szCs w:val="20"/>
        </w:rPr>
        <w:t xml:space="preserve">here are 126 households that do not have any working age members, with a range of 1 to 3 economically dependent household members. </w:t>
      </w:r>
    </w:p>
    <w:p w14:paraId="020D65A9" w14:textId="416427E2" w:rsidR="004E3829" w:rsidRDefault="004E3829" w:rsidP="00F60371">
      <w:pPr>
        <w:jc w:val="both"/>
        <w:rPr>
          <w:rFonts w:cs="Times New Roman"/>
          <w:b/>
          <w:sz w:val="22"/>
        </w:rPr>
      </w:pPr>
    </w:p>
    <w:p w14:paraId="66B3A406" w14:textId="77777777" w:rsidR="00364612" w:rsidRDefault="004E3829" w:rsidP="00364612">
      <w:pPr>
        <w:keepNext/>
        <w:jc w:val="both"/>
      </w:pPr>
      <w:r w:rsidRPr="004E3829">
        <w:rPr>
          <w:rFonts w:cs="Times New Roman"/>
          <w:b/>
          <w:noProof/>
          <w:sz w:val="22"/>
          <w:lang w:bidi="ne-NP"/>
        </w:rPr>
        <w:drawing>
          <wp:inline distT="0" distB="0" distL="0" distR="0" wp14:anchorId="3C64F67A" wp14:editId="3655A932">
            <wp:extent cx="5270500" cy="2889250"/>
            <wp:effectExtent l="0" t="0" r="635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A256DC" w14:textId="36275D2E" w:rsidR="004E3829" w:rsidRDefault="00364612" w:rsidP="00364612">
      <w:pPr>
        <w:pStyle w:val="Caption"/>
        <w:jc w:val="both"/>
        <w:rPr>
          <w:rFonts w:cs="Times New Roman"/>
          <w:b/>
          <w:sz w:val="22"/>
        </w:rPr>
      </w:pPr>
      <w:bookmarkStart w:id="47" w:name="_Toc441827378"/>
      <w:r>
        <w:t xml:space="preserve">Figure </w:t>
      </w:r>
      <w:fldSimple w:instr=" SEQ Figure \* ARABIC ">
        <w:r w:rsidR="002538CE">
          <w:rPr>
            <w:noProof/>
          </w:rPr>
          <w:t>5</w:t>
        </w:r>
      </w:fldSimple>
      <w:r>
        <w:t>: Household Depe</w:t>
      </w:r>
      <w:r w:rsidR="00B4349A">
        <w:t>n</w:t>
      </w:r>
      <w:r>
        <w:t>dency by Social Allowance Category</w:t>
      </w:r>
      <w:bookmarkEnd w:id="47"/>
    </w:p>
    <w:p w14:paraId="4304D65C" w14:textId="455B8DD7" w:rsidR="00E86214" w:rsidRPr="00663DBC" w:rsidRDefault="00EA3181" w:rsidP="00E86214">
      <w:pPr>
        <w:pStyle w:val="Heading2"/>
      </w:pPr>
      <w:bookmarkStart w:id="48" w:name="_Toc441827279"/>
      <w:r>
        <w:t>4</w:t>
      </w:r>
      <w:r w:rsidR="00E86214">
        <w:t xml:space="preserve">.2 </w:t>
      </w:r>
      <w:r w:rsidR="00E86214" w:rsidRPr="00663DBC">
        <w:t>Sources of Income</w:t>
      </w:r>
      <w:bookmarkEnd w:id="48"/>
    </w:p>
    <w:p w14:paraId="2BA04E9B" w14:textId="77777777" w:rsidR="00E86214" w:rsidRPr="000D109A" w:rsidRDefault="00E86214" w:rsidP="00E86214">
      <w:pPr>
        <w:jc w:val="both"/>
        <w:rPr>
          <w:b/>
          <w:sz w:val="22"/>
        </w:rPr>
      </w:pPr>
    </w:p>
    <w:p w14:paraId="1D2CE4C2" w14:textId="3FEF0BE1" w:rsidR="00E86214" w:rsidRPr="004F7C43" w:rsidRDefault="00E86214" w:rsidP="00EE064B">
      <w:pPr>
        <w:spacing w:after="160" w:line="259" w:lineRule="auto"/>
        <w:jc w:val="both"/>
        <w:rPr>
          <w:sz w:val="22"/>
          <w:szCs w:val="22"/>
        </w:rPr>
      </w:pPr>
      <w:r w:rsidRPr="00DE1036">
        <w:rPr>
          <w:sz w:val="22"/>
          <w:szCs w:val="22"/>
        </w:rPr>
        <w:t>The survey findings about livelihoods show that the social assistance beneficiary population is highly economically vulnerable. During the six months prior</w:t>
      </w:r>
      <w:r w:rsidRPr="004F7C43">
        <w:rPr>
          <w:sz w:val="22"/>
          <w:szCs w:val="22"/>
        </w:rPr>
        <w:t xml:space="preserve"> to the earthquake, 79.8% of beneficiaries reported that their households spent most time on agricultural activities including cultivation and livestock raising</w:t>
      </w:r>
      <w:r w:rsidR="008B3BF3" w:rsidRPr="004F7C43">
        <w:rPr>
          <w:sz w:val="22"/>
          <w:szCs w:val="22"/>
        </w:rPr>
        <w:t xml:space="preserve"> (</w:t>
      </w:r>
      <w:r w:rsidR="00364612" w:rsidRPr="004F7C43">
        <w:rPr>
          <w:sz w:val="22"/>
          <w:szCs w:val="22"/>
        </w:rPr>
        <w:t>Figure 6</w:t>
      </w:r>
      <w:r w:rsidRPr="004F7C43">
        <w:rPr>
          <w:sz w:val="22"/>
          <w:szCs w:val="22"/>
        </w:rPr>
        <w:t xml:space="preserve">). Only 37% of respondents reported having a secondary livelihood, which </w:t>
      </w:r>
      <w:r w:rsidRPr="00DE1036">
        <w:rPr>
          <w:sz w:val="22"/>
          <w:szCs w:val="22"/>
        </w:rPr>
        <w:t>included agri</w:t>
      </w:r>
      <w:r w:rsidRPr="004F7C43">
        <w:rPr>
          <w:sz w:val="22"/>
          <w:szCs w:val="22"/>
        </w:rPr>
        <w:t>cultural activities (25.8%), household business (25.8%) and work for private sector (20.8%)</w:t>
      </w:r>
      <w:r w:rsidR="008B3BF3" w:rsidRPr="004F7C43">
        <w:rPr>
          <w:sz w:val="22"/>
          <w:szCs w:val="22"/>
        </w:rPr>
        <w:t xml:space="preserve"> (</w:t>
      </w:r>
      <w:r w:rsidR="00364612" w:rsidRPr="004F7C43">
        <w:rPr>
          <w:sz w:val="22"/>
          <w:szCs w:val="22"/>
        </w:rPr>
        <w:t>Figure 7</w:t>
      </w:r>
      <w:r w:rsidR="005C4B09" w:rsidRPr="004F7C43">
        <w:rPr>
          <w:sz w:val="22"/>
          <w:szCs w:val="22"/>
        </w:rPr>
        <w:t>)</w:t>
      </w:r>
      <w:r w:rsidRPr="004F7C43">
        <w:rPr>
          <w:sz w:val="22"/>
          <w:szCs w:val="22"/>
        </w:rPr>
        <w:t xml:space="preserve">. </w:t>
      </w:r>
    </w:p>
    <w:p w14:paraId="1EBD661F" w14:textId="622D4F99" w:rsidR="00364612" w:rsidRDefault="00E86214" w:rsidP="00364612">
      <w:pPr>
        <w:keepNext/>
        <w:jc w:val="both"/>
      </w:pPr>
      <w:r>
        <w:rPr>
          <w:noProof/>
          <w:lang w:bidi="ne-NP"/>
        </w:rPr>
        <w:drawing>
          <wp:inline distT="0" distB="0" distL="0" distR="0" wp14:anchorId="733D2785" wp14:editId="4B579CDD">
            <wp:extent cx="2584450" cy="2781300"/>
            <wp:effectExtent l="0" t="0" r="63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64612">
        <w:rPr>
          <w:noProof/>
          <w:lang w:bidi="ne-NP"/>
        </w:rPr>
        <w:drawing>
          <wp:inline distT="0" distB="0" distL="0" distR="0" wp14:anchorId="7F53934B" wp14:editId="1319D752">
            <wp:extent cx="2465705" cy="27813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62FDE5" w14:textId="777D8C7F" w:rsidR="00364612" w:rsidRDefault="00364612" w:rsidP="00364612">
      <w:pPr>
        <w:pStyle w:val="Caption"/>
        <w:jc w:val="both"/>
        <w:rPr>
          <w:sz w:val="22"/>
        </w:rPr>
      </w:pPr>
      <w:bookmarkStart w:id="49" w:name="_Toc441827379"/>
      <w:r>
        <w:t xml:space="preserve">Figure </w:t>
      </w:r>
      <w:fldSimple w:instr=" SEQ Figure \* ARABIC ">
        <w:r w:rsidR="002538CE">
          <w:rPr>
            <w:noProof/>
          </w:rPr>
          <w:t>6</w:t>
        </w:r>
      </w:fldSimple>
      <w:r>
        <w:t>: Main Livelihood</w:t>
      </w:r>
      <w:r>
        <w:tab/>
      </w:r>
      <w:r>
        <w:tab/>
      </w:r>
      <w:r>
        <w:tab/>
      </w:r>
      <w:r>
        <w:tab/>
        <w:t xml:space="preserve">Figure </w:t>
      </w:r>
      <w:fldSimple w:instr=" SEQ Figure \* ARABIC ">
        <w:r w:rsidR="002538CE">
          <w:rPr>
            <w:noProof/>
          </w:rPr>
          <w:t>7</w:t>
        </w:r>
      </w:fldSimple>
      <w:r>
        <w:t>: Secondary Livelihood</w:t>
      </w:r>
      <w:bookmarkEnd w:id="49"/>
    </w:p>
    <w:p w14:paraId="0D818A42" w14:textId="705F5876" w:rsidR="00400A43" w:rsidRDefault="00E86214" w:rsidP="00EE064B">
      <w:pPr>
        <w:jc w:val="both"/>
        <w:rPr>
          <w:rFonts w:ascii="Times" w:hAnsi="Times" w:cs="Times"/>
          <w:sz w:val="22"/>
          <w:szCs w:val="22"/>
        </w:rPr>
      </w:pPr>
      <w:r w:rsidRPr="00364612">
        <w:rPr>
          <w:sz w:val="22"/>
          <w:szCs w:val="22"/>
        </w:rPr>
        <w:t>In what is a highly remittance dependent economy, only 11.8% of respondents reported receiving remittances prior to the earthquake (and 9.7% following the earthquake)</w:t>
      </w:r>
      <w:r w:rsidR="006D14EA" w:rsidRPr="00364612">
        <w:rPr>
          <w:sz w:val="22"/>
          <w:szCs w:val="22"/>
        </w:rPr>
        <w:t>.</w:t>
      </w:r>
      <w:r w:rsidR="006D14EA" w:rsidRPr="000D109A">
        <w:rPr>
          <w:sz w:val="22"/>
        </w:rPr>
        <w:t xml:space="preserve"> The</w:t>
      </w:r>
      <w:r w:rsidR="00364612">
        <w:rPr>
          <w:sz w:val="22"/>
        </w:rPr>
        <w:t xml:space="preserve"> </w:t>
      </w:r>
      <w:r w:rsidRPr="000D109A">
        <w:rPr>
          <w:sz w:val="22"/>
        </w:rPr>
        <w:lastRenderedPageBreak/>
        <w:t>average yearly amount received as remittances</w:t>
      </w:r>
      <w:r w:rsidR="00364612">
        <w:rPr>
          <w:sz w:val="22"/>
        </w:rPr>
        <w:t xml:space="preserve"> prior to the earthquake was NRs 82,851 while the average amount received in the 3-6 months since the earthquake was NRs </w:t>
      </w:r>
      <w:r w:rsidRPr="000D109A">
        <w:rPr>
          <w:sz w:val="22"/>
        </w:rPr>
        <w:t xml:space="preserve">51,307. </w:t>
      </w:r>
      <w:r w:rsidR="005C4B09">
        <w:rPr>
          <w:sz w:val="22"/>
        </w:rPr>
        <w:t xml:space="preserve"> </w:t>
      </w:r>
      <w:r w:rsidR="004464F4">
        <w:rPr>
          <w:sz w:val="22"/>
        </w:rPr>
        <w:t>Therefore, amounts received increased in respon</w:t>
      </w:r>
      <w:r w:rsidR="00400A43">
        <w:rPr>
          <w:sz w:val="22"/>
        </w:rPr>
        <w:t>se</w:t>
      </w:r>
      <w:r w:rsidR="004464F4">
        <w:rPr>
          <w:sz w:val="22"/>
        </w:rPr>
        <w:t xml:space="preserve"> to the earthquake</w:t>
      </w:r>
      <w:r w:rsidR="00400A43">
        <w:rPr>
          <w:sz w:val="22"/>
        </w:rPr>
        <w:t xml:space="preserve"> which is in line with a </w:t>
      </w:r>
      <w:r>
        <w:rPr>
          <w:rFonts w:ascii="Times" w:hAnsi="Times" w:cs="Times"/>
          <w:sz w:val="22"/>
          <w:szCs w:val="22"/>
        </w:rPr>
        <w:t xml:space="preserve">rapid assessment conducted by the Centre for the Study of Labor and Mobility on Migration and </w:t>
      </w:r>
      <w:r w:rsidR="00400A43">
        <w:rPr>
          <w:rFonts w:ascii="Times" w:hAnsi="Times" w:cs="Times"/>
          <w:sz w:val="22"/>
          <w:szCs w:val="22"/>
        </w:rPr>
        <w:t xml:space="preserve">the </w:t>
      </w:r>
      <w:r>
        <w:rPr>
          <w:rFonts w:ascii="Times" w:hAnsi="Times" w:cs="Times"/>
          <w:sz w:val="22"/>
          <w:szCs w:val="22"/>
        </w:rPr>
        <w:t>resilience experience from Nepal’s 2015 earthquake</w:t>
      </w:r>
      <w:r w:rsidR="00400A43">
        <w:rPr>
          <w:rFonts w:ascii="Times" w:hAnsi="Times" w:cs="Times"/>
          <w:sz w:val="22"/>
          <w:szCs w:val="22"/>
        </w:rPr>
        <w:t>.  Their assessment found that</w:t>
      </w:r>
      <w:r>
        <w:rPr>
          <w:rFonts w:ascii="Times" w:hAnsi="Times" w:cs="Times"/>
          <w:sz w:val="22"/>
          <w:szCs w:val="22"/>
        </w:rPr>
        <w:t xml:space="preserve"> </w:t>
      </w:r>
      <w:r w:rsidRPr="00A36E4E">
        <w:rPr>
          <w:rFonts w:ascii="Times" w:hAnsi="Times" w:cs="Times"/>
          <w:sz w:val="22"/>
          <w:szCs w:val="22"/>
        </w:rPr>
        <w:t>media reports indicate</w:t>
      </w:r>
      <w:r w:rsidR="00400A43">
        <w:rPr>
          <w:rFonts w:ascii="Times" w:hAnsi="Times" w:cs="Times"/>
          <w:sz w:val="22"/>
          <w:szCs w:val="22"/>
        </w:rPr>
        <w:t>d</w:t>
      </w:r>
      <w:r w:rsidRPr="00A36E4E">
        <w:rPr>
          <w:rFonts w:ascii="Times" w:hAnsi="Times" w:cs="Times"/>
          <w:sz w:val="22"/>
          <w:szCs w:val="22"/>
        </w:rPr>
        <w:t xml:space="preserve"> that the trend of remittance in-flow </w:t>
      </w:r>
      <w:r w:rsidR="00400A43">
        <w:rPr>
          <w:rFonts w:ascii="Times" w:hAnsi="Times" w:cs="Times"/>
          <w:sz w:val="22"/>
          <w:szCs w:val="22"/>
        </w:rPr>
        <w:t>suddenly increased by 20%</w:t>
      </w:r>
      <w:r w:rsidRPr="00A36E4E">
        <w:rPr>
          <w:rFonts w:ascii="Times" w:hAnsi="Times" w:cs="Times"/>
          <w:sz w:val="22"/>
          <w:szCs w:val="22"/>
        </w:rPr>
        <w:t xml:space="preserve"> over the second week following the earthquake of 25 April compared to the pre-earthquake i</w:t>
      </w:r>
      <w:r w:rsidR="00400A43">
        <w:rPr>
          <w:rFonts w:ascii="Times" w:hAnsi="Times" w:cs="Times"/>
          <w:sz w:val="22"/>
          <w:szCs w:val="22"/>
        </w:rPr>
        <w:t>nflow of remittances.</w:t>
      </w:r>
      <w:r w:rsidRPr="00A36E4E">
        <w:rPr>
          <w:rFonts w:ascii="Times" w:hAnsi="Times" w:cs="Times"/>
          <w:sz w:val="22"/>
          <w:szCs w:val="22"/>
        </w:rPr>
        <w:t xml:space="preserve"> </w:t>
      </w:r>
      <w:r w:rsidR="00400A43">
        <w:rPr>
          <w:rFonts w:ascii="Times" w:hAnsi="Times" w:cs="Times"/>
          <w:sz w:val="22"/>
          <w:szCs w:val="22"/>
        </w:rPr>
        <w:t>However,</w:t>
      </w:r>
      <w:r w:rsidR="00400A43" w:rsidRPr="00A36E4E">
        <w:rPr>
          <w:rFonts w:ascii="Times" w:hAnsi="Times" w:cs="Times"/>
          <w:sz w:val="22"/>
          <w:szCs w:val="22"/>
        </w:rPr>
        <w:t xml:space="preserve"> th</w:t>
      </w:r>
      <w:r w:rsidR="00400A43">
        <w:rPr>
          <w:rFonts w:ascii="Times" w:hAnsi="Times" w:cs="Times"/>
          <w:sz w:val="22"/>
          <w:szCs w:val="22"/>
        </w:rPr>
        <w:t>e fact that the majority of this study’s respondents benefit minimally from remittance income, both prior to and post-earthquake, shows our sample is a highly vulnerable population.</w:t>
      </w:r>
    </w:p>
    <w:p w14:paraId="2A48B998" w14:textId="77777777" w:rsidR="00E86214" w:rsidRDefault="00E86214" w:rsidP="00F20657">
      <w:pPr>
        <w:pStyle w:val="Heading2"/>
      </w:pPr>
    </w:p>
    <w:p w14:paraId="33306E6E" w14:textId="6B368EB9" w:rsidR="00F60371" w:rsidRPr="00663DBC" w:rsidRDefault="00EA3181" w:rsidP="00F20657">
      <w:pPr>
        <w:pStyle w:val="Heading2"/>
      </w:pPr>
      <w:bookmarkStart w:id="50" w:name="_Toc441827280"/>
      <w:r>
        <w:t>4</w:t>
      </w:r>
      <w:r w:rsidR="00BF0D84">
        <w:t xml:space="preserve">.3 </w:t>
      </w:r>
      <w:r w:rsidR="00F60371">
        <w:t>Effects of Earthquake</w:t>
      </w:r>
      <w:bookmarkEnd w:id="50"/>
    </w:p>
    <w:p w14:paraId="640937A4" w14:textId="77777777" w:rsidR="00F60371" w:rsidRPr="000D109A" w:rsidRDefault="00F60371" w:rsidP="00F60371">
      <w:pPr>
        <w:jc w:val="both"/>
        <w:rPr>
          <w:color w:val="CC66FF"/>
          <w:sz w:val="20"/>
          <w:szCs w:val="22"/>
        </w:rPr>
      </w:pPr>
    </w:p>
    <w:p w14:paraId="600F44FE" w14:textId="280880A6" w:rsidR="00A20510" w:rsidRDefault="00A20510" w:rsidP="00F60371">
      <w:pPr>
        <w:jc w:val="both"/>
        <w:rPr>
          <w:sz w:val="22"/>
        </w:rPr>
      </w:pPr>
      <w:r w:rsidRPr="00D06C52">
        <w:rPr>
          <w:sz w:val="22"/>
        </w:rPr>
        <w:t xml:space="preserve">According to Ministry of Home Affairs, National Operation Centres, there were a total of 8,891 casualties and 22,302 injuries as a result of the earthquakes </w:t>
      </w:r>
      <w:r>
        <w:rPr>
          <w:sz w:val="22"/>
        </w:rPr>
        <w:t xml:space="preserve">reported </w:t>
      </w:r>
      <w:r w:rsidRPr="00D06C52">
        <w:rPr>
          <w:sz w:val="22"/>
        </w:rPr>
        <w:t xml:space="preserve">by 5 November 2015. </w:t>
      </w:r>
      <w:r w:rsidR="004B1847">
        <w:rPr>
          <w:sz w:val="22"/>
        </w:rPr>
        <w:t>The</w:t>
      </w:r>
      <w:r>
        <w:rPr>
          <w:sz w:val="22"/>
        </w:rPr>
        <w:t xml:space="preserve"> PDNA estimates</w:t>
      </w:r>
      <w:r w:rsidRPr="00D06C52">
        <w:rPr>
          <w:sz w:val="22"/>
        </w:rPr>
        <w:t xml:space="preserve"> that the lives of eight million people, almost one-third of Nepal’s population were impacted. Thirty-one of the country’s 75 districts were affected, of which 19 were declared ‘crisis-hit’ for the purpose of prioritizing rescue and relief operations (NPC, 2015). </w:t>
      </w:r>
    </w:p>
    <w:p w14:paraId="44D6A4B5" w14:textId="77777777" w:rsidR="00A20510" w:rsidRDefault="00A20510" w:rsidP="00F60371">
      <w:pPr>
        <w:jc w:val="both"/>
        <w:rPr>
          <w:sz w:val="22"/>
        </w:rPr>
      </w:pPr>
    </w:p>
    <w:p w14:paraId="23B22501" w14:textId="6EE942AB" w:rsidR="00F368A8" w:rsidRDefault="00F60371" w:rsidP="00F60371">
      <w:pPr>
        <w:jc w:val="both"/>
        <w:rPr>
          <w:sz w:val="22"/>
        </w:rPr>
      </w:pPr>
      <w:r w:rsidRPr="000D109A">
        <w:rPr>
          <w:sz w:val="22"/>
        </w:rPr>
        <w:t>The survey show</w:t>
      </w:r>
      <w:r w:rsidR="00F219EE">
        <w:rPr>
          <w:sz w:val="22"/>
        </w:rPr>
        <w:t>s</w:t>
      </w:r>
      <w:r w:rsidRPr="000D109A">
        <w:rPr>
          <w:sz w:val="22"/>
        </w:rPr>
        <w:t xml:space="preserve"> </w:t>
      </w:r>
      <w:r w:rsidR="00F219EE">
        <w:rPr>
          <w:sz w:val="22"/>
        </w:rPr>
        <w:t xml:space="preserve">that </w:t>
      </w:r>
      <w:r w:rsidRPr="000D109A">
        <w:rPr>
          <w:sz w:val="22"/>
        </w:rPr>
        <w:t xml:space="preserve">the overwhelming majority (94.4%) of </w:t>
      </w:r>
      <w:r w:rsidR="00F219EE">
        <w:rPr>
          <w:sz w:val="22"/>
        </w:rPr>
        <w:t>respondents</w:t>
      </w:r>
      <w:r w:rsidRPr="000D109A">
        <w:rPr>
          <w:sz w:val="22"/>
        </w:rPr>
        <w:t xml:space="preserve"> reported that their household </w:t>
      </w:r>
      <w:r w:rsidR="00F219EE">
        <w:rPr>
          <w:sz w:val="22"/>
        </w:rPr>
        <w:t>has</w:t>
      </w:r>
      <w:r w:rsidRPr="000D109A">
        <w:rPr>
          <w:sz w:val="22"/>
        </w:rPr>
        <w:t xml:space="preserve"> been affected by the earthquakes in some way. </w:t>
      </w:r>
      <w:r w:rsidR="00F368A8">
        <w:rPr>
          <w:sz w:val="22"/>
        </w:rPr>
        <w:t xml:space="preserve">The qualitative interviews with local government officials, citizen’s groups, local leaders and beneficiary populations </w:t>
      </w:r>
      <w:r w:rsidR="00B6470F">
        <w:rPr>
          <w:sz w:val="22"/>
        </w:rPr>
        <w:t>verify the wide</w:t>
      </w:r>
      <w:r w:rsidR="00214563">
        <w:rPr>
          <w:sz w:val="22"/>
        </w:rPr>
        <w:t>spread effects of the earthquake</w:t>
      </w:r>
      <w:r w:rsidR="00B6470F">
        <w:rPr>
          <w:sz w:val="22"/>
        </w:rPr>
        <w:t xml:space="preserve">, but </w:t>
      </w:r>
      <w:r w:rsidR="00214563">
        <w:rPr>
          <w:sz w:val="22"/>
        </w:rPr>
        <w:t xml:space="preserve">show </w:t>
      </w:r>
      <w:r w:rsidR="00F368A8">
        <w:rPr>
          <w:sz w:val="22"/>
        </w:rPr>
        <w:t xml:space="preserve">there is some variation in the way different communities were </w:t>
      </w:r>
      <w:r w:rsidR="00214563">
        <w:rPr>
          <w:sz w:val="22"/>
        </w:rPr>
        <w:t>impacted</w:t>
      </w:r>
      <w:r w:rsidR="00F368A8">
        <w:rPr>
          <w:sz w:val="22"/>
        </w:rPr>
        <w:t xml:space="preserve">. </w:t>
      </w:r>
    </w:p>
    <w:p w14:paraId="005493BA" w14:textId="77777777" w:rsidR="00F368A8" w:rsidRDefault="00F368A8" w:rsidP="00F60371">
      <w:pPr>
        <w:jc w:val="both"/>
        <w:rPr>
          <w:sz w:val="22"/>
        </w:rPr>
      </w:pPr>
    </w:p>
    <w:p w14:paraId="657318A9" w14:textId="243FF18E" w:rsidR="00C66BD0" w:rsidRDefault="00F60371" w:rsidP="00F60371">
      <w:pPr>
        <w:jc w:val="both"/>
        <w:rPr>
          <w:sz w:val="22"/>
        </w:rPr>
      </w:pPr>
      <w:r w:rsidRPr="000D109A">
        <w:rPr>
          <w:sz w:val="22"/>
        </w:rPr>
        <w:t>Fortunately</w:t>
      </w:r>
      <w:r w:rsidR="00F219EE">
        <w:rPr>
          <w:sz w:val="22"/>
        </w:rPr>
        <w:t>,</w:t>
      </w:r>
      <w:r w:rsidRPr="000D109A">
        <w:rPr>
          <w:sz w:val="22"/>
        </w:rPr>
        <w:t xml:space="preserve"> only 1% </w:t>
      </w:r>
      <w:r w:rsidR="00F219EE">
        <w:rPr>
          <w:sz w:val="22"/>
        </w:rPr>
        <w:t xml:space="preserve">(9) </w:t>
      </w:r>
      <w:r w:rsidR="00C66BD0">
        <w:rPr>
          <w:sz w:val="22"/>
        </w:rPr>
        <w:t xml:space="preserve">of respondents </w:t>
      </w:r>
      <w:r w:rsidRPr="000D109A">
        <w:rPr>
          <w:sz w:val="22"/>
        </w:rPr>
        <w:t xml:space="preserve">experienced </w:t>
      </w:r>
      <w:r w:rsidR="00F219EE">
        <w:rPr>
          <w:sz w:val="22"/>
        </w:rPr>
        <w:t xml:space="preserve">the </w:t>
      </w:r>
      <w:r w:rsidRPr="000D109A">
        <w:rPr>
          <w:sz w:val="22"/>
        </w:rPr>
        <w:t xml:space="preserve">death of household member as a result of the earthquake. </w:t>
      </w:r>
      <w:r w:rsidR="00F56FD3">
        <w:rPr>
          <w:sz w:val="22"/>
        </w:rPr>
        <w:t>However, the number of deaths varied greatly between communities. Qualitative int</w:t>
      </w:r>
      <w:r w:rsidR="00B6470F">
        <w:rPr>
          <w:sz w:val="22"/>
        </w:rPr>
        <w:t>erviews showed that while some W</w:t>
      </w:r>
      <w:r w:rsidR="00F56FD3">
        <w:rPr>
          <w:sz w:val="22"/>
        </w:rPr>
        <w:t xml:space="preserve">ards and VDCs experienced no deaths, others experienced a </w:t>
      </w:r>
      <w:r w:rsidR="00B6470F">
        <w:rPr>
          <w:sz w:val="22"/>
        </w:rPr>
        <w:t xml:space="preserve">very </w:t>
      </w:r>
      <w:r w:rsidR="00F56FD3">
        <w:rPr>
          <w:sz w:val="22"/>
        </w:rPr>
        <w:t xml:space="preserve">high number, such </w:t>
      </w:r>
      <w:r w:rsidR="00EA3181">
        <w:rPr>
          <w:sz w:val="22"/>
        </w:rPr>
        <w:t>as Barpak-9 in G</w:t>
      </w:r>
      <w:r w:rsidR="00B6470F">
        <w:rPr>
          <w:sz w:val="22"/>
        </w:rPr>
        <w:t>ork</w:t>
      </w:r>
      <w:r w:rsidR="00EA3181">
        <w:rPr>
          <w:sz w:val="22"/>
        </w:rPr>
        <w:t>h</w:t>
      </w:r>
      <w:r w:rsidR="00B6470F">
        <w:rPr>
          <w:sz w:val="22"/>
        </w:rPr>
        <w:t>a district</w:t>
      </w:r>
      <w:r w:rsidR="00F56FD3">
        <w:rPr>
          <w:sz w:val="22"/>
        </w:rPr>
        <w:t xml:space="preserve"> where respondents reported 72 deaths within the local community.</w:t>
      </w:r>
      <w:r w:rsidR="000A6366">
        <w:rPr>
          <w:sz w:val="22"/>
        </w:rPr>
        <w:t xml:space="preserve"> Interview respondents also reported a great number of people received injuries from the earthquakes.</w:t>
      </w:r>
    </w:p>
    <w:p w14:paraId="2D6CC14D" w14:textId="77777777" w:rsidR="00C66BD0" w:rsidRDefault="00C66BD0" w:rsidP="00F60371">
      <w:pPr>
        <w:jc w:val="both"/>
        <w:rPr>
          <w:sz w:val="22"/>
        </w:rPr>
      </w:pPr>
    </w:p>
    <w:p w14:paraId="3D887C62" w14:textId="4365ADF9" w:rsidR="00281812" w:rsidRDefault="00EA3181" w:rsidP="00EE064B">
      <w:pPr>
        <w:pStyle w:val="Heading3"/>
      </w:pPr>
      <w:bookmarkStart w:id="51" w:name="_Toc441827281"/>
      <w:r>
        <w:t>4</w:t>
      </w:r>
      <w:r w:rsidR="00281812">
        <w:t>.3.1 Effects of the earthquake on houses, property and livelihoods</w:t>
      </w:r>
      <w:bookmarkEnd w:id="51"/>
    </w:p>
    <w:p w14:paraId="3818912C" w14:textId="77777777" w:rsidR="00281812" w:rsidRDefault="00281812" w:rsidP="00F60371">
      <w:pPr>
        <w:jc w:val="both"/>
        <w:rPr>
          <w:sz w:val="22"/>
        </w:rPr>
      </w:pPr>
    </w:p>
    <w:p w14:paraId="652BA175" w14:textId="1AA8BC44" w:rsidR="000A6366" w:rsidRDefault="00A43BCD" w:rsidP="000A6366">
      <w:pPr>
        <w:jc w:val="both"/>
        <w:rPr>
          <w:rFonts w:eastAsia="Times New Roman"/>
          <w:sz w:val="22"/>
        </w:rPr>
      </w:pPr>
      <w:r>
        <w:rPr>
          <w:noProof/>
          <w:lang w:bidi="ne-NP"/>
        </w:rPr>
        <mc:AlternateContent>
          <mc:Choice Requires="wps">
            <w:drawing>
              <wp:anchor distT="0" distB="0" distL="114300" distR="114300" simplePos="0" relativeHeight="251667968" behindDoc="0" locked="0" layoutInCell="1" allowOverlap="1" wp14:anchorId="783779E7" wp14:editId="186AD048">
                <wp:simplePos x="0" y="0"/>
                <wp:positionH relativeFrom="margin">
                  <wp:posOffset>2921000</wp:posOffset>
                </wp:positionH>
                <wp:positionV relativeFrom="paragraph">
                  <wp:posOffset>2092325</wp:posOffset>
                </wp:positionV>
                <wp:extent cx="2406650" cy="258445"/>
                <wp:effectExtent l="0" t="0" r="0" b="8255"/>
                <wp:wrapSquare wrapText="bothSides"/>
                <wp:docPr id="455" name="Text Box 455"/>
                <wp:cNvGraphicFramePr/>
                <a:graphic xmlns:a="http://schemas.openxmlformats.org/drawingml/2006/main">
                  <a:graphicData uri="http://schemas.microsoft.com/office/word/2010/wordprocessingShape">
                    <wps:wsp>
                      <wps:cNvSpPr txBox="1"/>
                      <wps:spPr>
                        <a:xfrm>
                          <a:off x="0" y="0"/>
                          <a:ext cx="2406650" cy="258445"/>
                        </a:xfrm>
                        <a:prstGeom prst="rect">
                          <a:avLst/>
                        </a:prstGeom>
                        <a:solidFill>
                          <a:prstClr val="white"/>
                        </a:solidFill>
                        <a:ln>
                          <a:noFill/>
                        </a:ln>
                        <a:effectLst/>
                      </wps:spPr>
                      <wps:txbx>
                        <w:txbxContent>
                          <w:p w14:paraId="23A4B14A" w14:textId="73A366FE" w:rsidR="00B277AA" w:rsidRPr="00BF2064" w:rsidRDefault="00B277AA" w:rsidP="002C1DA9">
                            <w:pPr>
                              <w:pStyle w:val="Caption"/>
                              <w:rPr>
                                <w:rFonts w:eastAsia="Times New Roman"/>
                                <w:szCs w:val="24"/>
                              </w:rPr>
                            </w:pPr>
                            <w:bookmarkStart w:id="52" w:name="_Toc441827380"/>
                            <w:r>
                              <w:t xml:space="preserve">Figure </w:t>
                            </w:r>
                            <w:fldSimple w:instr=" SEQ Figure \* ARABIC ">
                              <w:r>
                                <w:rPr>
                                  <w:noProof/>
                                </w:rPr>
                                <w:t>8</w:t>
                              </w:r>
                            </w:fldSimple>
                            <w:r>
                              <w:t>: Earthquake Damage on Housing</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3779E7" id="Text Box 455" o:spid="_x0000_s1041" type="#_x0000_t202" style="position:absolute;left:0;text-align:left;margin-left:230pt;margin-top:164.75pt;width:189.5pt;height:20.35pt;z-index:251667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" stroked="f">
                <v:textbox style="mso-fit-shape-to-text:t" inset="0,0,0,0">
                  <w:txbxContent>
                    <w:p w14:paraId="23A4B14A" w14:textId="73A366FE" w:rsidR="00B277AA" w:rsidRPr="00BF2064" w:rsidRDefault="00B277AA" w:rsidP="002C1DA9">
                      <w:pPr>
                        <w:pStyle w:val="Caption"/>
                        <w:rPr>
                          <w:rFonts w:eastAsia="Times New Roman"/>
                          <w:szCs w:val="24"/>
                        </w:rPr>
                      </w:pPr>
                      <w:bookmarkStart w:id="53" w:name="_Toc441827380"/>
                      <w:r>
                        <w:t xml:space="preserve">Figure </w:t>
                      </w:r>
                      <w:fldSimple w:instr=" SEQ Figure \* ARABIC ">
                        <w:r>
                          <w:rPr>
                            <w:noProof/>
                          </w:rPr>
                          <w:t>8</w:t>
                        </w:r>
                      </w:fldSimple>
                      <w:r>
                        <w:t>: Earthquake Damage on Housing</w:t>
                      </w:r>
                      <w:bookmarkEnd w:id="53"/>
                    </w:p>
                  </w:txbxContent>
                </v:textbox>
                <w10:wrap type="square" anchorx="margin"/>
              </v:shape>
            </w:pict>
          </mc:Fallback>
        </mc:AlternateContent>
      </w:r>
      <w:r>
        <w:rPr>
          <w:noProof/>
          <w:lang w:bidi="ne-NP"/>
        </w:rPr>
        <w:drawing>
          <wp:anchor distT="0" distB="0" distL="114300" distR="114300" simplePos="0" relativeHeight="251670016" behindDoc="0" locked="0" layoutInCell="1" allowOverlap="1" wp14:anchorId="4923D100" wp14:editId="54C515E0">
            <wp:simplePos x="0" y="0"/>
            <wp:positionH relativeFrom="margin">
              <wp:posOffset>2927350</wp:posOffset>
            </wp:positionH>
            <wp:positionV relativeFrom="paragraph">
              <wp:posOffset>3175</wp:posOffset>
            </wp:positionV>
            <wp:extent cx="2321560" cy="1993900"/>
            <wp:effectExtent l="0" t="0" r="2540" b="635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F60371" w:rsidRPr="000D109A">
        <w:rPr>
          <w:sz w:val="22"/>
        </w:rPr>
        <w:t>Of the 94.2% who experienced damage to their house, 68.4% of these houses were completely damaged</w:t>
      </w:r>
      <w:r w:rsidR="00E35E07">
        <w:rPr>
          <w:sz w:val="22"/>
        </w:rPr>
        <w:t xml:space="preserve"> and </w:t>
      </w:r>
      <w:r w:rsidR="00400A43">
        <w:rPr>
          <w:sz w:val="22"/>
        </w:rPr>
        <w:t>29.8</w:t>
      </w:r>
      <w:r w:rsidR="00E35E07">
        <w:rPr>
          <w:sz w:val="22"/>
        </w:rPr>
        <w:t>% were partially damaged</w:t>
      </w:r>
      <w:r w:rsidR="00400A43">
        <w:rPr>
          <w:sz w:val="22"/>
        </w:rPr>
        <w:t xml:space="preserve"> (Figure 8)</w:t>
      </w:r>
      <w:r w:rsidR="00F60371" w:rsidRPr="000D109A">
        <w:rPr>
          <w:sz w:val="22"/>
        </w:rPr>
        <w:t xml:space="preserve">. </w:t>
      </w:r>
      <w:r w:rsidR="00B6470F">
        <w:rPr>
          <w:sz w:val="22"/>
        </w:rPr>
        <w:t>Qualitative</w:t>
      </w:r>
      <w:r w:rsidR="00F56FD3">
        <w:rPr>
          <w:sz w:val="22"/>
        </w:rPr>
        <w:t xml:space="preserve"> interviews again showed much variability. In some areas, </w:t>
      </w:r>
      <w:r w:rsidR="00E54CF8">
        <w:rPr>
          <w:sz w:val="22"/>
        </w:rPr>
        <w:t>for example</w:t>
      </w:r>
      <w:r w:rsidR="00F56FD3">
        <w:rPr>
          <w:sz w:val="22"/>
        </w:rPr>
        <w:t xml:space="preserve"> the worst hit commu</w:t>
      </w:r>
      <w:r w:rsidR="00E54CF8">
        <w:rPr>
          <w:sz w:val="22"/>
        </w:rPr>
        <w:t>nitie</w:t>
      </w:r>
      <w:r w:rsidR="00EA3181">
        <w:rPr>
          <w:sz w:val="22"/>
        </w:rPr>
        <w:t>s in Go</w:t>
      </w:r>
      <w:r w:rsidR="00F56FD3">
        <w:rPr>
          <w:sz w:val="22"/>
        </w:rPr>
        <w:t>rk</w:t>
      </w:r>
      <w:r w:rsidR="00EA3181">
        <w:rPr>
          <w:sz w:val="22"/>
        </w:rPr>
        <w:t>h</w:t>
      </w:r>
      <w:r w:rsidR="00F56FD3">
        <w:rPr>
          <w:sz w:val="22"/>
        </w:rPr>
        <w:t>a</w:t>
      </w:r>
      <w:r w:rsidR="00EA3181">
        <w:rPr>
          <w:sz w:val="22"/>
        </w:rPr>
        <w:t>, Rasuwa and Dhading, D</w:t>
      </w:r>
      <w:r w:rsidR="00E54CF8">
        <w:rPr>
          <w:sz w:val="22"/>
        </w:rPr>
        <w:t>olak</w:t>
      </w:r>
      <w:r w:rsidR="00EA3181">
        <w:rPr>
          <w:sz w:val="22"/>
        </w:rPr>
        <w:t>h</w:t>
      </w:r>
      <w:r w:rsidR="00E54CF8">
        <w:rPr>
          <w:sz w:val="22"/>
        </w:rPr>
        <w:t>a and Sind</w:t>
      </w:r>
      <w:r w:rsidR="00EA3181">
        <w:rPr>
          <w:sz w:val="22"/>
        </w:rPr>
        <w:t>h</w:t>
      </w:r>
      <w:r w:rsidR="00E54CF8">
        <w:rPr>
          <w:sz w:val="22"/>
        </w:rPr>
        <w:t>ulpalchowk,</w:t>
      </w:r>
      <w:r w:rsidR="00F56FD3">
        <w:rPr>
          <w:sz w:val="22"/>
        </w:rPr>
        <w:t xml:space="preserve"> communities reported that </w:t>
      </w:r>
      <w:r w:rsidR="00E54CF8">
        <w:rPr>
          <w:sz w:val="22"/>
        </w:rPr>
        <w:t xml:space="preserve">the majority, if not </w:t>
      </w:r>
      <w:r w:rsidR="00F56FD3">
        <w:rPr>
          <w:sz w:val="22"/>
        </w:rPr>
        <w:t>all</w:t>
      </w:r>
      <w:r w:rsidR="00E54CF8">
        <w:rPr>
          <w:sz w:val="22"/>
        </w:rPr>
        <w:t>,</w:t>
      </w:r>
      <w:r w:rsidR="00F56FD3">
        <w:rPr>
          <w:sz w:val="22"/>
        </w:rPr>
        <w:t xml:space="preserve"> </w:t>
      </w:r>
      <w:r w:rsidR="00F56FD3" w:rsidRPr="00E54CF8">
        <w:rPr>
          <w:sz w:val="22"/>
        </w:rPr>
        <w:t>households had been fully</w:t>
      </w:r>
      <w:r w:rsidR="00E54CF8" w:rsidRPr="00E54CF8">
        <w:rPr>
          <w:sz w:val="22"/>
        </w:rPr>
        <w:t xml:space="preserve"> or partially</w:t>
      </w:r>
      <w:r w:rsidR="00F56FD3" w:rsidRPr="00E54CF8">
        <w:rPr>
          <w:sz w:val="22"/>
        </w:rPr>
        <w:t xml:space="preserve"> damaged</w:t>
      </w:r>
      <w:r w:rsidR="00E54CF8" w:rsidRPr="00E54CF8">
        <w:rPr>
          <w:sz w:val="22"/>
        </w:rPr>
        <w:t>. Respondents reported almost whole commu</w:t>
      </w:r>
      <w:r w:rsidR="00E54CF8">
        <w:rPr>
          <w:sz w:val="22"/>
        </w:rPr>
        <w:t>ni</w:t>
      </w:r>
      <w:r w:rsidR="00E54CF8" w:rsidRPr="00E54CF8">
        <w:rPr>
          <w:sz w:val="22"/>
        </w:rPr>
        <w:t>ties</w:t>
      </w:r>
      <w:r w:rsidR="00E54CF8" w:rsidRPr="00EE064B">
        <w:rPr>
          <w:rFonts w:eastAsia="Times New Roman"/>
          <w:sz w:val="22"/>
        </w:rPr>
        <w:t xml:space="preserve"> living in open space</w:t>
      </w:r>
      <w:r w:rsidR="000A6366">
        <w:rPr>
          <w:rFonts w:eastAsia="Times New Roman"/>
          <w:sz w:val="22"/>
        </w:rPr>
        <w:t>s</w:t>
      </w:r>
      <w:r w:rsidR="00E54CF8" w:rsidRPr="00EE064B">
        <w:rPr>
          <w:rFonts w:eastAsia="Times New Roman"/>
          <w:sz w:val="22"/>
        </w:rPr>
        <w:t xml:space="preserve"> or sleeping on the roads following the earthquakes, </w:t>
      </w:r>
      <w:r w:rsidR="00B6470F">
        <w:rPr>
          <w:rFonts w:eastAsia="Times New Roman"/>
          <w:sz w:val="22"/>
        </w:rPr>
        <w:t xml:space="preserve">and </w:t>
      </w:r>
      <w:r w:rsidR="00E54CF8" w:rsidRPr="00EE064B">
        <w:rPr>
          <w:rFonts w:eastAsia="Times New Roman"/>
          <w:sz w:val="22"/>
        </w:rPr>
        <w:t xml:space="preserve">without food. Women, especially, had problems for </w:t>
      </w:r>
      <w:r w:rsidR="00B6470F">
        <w:rPr>
          <w:rFonts w:eastAsia="Times New Roman"/>
          <w:sz w:val="22"/>
        </w:rPr>
        <w:t>managing without toilet facilities</w:t>
      </w:r>
      <w:r w:rsidR="00E54CF8" w:rsidRPr="00EE064B">
        <w:rPr>
          <w:rFonts w:eastAsia="Times New Roman"/>
          <w:sz w:val="22"/>
        </w:rPr>
        <w:t xml:space="preserve">. People </w:t>
      </w:r>
      <w:r w:rsidR="00E54CF8" w:rsidRPr="00EE064B">
        <w:rPr>
          <w:rFonts w:eastAsia="Times New Roman"/>
          <w:color w:val="000000"/>
          <w:sz w:val="22"/>
        </w:rPr>
        <w:t xml:space="preserve">build temporary shelters in the safest place possible and had to cook outside. For example, in Naubise-6 in Dhading, </w:t>
      </w:r>
      <w:r w:rsidR="00B6470F">
        <w:rPr>
          <w:rFonts w:eastAsia="Times New Roman"/>
          <w:sz w:val="22"/>
        </w:rPr>
        <w:t>around 75 percent we</w:t>
      </w:r>
      <w:r w:rsidR="00E54CF8" w:rsidRPr="00EE064B">
        <w:rPr>
          <w:rFonts w:eastAsia="Times New Roman"/>
          <w:sz w:val="22"/>
        </w:rPr>
        <w:t>re living in temporary tents or shelters.</w:t>
      </w:r>
      <w:r w:rsidR="00E54CF8" w:rsidRPr="00E54CF8">
        <w:rPr>
          <w:rFonts w:eastAsia="Times New Roman"/>
          <w:sz w:val="22"/>
        </w:rPr>
        <w:t xml:space="preserve"> </w:t>
      </w:r>
      <w:r w:rsidR="000A6366">
        <w:rPr>
          <w:rFonts w:eastAsia="Times New Roman"/>
          <w:sz w:val="22"/>
        </w:rPr>
        <w:t xml:space="preserve">At the time of the monitoring study </w:t>
      </w:r>
      <w:r w:rsidR="000A6366" w:rsidRPr="000A6366">
        <w:rPr>
          <w:rFonts w:eastAsia="Times New Roman"/>
          <w:sz w:val="22"/>
        </w:rPr>
        <w:t xml:space="preserve">respondents reported many houses were still not fit to live in, including those that were only partially damaged. </w:t>
      </w:r>
      <w:r w:rsidR="000A6366" w:rsidRPr="00EE064B">
        <w:rPr>
          <w:rFonts w:eastAsia="Times New Roman"/>
          <w:sz w:val="22"/>
        </w:rPr>
        <w:t xml:space="preserve">In some districts, respondents reported that those who had received relief support from different </w:t>
      </w:r>
      <w:r w:rsidR="000A6366" w:rsidRPr="00EE064B">
        <w:rPr>
          <w:rFonts w:eastAsia="Times New Roman"/>
          <w:sz w:val="22"/>
        </w:rPr>
        <w:lastRenderedPageBreak/>
        <w:t xml:space="preserve">organizations had repaired or undertaken maintenance on the houses, or made a temporary shelter construction. </w:t>
      </w:r>
      <w:r w:rsidR="00F22275">
        <w:rPr>
          <w:rFonts w:eastAsia="Times New Roman"/>
          <w:sz w:val="22"/>
        </w:rPr>
        <w:t xml:space="preserve"> </w:t>
      </w:r>
    </w:p>
    <w:p w14:paraId="18729AA7" w14:textId="77777777" w:rsidR="000A6366" w:rsidRDefault="000A6366">
      <w:pPr>
        <w:jc w:val="both"/>
        <w:rPr>
          <w:rFonts w:eastAsia="Times New Roman"/>
          <w:sz w:val="22"/>
        </w:rPr>
      </w:pPr>
    </w:p>
    <w:p w14:paraId="6C2B60C0" w14:textId="6E8F52A6" w:rsidR="000A6366" w:rsidRPr="00EE064B" w:rsidRDefault="00E54CF8" w:rsidP="00EE064B">
      <w:pPr>
        <w:jc w:val="both"/>
        <w:rPr>
          <w:rFonts w:eastAsia="Times New Roman"/>
          <w:color w:val="7F7F7F" w:themeColor="text1" w:themeTint="80"/>
          <w:sz w:val="22"/>
        </w:rPr>
      </w:pPr>
      <w:r w:rsidRPr="00E54CF8">
        <w:rPr>
          <w:rFonts w:eastAsia="Times New Roman"/>
          <w:sz w:val="22"/>
        </w:rPr>
        <w:t>Most respondents also reported widespread damage to other buildings and essential facilities including</w:t>
      </w:r>
      <w:r>
        <w:rPr>
          <w:rFonts w:eastAsia="Times New Roman"/>
          <w:sz w:val="22"/>
        </w:rPr>
        <w:t xml:space="preserve"> schools, health posts, government buildings, livestock sheds and water facilities.</w:t>
      </w:r>
      <w:r w:rsidR="000A6366">
        <w:rPr>
          <w:rFonts w:eastAsia="Times New Roman"/>
          <w:sz w:val="22"/>
        </w:rPr>
        <w:t xml:space="preserve"> This </w:t>
      </w:r>
      <w:r w:rsidR="000A6366" w:rsidRPr="000A6366">
        <w:rPr>
          <w:rFonts w:eastAsia="Times New Roman"/>
          <w:sz w:val="22"/>
        </w:rPr>
        <w:t xml:space="preserve">had significant consequences for standards of living, and especially health and hygiene. For example, </w:t>
      </w:r>
      <w:r w:rsidR="000A6366" w:rsidRPr="00EE064B">
        <w:rPr>
          <w:rFonts w:eastAsia="Times New Roman"/>
          <w:sz w:val="22"/>
        </w:rPr>
        <w:t>Dolakha, Suri -7, village was previously declared a</w:t>
      </w:r>
      <w:r w:rsidR="00400A43">
        <w:rPr>
          <w:rFonts w:eastAsia="Times New Roman"/>
          <w:sz w:val="22"/>
        </w:rPr>
        <w:t>n</w:t>
      </w:r>
      <w:r w:rsidR="000A6366" w:rsidRPr="00EE064B">
        <w:rPr>
          <w:rFonts w:eastAsia="Times New Roman"/>
          <w:sz w:val="22"/>
        </w:rPr>
        <w:t xml:space="preserve"> “open defecation free zone”, but all toilets were damaged by the earthquake. Respondents from Fulasi and Gelu. Ramechhap district, highlighted the acute shortage of drinking water, meaning people are compelled to walk 2-3 km to fetch water.</w:t>
      </w:r>
    </w:p>
    <w:p w14:paraId="4AED18EF" w14:textId="77777777" w:rsidR="00F56FD3" w:rsidRPr="000A6366" w:rsidRDefault="00F56FD3" w:rsidP="00F60371">
      <w:pPr>
        <w:jc w:val="both"/>
        <w:rPr>
          <w:sz w:val="22"/>
        </w:rPr>
      </w:pPr>
    </w:p>
    <w:p w14:paraId="355F2258" w14:textId="41B9A2D4" w:rsidR="00E54CF8" w:rsidRDefault="00F219EE" w:rsidP="00F60371">
      <w:pPr>
        <w:jc w:val="both"/>
        <w:rPr>
          <w:rFonts w:eastAsia="Times New Roman"/>
          <w:sz w:val="22"/>
        </w:rPr>
      </w:pPr>
      <w:r w:rsidRPr="000A6366">
        <w:rPr>
          <w:sz w:val="22"/>
        </w:rPr>
        <w:t xml:space="preserve">Many </w:t>
      </w:r>
      <w:r w:rsidR="00B6470F" w:rsidRPr="000A6366">
        <w:rPr>
          <w:sz w:val="22"/>
        </w:rPr>
        <w:t xml:space="preserve">survey </w:t>
      </w:r>
      <w:r w:rsidRPr="000A6366">
        <w:rPr>
          <w:sz w:val="22"/>
        </w:rPr>
        <w:t xml:space="preserve">respondents </w:t>
      </w:r>
      <w:r w:rsidR="00F60371" w:rsidRPr="000A6366">
        <w:rPr>
          <w:sz w:val="22"/>
        </w:rPr>
        <w:t xml:space="preserve">experienced </w:t>
      </w:r>
      <w:r w:rsidRPr="000A6366">
        <w:rPr>
          <w:sz w:val="22"/>
        </w:rPr>
        <w:t xml:space="preserve">other </w:t>
      </w:r>
      <w:r w:rsidR="00F60371" w:rsidRPr="000A6366">
        <w:rPr>
          <w:sz w:val="22"/>
        </w:rPr>
        <w:t>forms of damage included food stock (87.1%), cooking equipment/kitchen utensils (78.7%),</w:t>
      </w:r>
      <w:r w:rsidR="00F60371" w:rsidRPr="000D109A">
        <w:rPr>
          <w:sz w:val="22"/>
        </w:rPr>
        <w:t xml:space="preserve"> clothing and personal items (57.6%) and furniture (56.1%)</w:t>
      </w:r>
      <w:r w:rsidR="00400A43">
        <w:rPr>
          <w:sz w:val="22"/>
        </w:rPr>
        <w:t xml:space="preserve"> as shown in Figure 9</w:t>
      </w:r>
      <w:r w:rsidR="00F60371" w:rsidRPr="000D109A">
        <w:rPr>
          <w:sz w:val="22"/>
        </w:rPr>
        <w:t>.</w:t>
      </w:r>
      <w:r w:rsidR="00F60371">
        <w:rPr>
          <w:sz w:val="22"/>
        </w:rPr>
        <w:t xml:space="preserve"> </w:t>
      </w:r>
      <w:r w:rsidR="00766C06">
        <w:rPr>
          <w:sz w:val="22"/>
        </w:rPr>
        <w:t>The qualitative interviews highlighted that these losses varied from place to place, possibly linked to the extent of household damage, the existence of livestock, and the propensity for landslides.</w:t>
      </w:r>
      <w:r w:rsidR="00B6470F">
        <w:rPr>
          <w:sz w:val="22"/>
        </w:rPr>
        <w:t xml:space="preserve"> Qualitative interview r</w:t>
      </w:r>
      <w:r w:rsidR="00766C06">
        <w:rPr>
          <w:sz w:val="22"/>
        </w:rPr>
        <w:t>espondents also mentioned losing livestock</w:t>
      </w:r>
      <w:r w:rsidR="00766C06" w:rsidRPr="00766C06">
        <w:rPr>
          <w:sz w:val="22"/>
        </w:rPr>
        <w:t xml:space="preserve">, important documents, children’s school items, and mattresses and bedding. For example, in </w:t>
      </w:r>
      <w:r w:rsidR="00766C06" w:rsidRPr="00EE064B">
        <w:rPr>
          <w:rFonts w:eastAsia="Times New Roman"/>
          <w:sz w:val="22"/>
        </w:rPr>
        <w:t>Baseshwor VDC, Sindhuli district, respondents reported livestock losses of around 2000 buffalos, oxen, cows and goats.</w:t>
      </w:r>
    </w:p>
    <w:p w14:paraId="3D2173CD" w14:textId="77777777" w:rsidR="002C1DA9" w:rsidRDefault="002C1DA9" w:rsidP="00F60371">
      <w:pPr>
        <w:jc w:val="both"/>
        <w:rPr>
          <w:rFonts w:eastAsia="Times New Roman"/>
          <w:sz w:val="22"/>
        </w:rPr>
      </w:pPr>
    </w:p>
    <w:p w14:paraId="0E8E246B" w14:textId="77777777" w:rsidR="00312FCA" w:rsidRDefault="00312FCA" w:rsidP="00312FCA">
      <w:pPr>
        <w:keepNext/>
        <w:jc w:val="both"/>
      </w:pPr>
      <w:r w:rsidRPr="00312FCA">
        <w:rPr>
          <w:noProof/>
          <w:sz w:val="22"/>
          <w:lang w:bidi="ne-NP"/>
        </w:rPr>
        <w:drawing>
          <wp:inline distT="0" distB="0" distL="0" distR="0" wp14:anchorId="2235554F" wp14:editId="27E5034D">
            <wp:extent cx="5270500" cy="3435350"/>
            <wp:effectExtent l="0" t="0" r="6350" b="1270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44D617" w14:textId="22E8E9CC" w:rsidR="00E54CF8" w:rsidRDefault="00312FCA" w:rsidP="00312FCA">
      <w:pPr>
        <w:pStyle w:val="Caption"/>
        <w:jc w:val="both"/>
        <w:rPr>
          <w:sz w:val="22"/>
        </w:rPr>
      </w:pPr>
      <w:bookmarkStart w:id="54" w:name="_Toc441827381"/>
      <w:r>
        <w:t xml:space="preserve">Figure </w:t>
      </w:r>
      <w:fldSimple w:instr=" SEQ Figure \* ARABIC ">
        <w:r w:rsidR="002538CE">
          <w:rPr>
            <w:noProof/>
          </w:rPr>
          <w:t>9</w:t>
        </w:r>
      </w:fldSimple>
      <w:r>
        <w:t>: Earthquake Damage on Property</w:t>
      </w:r>
      <w:bookmarkEnd w:id="54"/>
    </w:p>
    <w:p w14:paraId="591195B4" w14:textId="4E907A60" w:rsidR="00E54CF8" w:rsidRDefault="00E54CF8" w:rsidP="00E54CF8">
      <w:pPr>
        <w:jc w:val="both"/>
        <w:rPr>
          <w:sz w:val="22"/>
        </w:rPr>
      </w:pPr>
      <w:r w:rsidRPr="00766C06">
        <w:rPr>
          <w:sz w:val="22"/>
        </w:rPr>
        <w:t>Under these conditions, respondents from the qualitative interviews recognized the hardship faced in p</w:t>
      </w:r>
      <w:r w:rsidR="00766C06" w:rsidRPr="00766C06">
        <w:rPr>
          <w:sz w:val="22"/>
        </w:rPr>
        <w:t xml:space="preserve">articular by vulnerable groups. Respondents from </w:t>
      </w:r>
      <w:r w:rsidR="00766C06" w:rsidRPr="00EE064B">
        <w:rPr>
          <w:rFonts w:eastAsia="Times New Roman"/>
          <w:color w:val="000000"/>
          <w:sz w:val="22"/>
        </w:rPr>
        <w:t>Bidur Municipality and Narjamandap VDC</w:t>
      </w:r>
      <w:r w:rsidR="00766C06" w:rsidRPr="00766C06">
        <w:rPr>
          <w:sz w:val="22"/>
        </w:rPr>
        <w:t xml:space="preserve"> in Nuwakot district were particularly concerned about the health issues of o</w:t>
      </w:r>
      <w:r w:rsidR="00766C06" w:rsidRPr="00EE064B">
        <w:rPr>
          <w:rFonts w:eastAsia="Times New Roman"/>
          <w:color w:val="000000"/>
          <w:sz w:val="22"/>
        </w:rPr>
        <w:t>ld age people, children, the disabled, and mentioned that women, especially pregnant women, suffered much during the rainy season.</w:t>
      </w:r>
      <w:r w:rsidR="00766C06" w:rsidRPr="00EE064B">
        <w:rPr>
          <w:rFonts w:eastAsia="Times New Roman"/>
          <w:sz w:val="22"/>
        </w:rPr>
        <w:t xml:space="preserve"> Similarly, respondents from Gork</w:t>
      </w:r>
      <w:r w:rsidR="00DE1036">
        <w:rPr>
          <w:rFonts w:eastAsia="Times New Roman"/>
          <w:sz w:val="22"/>
        </w:rPr>
        <w:t>h</w:t>
      </w:r>
      <w:r w:rsidR="00766C06" w:rsidRPr="00EE064B">
        <w:rPr>
          <w:rFonts w:eastAsia="Times New Roman"/>
          <w:sz w:val="22"/>
        </w:rPr>
        <w:t>a highlighted other health issues following the earthquakes including dizziness, pain in limbs, swelling and mental disorders</w:t>
      </w:r>
      <w:r w:rsidR="00766C06" w:rsidRPr="00766C06">
        <w:rPr>
          <w:rFonts w:eastAsia="Times New Roman"/>
          <w:sz w:val="22"/>
        </w:rPr>
        <w:t>.</w:t>
      </w:r>
      <w:r w:rsidR="00766C06" w:rsidRPr="00EE064B">
        <w:rPr>
          <w:rFonts w:eastAsia="Times New Roman"/>
          <w:color w:val="000000"/>
          <w:sz w:val="22"/>
        </w:rPr>
        <w:t xml:space="preserve"> </w:t>
      </w:r>
      <w:r w:rsidR="00EA3181">
        <w:rPr>
          <w:rFonts w:eastAsia="Times New Roman"/>
          <w:color w:val="000000"/>
          <w:sz w:val="22"/>
        </w:rPr>
        <w:t>Particularly</w:t>
      </w:r>
      <w:r w:rsidR="000A6366">
        <w:rPr>
          <w:rFonts w:eastAsia="Times New Roman"/>
          <w:color w:val="000000"/>
          <w:sz w:val="22"/>
        </w:rPr>
        <w:t xml:space="preserve"> in winter, these problems are becoming more acute.</w:t>
      </w:r>
    </w:p>
    <w:p w14:paraId="12A906D1" w14:textId="77777777" w:rsidR="00E54CF8" w:rsidRPr="00B3085E" w:rsidRDefault="00E54CF8" w:rsidP="00E54CF8">
      <w:pPr>
        <w:jc w:val="both"/>
        <w:rPr>
          <w:rFonts w:ascii="Arial" w:eastAsia="Times New Roman" w:hAnsi="Arial" w:cs="Arial"/>
          <w:b/>
          <w:bCs/>
          <w:sz w:val="16"/>
          <w:szCs w:val="16"/>
        </w:rPr>
      </w:pPr>
    </w:p>
    <w:p w14:paraId="4F82940C" w14:textId="49DAF119" w:rsidR="000A6366" w:rsidRPr="00FC305E" w:rsidRDefault="00766C06" w:rsidP="004F7C43">
      <w:pPr>
        <w:shd w:val="clear" w:color="auto" w:fill="FFFFFF"/>
        <w:jc w:val="both"/>
        <w:rPr>
          <w:rFonts w:eastAsia="Times New Roman" w:cs="Times New Roman"/>
          <w:color w:val="7F7F7F" w:themeColor="text1" w:themeTint="80"/>
          <w:sz w:val="22"/>
          <w:szCs w:val="22"/>
        </w:rPr>
      </w:pPr>
      <w:r>
        <w:rPr>
          <w:sz w:val="22"/>
        </w:rPr>
        <w:t xml:space="preserve">The effects of the earthquake on livelihoods were substantial. </w:t>
      </w:r>
      <w:r w:rsidR="00F60371">
        <w:rPr>
          <w:sz w:val="22"/>
        </w:rPr>
        <w:t>Around</w:t>
      </w:r>
      <w:r w:rsidR="00F60371" w:rsidRPr="000D109A">
        <w:rPr>
          <w:sz w:val="22"/>
        </w:rPr>
        <w:t xml:space="preserve"> 63.6% </w:t>
      </w:r>
      <w:r w:rsidR="00F219EE">
        <w:rPr>
          <w:sz w:val="22"/>
        </w:rPr>
        <w:t xml:space="preserve">of </w:t>
      </w:r>
      <w:r>
        <w:rPr>
          <w:sz w:val="22"/>
        </w:rPr>
        <w:t xml:space="preserve">survey </w:t>
      </w:r>
      <w:r w:rsidR="00F219EE">
        <w:rPr>
          <w:sz w:val="22"/>
        </w:rPr>
        <w:t>respondents</w:t>
      </w:r>
      <w:r w:rsidR="00F219EE" w:rsidRPr="000D109A">
        <w:rPr>
          <w:sz w:val="22"/>
        </w:rPr>
        <w:t xml:space="preserve"> </w:t>
      </w:r>
      <w:r w:rsidR="00F60371" w:rsidRPr="000D109A">
        <w:rPr>
          <w:sz w:val="22"/>
        </w:rPr>
        <w:t xml:space="preserve">had household members take an average of </w:t>
      </w:r>
      <w:r w:rsidR="00F60371" w:rsidRPr="00B3085E">
        <w:rPr>
          <w:sz w:val="22"/>
        </w:rPr>
        <w:t>188 days</w:t>
      </w:r>
      <w:r w:rsidR="00F219EE">
        <w:rPr>
          <w:sz w:val="22"/>
        </w:rPr>
        <w:t xml:space="preserve"> </w:t>
      </w:r>
      <w:r w:rsidR="00F60371" w:rsidRPr="00B3085E">
        <w:rPr>
          <w:sz w:val="22"/>
        </w:rPr>
        <w:t>off work in the two months since the earthquake</w:t>
      </w:r>
      <w:r w:rsidR="00F219EE">
        <w:rPr>
          <w:sz w:val="22"/>
        </w:rPr>
        <w:t xml:space="preserve"> -</w:t>
      </w:r>
      <w:r w:rsidR="00F60371" w:rsidRPr="00B3085E">
        <w:rPr>
          <w:rFonts w:ascii="Arial" w:eastAsia="Times New Roman" w:hAnsi="Arial" w:cs="Arial"/>
          <w:b/>
          <w:bCs/>
          <w:sz w:val="16"/>
          <w:szCs w:val="16"/>
        </w:rPr>
        <w:t xml:space="preserve"> </w:t>
      </w:r>
      <w:r w:rsidR="00F219EE">
        <w:rPr>
          <w:sz w:val="22"/>
        </w:rPr>
        <w:t xml:space="preserve">an average loss of 3.6 household members’ work over a </w:t>
      </w:r>
      <w:r w:rsidR="006D14EA">
        <w:rPr>
          <w:sz w:val="22"/>
        </w:rPr>
        <w:t>two-month</w:t>
      </w:r>
      <w:r w:rsidR="00F219EE">
        <w:rPr>
          <w:sz w:val="22"/>
        </w:rPr>
        <w:t xml:space="preserve"> </w:t>
      </w:r>
      <w:r w:rsidR="00F219EE">
        <w:rPr>
          <w:sz w:val="22"/>
        </w:rPr>
        <w:lastRenderedPageBreak/>
        <w:t>period.</w:t>
      </w:r>
      <w:r>
        <w:rPr>
          <w:sz w:val="22"/>
        </w:rPr>
        <w:t xml:space="preserve"> </w:t>
      </w:r>
      <w:r w:rsidR="00B6470F">
        <w:rPr>
          <w:sz w:val="22"/>
        </w:rPr>
        <w:t>This was veri</w:t>
      </w:r>
      <w:r w:rsidRPr="00B6470F">
        <w:rPr>
          <w:sz w:val="22"/>
        </w:rPr>
        <w:t xml:space="preserve">fied by the qualitative interviews where </w:t>
      </w:r>
      <w:r w:rsidR="00B6470F" w:rsidRPr="00B6470F">
        <w:rPr>
          <w:sz w:val="22"/>
        </w:rPr>
        <w:t>respondents</w:t>
      </w:r>
      <w:r w:rsidR="00EA3181">
        <w:rPr>
          <w:sz w:val="22"/>
        </w:rPr>
        <w:t xml:space="preserve"> from Go</w:t>
      </w:r>
      <w:r w:rsidRPr="00B6470F">
        <w:rPr>
          <w:sz w:val="22"/>
        </w:rPr>
        <w:t>rk</w:t>
      </w:r>
      <w:r w:rsidR="00EA3181">
        <w:rPr>
          <w:sz w:val="22"/>
        </w:rPr>
        <w:t>h</w:t>
      </w:r>
      <w:r w:rsidRPr="00B6470F">
        <w:rPr>
          <w:sz w:val="22"/>
        </w:rPr>
        <w:t xml:space="preserve">a </w:t>
      </w:r>
      <w:r w:rsidR="00B6470F" w:rsidRPr="00B6470F">
        <w:rPr>
          <w:sz w:val="22"/>
        </w:rPr>
        <w:t xml:space="preserve">who </w:t>
      </w:r>
      <w:r w:rsidRPr="00B6470F">
        <w:rPr>
          <w:sz w:val="22"/>
        </w:rPr>
        <w:t xml:space="preserve">indicated that worked stopped for a full two months following </w:t>
      </w:r>
      <w:r w:rsidR="000A6366">
        <w:rPr>
          <w:sz w:val="22"/>
        </w:rPr>
        <w:t>the earthquakes due to fear</w:t>
      </w:r>
      <w:r w:rsidR="00B6470F" w:rsidRPr="00B6470F">
        <w:rPr>
          <w:rFonts w:eastAsia="Times New Roman"/>
          <w:sz w:val="22"/>
        </w:rPr>
        <w:t xml:space="preserve">. Likewise, </w:t>
      </w:r>
      <w:r w:rsidR="00B6470F" w:rsidRPr="00EE064B">
        <w:rPr>
          <w:rFonts w:eastAsia="Times New Roman"/>
          <w:sz w:val="22"/>
        </w:rPr>
        <w:t xml:space="preserve">respondents from Sindhukot-2 in </w:t>
      </w:r>
      <w:r w:rsidR="00B6470F" w:rsidRPr="00B6470F">
        <w:rPr>
          <w:rFonts w:eastAsia="Times New Roman"/>
          <w:sz w:val="22"/>
        </w:rPr>
        <w:t xml:space="preserve">Sindhulpalchowk </w:t>
      </w:r>
      <w:r w:rsidR="00B6470F" w:rsidRPr="00EE064B">
        <w:rPr>
          <w:rFonts w:eastAsia="Times New Roman"/>
          <w:sz w:val="22"/>
        </w:rPr>
        <w:t xml:space="preserve">indicated that around 50 percent of the agricultural land was fallow during the current </w:t>
      </w:r>
      <w:r w:rsidR="00B6470F" w:rsidRPr="000A6366">
        <w:rPr>
          <w:rFonts w:eastAsia="Times New Roman"/>
          <w:sz w:val="22"/>
        </w:rPr>
        <w:t>season due to the</w:t>
      </w:r>
      <w:r w:rsidR="00B6470F" w:rsidRPr="00EE064B">
        <w:rPr>
          <w:rFonts w:eastAsia="Times New Roman"/>
          <w:sz w:val="22"/>
        </w:rPr>
        <w:t xml:space="preserve"> impact of the earthquakes.</w:t>
      </w:r>
      <w:r w:rsidR="000A6366" w:rsidRPr="000A6366">
        <w:rPr>
          <w:rFonts w:eastAsia="Times New Roman"/>
          <w:sz w:val="22"/>
        </w:rPr>
        <w:t xml:space="preserve"> </w:t>
      </w:r>
      <w:r w:rsidR="000A6366">
        <w:rPr>
          <w:rFonts w:eastAsia="Times New Roman"/>
          <w:sz w:val="22"/>
        </w:rPr>
        <w:t>These problems have added to economic and food insecurity. Respondents reported there are</w:t>
      </w:r>
      <w:r w:rsidR="000A6366" w:rsidRPr="00EE064B">
        <w:rPr>
          <w:rFonts w:eastAsia="Times New Roman"/>
          <w:sz w:val="22"/>
        </w:rPr>
        <w:t xml:space="preserve"> not enough tools for agriculture and </w:t>
      </w:r>
      <w:r w:rsidR="000A6366">
        <w:rPr>
          <w:rFonts w:eastAsia="Times New Roman"/>
          <w:sz w:val="22"/>
        </w:rPr>
        <w:t xml:space="preserve">they are entirely dependent on the rains. Respondents from </w:t>
      </w:r>
      <w:r w:rsidR="000A6366" w:rsidRPr="000A6366">
        <w:rPr>
          <w:rFonts w:eastAsia="Times New Roman"/>
          <w:sz w:val="22"/>
        </w:rPr>
        <w:t>Dhawa</w:t>
      </w:r>
      <w:r w:rsidR="000A6366">
        <w:rPr>
          <w:rFonts w:eastAsia="Times New Roman"/>
          <w:sz w:val="22"/>
        </w:rPr>
        <w:t xml:space="preserve">, </w:t>
      </w:r>
      <w:r w:rsidR="000A6366" w:rsidRPr="001376D6">
        <w:rPr>
          <w:rFonts w:eastAsia="Times New Roman"/>
          <w:sz w:val="22"/>
        </w:rPr>
        <w:t>Gorkha</w:t>
      </w:r>
      <w:r w:rsidR="000A6366">
        <w:rPr>
          <w:rFonts w:eastAsia="Times New Roman"/>
          <w:sz w:val="22"/>
        </w:rPr>
        <w:t xml:space="preserve"> district, confirmed </w:t>
      </w:r>
      <w:r w:rsidR="000A6366" w:rsidRPr="00EE064B">
        <w:rPr>
          <w:rFonts w:eastAsia="Times New Roman"/>
          <w:sz w:val="22"/>
        </w:rPr>
        <w:t xml:space="preserve">that agriculture production yields </w:t>
      </w:r>
      <w:r w:rsidR="000A6366">
        <w:rPr>
          <w:rFonts w:eastAsia="Times New Roman"/>
          <w:sz w:val="22"/>
        </w:rPr>
        <w:t xml:space="preserve">have </w:t>
      </w:r>
      <w:r w:rsidR="000A6366" w:rsidRPr="00EE064B">
        <w:rPr>
          <w:rFonts w:eastAsia="Times New Roman"/>
          <w:sz w:val="22"/>
        </w:rPr>
        <w:t xml:space="preserve">decreased due to </w:t>
      </w:r>
      <w:r w:rsidR="000A6366">
        <w:rPr>
          <w:rFonts w:eastAsia="Times New Roman"/>
          <w:sz w:val="22"/>
        </w:rPr>
        <w:t xml:space="preserve">the </w:t>
      </w:r>
      <w:r w:rsidR="000A6366" w:rsidRPr="00EE064B">
        <w:rPr>
          <w:rFonts w:eastAsia="Times New Roman"/>
          <w:sz w:val="22"/>
        </w:rPr>
        <w:t xml:space="preserve">earthquake this </w:t>
      </w:r>
      <w:r w:rsidR="000A6366">
        <w:rPr>
          <w:rFonts w:eastAsia="Times New Roman"/>
          <w:sz w:val="22"/>
        </w:rPr>
        <w:t>year.</w:t>
      </w:r>
      <w:r w:rsidR="000A6366" w:rsidRPr="00EE064B">
        <w:rPr>
          <w:rFonts w:eastAsia="Times New Roman"/>
          <w:sz w:val="22"/>
        </w:rPr>
        <w:t xml:space="preserve"> In another villages, a</w:t>
      </w:r>
      <w:r w:rsidR="000A6366" w:rsidRPr="00EE064B">
        <w:rPr>
          <w:rFonts w:eastAsia="Times New Roman"/>
          <w:sz w:val="22"/>
          <w:szCs w:val="22"/>
        </w:rPr>
        <w:t xml:space="preserve">gricultural lands have cracked </w:t>
      </w:r>
      <w:r w:rsidR="000A6366" w:rsidRPr="00EE064B">
        <w:rPr>
          <w:rFonts w:eastAsia="Times New Roman" w:cs="Times New Roman"/>
          <w:sz w:val="22"/>
          <w:szCs w:val="22"/>
        </w:rPr>
        <w:t>due to earthquake, as result around 50% of the land being fallow for this summer season in Si</w:t>
      </w:r>
      <w:r w:rsidR="00EA3181">
        <w:rPr>
          <w:rFonts w:eastAsia="Times New Roman" w:cs="Times New Roman"/>
          <w:sz w:val="22"/>
          <w:szCs w:val="22"/>
        </w:rPr>
        <w:t>n</w:t>
      </w:r>
      <w:r w:rsidR="000A6366" w:rsidRPr="00EE064B">
        <w:rPr>
          <w:rFonts w:eastAsia="Times New Roman" w:cs="Times New Roman"/>
          <w:sz w:val="22"/>
          <w:szCs w:val="22"/>
        </w:rPr>
        <w:t xml:space="preserve">dhukot. In other districts, for examples in Samari (Nuwakot), Bhorle (Rasuwa) repeated this pattern of response. </w:t>
      </w:r>
    </w:p>
    <w:p w14:paraId="6D0D253D" w14:textId="77777777" w:rsidR="00F60371" w:rsidRPr="00EE064B" w:rsidRDefault="00F60371" w:rsidP="00F60371">
      <w:pPr>
        <w:jc w:val="both"/>
        <w:rPr>
          <w:rFonts w:eastAsia="Times New Roman" w:cs="Times New Roman"/>
          <w:sz w:val="22"/>
          <w:szCs w:val="22"/>
        </w:rPr>
      </w:pPr>
    </w:p>
    <w:p w14:paraId="4A4A4455" w14:textId="68ECF503" w:rsidR="000A6366" w:rsidRPr="00FC305E" w:rsidRDefault="000A6366" w:rsidP="00F60371">
      <w:pPr>
        <w:jc w:val="both"/>
        <w:rPr>
          <w:rFonts w:eastAsia="Times New Roman" w:cs="Times New Roman"/>
          <w:sz w:val="22"/>
          <w:szCs w:val="22"/>
        </w:rPr>
      </w:pPr>
      <w:r w:rsidRPr="00EE064B">
        <w:rPr>
          <w:rFonts w:eastAsia="Times New Roman" w:cs="Times New Roman"/>
          <w:sz w:val="22"/>
          <w:szCs w:val="22"/>
        </w:rPr>
        <w:t>Although survey and qualitative interviews asked about migration, very few respondents reported migration into or out of the household following the earthquakes</w:t>
      </w:r>
      <w:r w:rsidRPr="00FC305E">
        <w:rPr>
          <w:rFonts w:eastAsia="Times New Roman" w:cs="Times New Roman"/>
          <w:sz w:val="22"/>
          <w:szCs w:val="22"/>
        </w:rPr>
        <w:t>.</w:t>
      </w:r>
      <w:r w:rsidRPr="00EE064B">
        <w:rPr>
          <w:rFonts w:eastAsia="Times New Roman" w:cs="Times New Roman"/>
          <w:sz w:val="22"/>
          <w:szCs w:val="22"/>
        </w:rPr>
        <w:t xml:space="preserve"> Where this did happen it was either local displacement, or migration to the cities. According to official</w:t>
      </w:r>
      <w:r w:rsidRPr="00FC305E">
        <w:rPr>
          <w:rFonts w:eastAsia="Times New Roman" w:cs="Times New Roman"/>
          <w:sz w:val="22"/>
          <w:szCs w:val="22"/>
        </w:rPr>
        <w:t>s</w:t>
      </w:r>
      <w:r w:rsidRPr="006E1B93">
        <w:rPr>
          <w:rFonts w:eastAsia="Times New Roman" w:cs="Times New Roman"/>
          <w:sz w:val="22"/>
          <w:szCs w:val="22"/>
        </w:rPr>
        <w:t xml:space="preserve"> of the DDC</w:t>
      </w:r>
      <w:r w:rsidRPr="00EE064B">
        <w:rPr>
          <w:rFonts w:eastAsia="Times New Roman" w:cs="Times New Roman"/>
          <w:sz w:val="22"/>
          <w:szCs w:val="22"/>
        </w:rPr>
        <w:t xml:space="preserve"> Nuwakot, around 5 percent beneficiaries did not receive </w:t>
      </w:r>
      <w:r w:rsidRPr="00FC305E">
        <w:rPr>
          <w:rFonts w:eastAsia="Times New Roman" w:cs="Times New Roman"/>
          <w:sz w:val="22"/>
          <w:szCs w:val="22"/>
        </w:rPr>
        <w:t>emergency cash because the</w:t>
      </w:r>
      <w:r w:rsidRPr="006E1B93">
        <w:rPr>
          <w:rFonts w:eastAsia="Times New Roman" w:cs="Times New Roman"/>
          <w:sz w:val="22"/>
          <w:szCs w:val="22"/>
        </w:rPr>
        <w:t>y had</w:t>
      </w:r>
      <w:r w:rsidRPr="00EE064B">
        <w:rPr>
          <w:rFonts w:eastAsia="Times New Roman" w:cs="Times New Roman"/>
          <w:sz w:val="22"/>
          <w:szCs w:val="22"/>
        </w:rPr>
        <w:t xml:space="preserve"> migrated elsewhere.</w:t>
      </w:r>
      <w:r w:rsidR="00400A43">
        <w:rPr>
          <w:rFonts w:eastAsia="Times New Roman" w:cs="Times New Roman"/>
          <w:sz w:val="22"/>
          <w:szCs w:val="22"/>
        </w:rPr>
        <w:t xml:space="preserve"> </w:t>
      </w:r>
      <w:r w:rsidR="00400A43" w:rsidRPr="00400A43">
        <w:rPr>
          <w:sz w:val="22"/>
          <w:szCs w:val="22"/>
        </w:rPr>
        <w:t>Although survey and qualitative interviews asked about migration, very few respondents reported migration into or out of the household following the earthquakes.</w:t>
      </w:r>
    </w:p>
    <w:p w14:paraId="0E3E1B96" w14:textId="77777777" w:rsidR="000A6366" w:rsidRPr="006E1B93" w:rsidRDefault="000A6366" w:rsidP="00F60371">
      <w:pPr>
        <w:jc w:val="both"/>
        <w:rPr>
          <w:rFonts w:cs="Times New Roman"/>
          <w:sz w:val="22"/>
          <w:szCs w:val="22"/>
        </w:rPr>
      </w:pPr>
    </w:p>
    <w:p w14:paraId="1F4B27F8" w14:textId="2047C20D" w:rsidR="000A6366" w:rsidRPr="00EE064B" w:rsidRDefault="000A6366" w:rsidP="00EE064B">
      <w:pPr>
        <w:pStyle w:val="NormalWeb"/>
        <w:shd w:val="clear" w:color="auto" w:fill="FFFFFF"/>
        <w:spacing w:before="0" w:beforeAutospacing="0" w:after="120" w:afterAutospacing="0"/>
        <w:jc w:val="both"/>
        <w:rPr>
          <w:rFonts w:ascii="Times New Roman" w:hAnsi="Times New Roman"/>
          <w:sz w:val="22"/>
          <w:szCs w:val="22"/>
        </w:rPr>
      </w:pPr>
      <w:r w:rsidRPr="00EE064B">
        <w:rPr>
          <w:rFonts w:ascii="Times New Roman" w:hAnsi="Times New Roman"/>
          <w:sz w:val="22"/>
          <w:szCs w:val="22"/>
        </w:rPr>
        <w:t>One final issue highlighted on the qualitative interviews was the effects on roads and access to communities. For example, the 55 km road section of the Araniko highway leading to Kodari from Bandeu of Sindhupalcho</w:t>
      </w:r>
      <w:r w:rsidR="00DE1036">
        <w:rPr>
          <w:rFonts w:ascii="Times New Roman" w:hAnsi="Times New Roman"/>
          <w:sz w:val="22"/>
          <w:szCs w:val="22"/>
        </w:rPr>
        <w:t>w</w:t>
      </w:r>
      <w:r w:rsidRPr="00EE064B">
        <w:rPr>
          <w:rFonts w:ascii="Times New Roman" w:hAnsi="Times New Roman"/>
          <w:sz w:val="22"/>
          <w:szCs w:val="22"/>
        </w:rPr>
        <w:t>k was reported to be at high risk of landslides. Respondents indicated that many roads in rural areas of Sindhupalcho</w:t>
      </w:r>
      <w:r w:rsidR="00DE1036">
        <w:rPr>
          <w:rFonts w:ascii="Times New Roman" w:hAnsi="Times New Roman"/>
          <w:sz w:val="22"/>
          <w:szCs w:val="22"/>
        </w:rPr>
        <w:t>w</w:t>
      </w:r>
      <w:r w:rsidRPr="00EE064B">
        <w:rPr>
          <w:rFonts w:ascii="Times New Roman" w:hAnsi="Times New Roman"/>
          <w:sz w:val="22"/>
          <w:szCs w:val="22"/>
        </w:rPr>
        <w:t>k are at risk of being blocked or swept away by landslides during the rainy seasons. They also mentioned that the hills above the roads had suffered cracks, increasing the risk of landslides.</w:t>
      </w:r>
    </w:p>
    <w:p w14:paraId="3A4569DD" w14:textId="20E469EE" w:rsidR="00F60371" w:rsidRPr="00663DBC" w:rsidRDefault="00EA3181" w:rsidP="00F20657">
      <w:pPr>
        <w:pStyle w:val="Heading3"/>
      </w:pPr>
      <w:bookmarkStart w:id="55" w:name="_Toc441827282"/>
      <w:r>
        <w:t>4</w:t>
      </w:r>
      <w:r w:rsidR="00BF0D84">
        <w:t>.3.</w:t>
      </w:r>
      <w:r w:rsidR="00281812">
        <w:t>2</w:t>
      </w:r>
      <w:r w:rsidR="00BF0D84">
        <w:t xml:space="preserve"> </w:t>
      </w:r>
      <w:r w:rsidR="00F60371">
        <w:t>Effect of Earthquake on Education</w:t>
      </w:r>
      <w:bookmarkEnd w:id="55"/>
    </w:p>
    <w:p w14:paraId="13FB0D3E" w14:textId="77777777" w:rsidR="00F60371" w:rsidRPr="000D109A" w:rsidRDefault="00F60371" w:rsidP="00F60371">
      <w:pPr>
        <w:jc w:val="both"/>
        <w:rPr>
          <w:rFonts w:eastAsia="Times New Roman"/>
          <w:color w:val="000000"/>
          <w:sz w:val="22"/>
        </w:rPr>
      </w:pPr>
    </w:p>
    <w:p w14:paraId="016BD00A" w14:textId="6073936A" w:rsidR="00604448" w:rsidRDefault="004B1847" w:rsidP="00604448">
      <w:pPr>
        <w:jc w:val="both"/>
        <w:rPr>
          <w:rFonts w:eastAsia="Times New Roman"/>
          <w:color w:val="000000"/>
          <w:sz w:val="22"/>
        </w:rPr>
      </w:pPr>
      <w:r w:rsidRPr="00134D7B">
        <w:rPr>
          <w:color w:val="000000"/>
          <w:sz w:val="22"/>
          <w:szCs w:val="22"/>
        </w:rPr>
        <w:t>According to the PDNA report, t</w:t>
      </w:r>
      <w:r w:rsidRPr="00134D7B">
        <w:rPr>
          <w:sz w:val="22"/>
          <w:szCs w:val="22"/>
        </w:rPr>
        <w:t>he total damages and losses in the education sector is estimated at NR</w:t>
      </w:r>
      <w:r w:rsidR="00500FBE">
        <w:rPr>
          <w:sz w:val="22"/>
          <w:szCs w:val="22"/>
        </w:rPr>
        <w:t>s.</w:t>
      </w:r>
      <w:r w:rsidRPr="00134D7B">
        <w:rPr>
          <w:sz w:val="22"/>
          <w:szCs w:val="22"/>
        </w:rPr>
        <w:t xml:space="preserve"> 31.3 billion. More than 80 percent of this has occurred in the 14 most-affected districts. The damages to educational infrastructure and physical assets are estimated at NR</w:t>
      </w:r>
      <w:r w:rsidR="00500FBE">
        <w:rPr>
          <w:sz w:val="22"/>
          <w:szCs w:val="22"/>
        </w:rPr>
        <w:t>s.</w:t>
      </w:r>
      <w:r w:rsidRPr="00134D7B">
        <w:rPr>
          <w:sz w:val="22"/>
          <w:szCs w:val="22"/>
        </w:rPr>
        <w:t xml:space="preserve"> 28 billion and the losses are pegged at NR</w:t>
      </w:r>
      <w:r w:rsidR="00500FBE">
        <w:rPr>
          <w:sz w:val="22"/>
          <w:szCs w:val="22"/>
        </w:rPr>
        <w:t>s.</w:t>
      </w:r>
      <w:r w:rsidRPr="00134D7B">
        <w:rPr>
          <w:sz w:val="22"/>
          <w:szCs w:val="22"/>
        </w:rPr>
        <w:t xml:space="preserve"> 3.2 billion. Public schools accounted for 92 percent of the total damages and losses (NPC, 2015</w:t>
      </w:r>
      <w:r w:rsidR="00500FBE">
        <w:rPr>
          <w:sz w:val="22"/>
          <w:szCs w:val="22"/>
        </w:rPr>
        <w:t>)</w:t>
      </w:r>
      <w:r w:rsidRPr="00134D7B">
        <w:rPr>
          <w:sz w:val="22"/>
          <w:szCs w:val="22"/>
        </w:rPr>
        <w:t>. The key finding</w:t>
      </w:r>
      <w:r w:rsidR="00500FBE">
        <w:rPr>
          <w:sz w:val="22"/>
          <w:szCs w:val="22"/>
        </w:rPr>
        <w:t>s</w:t>
      </w:r>
      <w:r w:rsidRPr="00134D7B">
        <w:rPr>
          <w:sz w:val="22"/>
          <w:szCs w:val="22"/>
        </w:rPr>
        <w:t xml:space="preserve"> </w:t>
      </w:r>
      <w:r w:rsidR="00500FBE">
        <w:rPr>
          <w:sz w:val="22"/>
          <w:szCs w:val="22"/>
        </w:rPr>
        <w:t xml:space="preserve">show that while the majority of children from households of the beneficiary population have returned to school, the </w:t>
      </w:r>
      <w:r w:rsidRPr="00134D7B">
        <w:rPr>
          <w:sz w:val="22"/>
          <w:szCs w:val="22"/>
        </w:rPr>
        <w:t>s</w:t>
      </w:r>
      <w:r w:rsidRPr="00134D7B">
        <w:rPr>
          <w:color w:val="000000"/>
          <w:sz w:val="22"/>
          <w:szCs w:val="22"/>
        </w:rPr>
        <w:t xml:space="preserve">evere disruption in educational services in the affected areas </w:t>
      </w:r>
      <w:r w:rsidR="00500FBE">
        <w:rPr>
          <w:color w:val="000000"/>
          <w:sz w:val="22"/>
          <w:szCs w:val="22"/>
        </w:rPr>
        <w:t>may</w:t>
      </w:r>
      <w:r w:rsidRPr="00134D7B">
        <w:rPr>
          <w:color w:val="000000"/>
          <w:sz w:val="22"/>
          <w:szCs w:val="22"/>
        </w:rPr>
        <w:t xml:space="preserve"> impact enrollment and attendance</w:t>
      </w:r>
      <w:r w:rsidR="00500FBE">
        <w:rPr>
          <w:color w:val="000000"/>
          <w:sz w:val="22"/>
          <w:szCs w:val="22"/>
        </w:rPr>
        <w:t xml:space="preserve"> over time</w:t>
      </w:r>
      <w:r w:rsidRPr="00134D7B">
        <w:rPr>
          <w:color w:val="000000"/>
          <w:sz w:val="22"/>
          <w:szCs w:val="22"/>
        </w:rPr>
        <w:t>, leading to an increase in the number of children out of school.</w:t>
      </w:r>
      <w:r w:rsidR="00604448" w:rsidRPr="00604448">
        <w:rPr>
          <w:rFonts w:eastAsia="Times New Roman"/>
          <w:color w:val="000000"/>
          <w:sz w:val="22"/>
        </w:rPr>
        <w:t xml:space="preserve"> </w:t>
      </w:r>
    </w:p>
    <w:p w14:paraId="7240EC7D" w14:textId="77777777" w:rsidR="00604448" w:rsidRDefault="00604448" w:rsidP="00604448">
      <w:pPr>
        <w:jc w:val="both"/>
        <w:rPr>
          <w:rFonts w:eastAsia="Times New Roman"/>
          <w:color w:val="000000"/>
          <w:sz w:val="22"/>
        </w:rPr>
      </w:pPr>
    </w:p>
    <w:p w14:paraId="1503873C" w14:textId="1FAD3311" w:rsidR="00604448" w:rsidRPr="000D109A" w:rsidRDefault="00604448" w:rsidP="00604448">
      <w:pPr>
        <w:jc w:val="both"/>
        <w:rPr>
          <w:rFonts w:eastAsia="Times New Roman"/>
          <w:color w:val="000000"/>
          <w:sz w:val="22"/>
        </w:rPr>
      </w:pPr>
      <w:r w:rsidRPr="000D109A">
        <w:rPr>
          <w:rFonts w:eastAsia="Times New Roman"/>
          <w:color w:val="000000"/>
          <w:sz w:val="22"/>
        </w:rPr>
        <w:t xml:space="preserve">In </w:t>
      </w:r>
      <w:r>
        <w:rPr>
          <w:rFonts w:eastAsia="Times New Roman"/>
          <w:color w:val="000000"/>
          <w:sz w:val="22"/>
        </w:rPr>
        <w:t xml:space="preserve">the </w:t>
      </w:r>
      <w:r w:rsidRPr="000D109A">
        <w:rPr>
          <w:rFonts w:eastAsia="Times New Roman"/>
          <w:color w:val="000000"/>
          <w:sz w:val="22"/>
        </w:rPr>
        <w:t xml:space="preserve">qualitative study, key informant interviews </w:t>
      </w:r>
      <w:r>
        <w:rPr>
          <w:rFonts w:eastAsia="Times New Roman"/>
          <w:color w:val="000000"/>
          <w:sz w:val="22"/>
        </w:rPr>
        <w:t xml:space="preserve">were </w:t>
      </w:r>
      <w:r w:rsidRPr="000D109A">
        <w:rPr>
          <w:rFonts w:eastAsia="Times New Roman"/>
          <w:color w:val="000000"/>
          <w:sz w:val="22"/>
        </w:rPr>
        <w:t xml:space="preserve">conducted with school head teachers, schoolteachers and school management committee (SMC) members. Except in Durikhel of Thecho, Laltipur, </w:t>
      </w:r>
      <w:r>
        <w:rPr>
          <w:rFonts w:eastAsia="Times New Roman"/>
          <w:color w:val="000000"/>
          <w:sz w:val="22"/>
        </w:rPr>
        <w:t xml:space="preserve">the </w:t>
      </w:r>
      <w:r w:rsidRPr="000D109A">
        <w:rPr>
          <w:rFonts w:eastAsia="Times New Roman"/>
          <w:color w:val="000000"/>
          <w:sz w:val="22"/>
        </w:rPr>
        <w:t xml:space="preserve">majority of sampled schools in other districts were found </w:t>
      </w:r>
      <w:r>
        <w:rPr>
          <w:rFonts w:eastAsia="Times New Roman"/>
          <w:color w:val="000000"/>
          <w:sz w:val="22"/>
        </w:rPr>
        <w:t xml:space="preserve">to be </w:t>
      </w:r>
      <w:r w:rsidRPr="000D109A">
        <w:rPr>
          <w:rFonts w:eastAsia="Times New Roman"/>
          <w:color w:val="000000"/>
          <w:sz w:val="22"/>
        </w:rPr>
        <w:t xml:space="preserve">affected by </w:t>
      </w:r>
      <w:r>
        <w:rPr>
          <w:rFonts w:eastAsia="Times New Roman"/>
          <w:color w:val="000000"/>
          <w:sz w:val="22"/>
        </w:rPr>
        <w:t xml:space="preserve">the </w:t>
      </w:r>
      <w:r w:rsidRPr="000D109A">
        <w:rPr>
          <w:rFonts w:eastAsia="Times New Roman"/>
          <w:color w:val="000000"/>
          <w:sz w:val="22"/>
        </w:rPr>
        <w:t xml:space="preserve">earthquakes. </w:t>
      </w:r>
      <w:r>
        <w:rPr>
          <w:rFonts w:eastAsia="Times New Roman"/>
          <w:color w:val="000000"/>
          <w:sz w:val="22"/>
        </w:rPr>
        <w:t>It is noted that the s</w:t>
      </w:r>
      <w:r w:rsidRPr="000D109A">
        <w:rPr>
          <w:rFonts w:eastAsia="Times New Roman"/>
          <w:sz w:val="22"/>
        </w:rPr>
        <w:t>chool building</w:t>
      </w:r>
      <w:r>
        <w:rPr>
          <w:rFonts w:eastAsia="Times New Roman"/>
          <w:sz w:val="22"/>
        </w:rPr>
        <w:t>s</w:t>
      </w:r>
      <w:r w:rsidRPr="000D109A">
        <w:rPr>
          <w:rFonts w:eastAsia="Times New Roman"/>
          <w:sz w:val="22"/>
        </w:rPr>
        <w:t xml:space="preserve"> were safe only at Durikhel </w:t>
      </w:r>
      <w:r>
        <w:rPr>
          <w:rFonts w:eastAsia="Times New Roman"/>
          <w:sz w:val="22"/>
        </w:rPr>
        <w:t>because the</w:t>
      </w:r>
      <w:r w:rsidRPr="000D109A">
        <w:rPr>
          <w:rFonts w:eastAsia="Times New Roman"/>
          <w:color w:val="CC66FF"/>
          <w:sz w:val="22"/>
        </w:rPr>
        <w:t xml:space="preserve"> </w:t>
      </w:r>
      <w:r w:rsidRPr="000D109A">
        <w:rPr>
          <w:rFonts w:eastAsia="Times New Roman"/>
          <w:sz w:val="22"/>
        </w:rPr>
        <w:t>National Society for Earthquake Technology-Nepal (NSET) had constructed earthq</w:t>
      </w:r>
      <w:r w:rsidRPr="000D109A">
        <w:rPr>
          <w:rFonts w:eastAsia="Times New Roman"/>
          <w:color w:val="000000"/>
          <w:sz w:val="22"/>
        </w:rPr>
        <w:t xml:space="preserve">uake resistance school buildings. </w:t>
      </w:r>
    </w:p>
    <w:p w14:paraId="6AB45BA8" w14:textId="77777777" w:rsidR="004B1847" w:rsidRDefault="004B1847" w:rsidP="00F60371">
      <w:pPr>
        <w:jc w:val="both"/>
        <w:rPr>
          <w:rFonts w:eastAsia="Times New Roman"/>
          <w:color w:val="000000"/>
          <w:sz w:val="22"/>
        </w:rPr>
      </w:pPr>
    </w:p>
    <w:p w14:paraId="0D2F1384" w14:textId="74D492C1" w:rsidR="00604448" w:rsidRPr="000D109A" w:rsidRDefault="00500FBE" w:rsidP="00604448">
      <w:pPr>
        <w:shd w:val="clear" w:color="auto" w:fill="FFFFFF"/>
        <w:jc w:val="both"/>
        <w:rPr>
          <w:color w:val="000000"/>
          <w:sz w:val="22"/>
        </w:rPr>
      </w:pPr>
      <w:r>
        <w:rPr>
          <w:rFonts w:eastAsia="Times New Roman"/>
          <w:color w:val="000000"/>
          <w:sz w:val="22"/>
        </w:rPr>
        <w:t>T</w:t>
      </w:r>
      <w:r w:rsidR="00F60371" w:rsidRPr="000D109A">
        <w:rPr>
          <w:rFonts w:eastAsia="Times New Roman"/>
          <w:color w:val="000000"/>
          <w:sz w:val="22"/>
        </w:rPr>
        <w:t xml:space="preserve">he survey </w:t>
      </w:r>
      <w:r w:rsidR="00F60371">
        <w:rPr>
          <w:rFonts w:eastAsia="Times New Roman"/>
          <w:color w:val="000000"/>
          <w:sz w:val="22"/>
        </w:rPr>
        <w:t xml:space="preserve">data </w:t>
      </w:r>
      <w:r w:rsidR="00F60371" w:rsidRPr="000D109A">
        <w:rPr>
          <w:rFonts w:eastAsia="Times New Roman"/>
          <w:color w:val="000000"/>
          <w:sz w:val="22"/>
        </w:rPr>
        <w:t xml:space="preserve">shows that the earthquake severely impacted student’s ability to attend school </w:t>
      </w:r>
      <w:r>
        <w:rPr>
          <w:rFonts w:eastAsia="Times New Roman"/>
          <w:color w:val="000000"/>
          <w:sz w:val="22"/>
        </w:rPr>
        <w:t xml:space="preserve">in the short term, </w:t>
      </w:r>
      <w:r w:rsidR="00F60371" w:rsidRPr="000D109A">
        <w:rPr>
          <w:rFonts w:eastAsia="Times New Roman"/>
          <w:color w:val="000000"/>
          <w:sz w:val="22"/>
        </w:rPr>
        <w:t>but only minimally altered their participation in other household and work activities</w:t>
      </w:r>
      <w:r w:rsidR="00312FCA">
        <w:rPr>
          <w:rFonts w:eastAsia="Times New Roman"/>
          <w:color w:val="000000"/>
          <w:sz w:val="22"/>
        </w:rPr>
        <w:t xml:space="preserve"> (Figure 10</w:t>
      </w:r>
      <w:r w:rsidR="00400A43">
        <w:rPr>
          <w:rFonts w:eastAsia="Times New Roman"/>
          <w:color w:val="000000"/>
          <w:sz w:val="22"/>
        </w:rPr>
        <w:t>)</w:t>
      </w:r>
      <w:r w:rsidR="00F60371" w:rsidRPr="000D109A">
        <w:rPr>
          <w:rFonts w:eastAsia="Times New Roman"/>
          <w:color w:val="000000"/>
          <w:sz w:val="22"/>
        </w:rPr>
        <w:t xml:space="preserve">. </w:t>
      </w:r>
      <w:r w:rsidR="00604448">
        <w:rPr>
          <w:rFonts w:eastAsia="Times New Roman"/>
          <w:color w:val="000000"/>
          <w:sz w:val="22"/>
        </w:rPr>
        <w:t>Two months after the earthquake, school attendance had dropped to 16% but quickly rose again to 78% at the time schools officially reopened.</w:t>
      </w:r>
      <w:r w:rsidR="00604448" w:rsidRPr="00604448">
        <w:rPr>
          <w:rFonts w:eastAsia="Times New Roman"/>
          <w:color w:val="000000"/>
          <w:sz w:val="22"/>
        </w:rPr>
        <w:t xml:space="preserve"> </w:t>
      </w:r>
      <w:r w:rsidR="00604448">
        <w:rPr>
          <w:rFonts w:eastAsia="Times New Roman"/>
          <w:color w:val="000000"/>
          <w:sz w:val="22"/>
        </w:rPr>
        <w:t>This was confirmed by the qualitative interviews with school. In all districts, the m</w:t>
      </w:r>
      <w:r w:rsidR="00604448" w:rsidRPr="000D109A">
        <w:rPr>
          <w:rFonts w:eastAsia="Times New Roman"/>
          <w:color w:val="000000"/>
          <w:sz w:val="22"/>
        </w:rPr>
        <w:t>ajority of schools were closed for five weeks</w:t>
      </w:r>
      <w:r w:rsidR="00604448">
        <w:rPr>
          <w:rFonts w:eastAsia="Times New Roman"/>
          <w:color w:val="000000"/>
          <w:sz w:val="22"/>
        </w:rPr>
        <w:t>, ranging from 20 to 37 days</w:t>
      </w:r>
      <w:r w:rsidR="00604448">
        <w:rPr>
          <w:color w:val="000000"/>
          <w:sz w:val="22"/>
        </w:rPr>
        <w:t xml:space="preserve">, with most </w:t>
      </w:r>
      <w:r w:rsidR="00604448" w:rsidRPr="000D109A">
        <w:rPr>
          <w:color w:val="000000"/>
          <w:sz w:val="22"/>
        </w:rPr>
        <w:t>respondents report</w:t>
      </w:r>
      <w:r w:rsidR="00604448">
        <w:rPr>
          <w:color w:val="000000"/>
          <w:sz w:val="22"/>
        </w:rPr>
        <w:t>ing</w:t>
      </w:r>
      <w:r w:rsidR="00604448" w:rsidRPr="000D109A">
        <w:rPr>
          <w:color w:val="000000"/>
          <w:sz w:val="22"/>
        </w:rPr>
        <w:t xml:space="preserve"> schools </w:t>
      </w:r>
      <w:r w:rsidR="00604448">
        <w:rPr>
          <w:color w:val="000000"/>
          <w:sz w:val="22"/>
        </w:rPr>
        <w:t>running</w:t>
      </w:r>
      <w:r w:rsidR="00604448" w:rsidRPr="000D109A">
        <w:rPr>
          <w:color w:val="000000"/>
          <w:sz w:val="22"/>
        </w:rPr>
        <w:t xml:space="preserve"> regular classes from June 17. The schools organized various extra-curricular activities and entertained children for the </w:t>
      </w:r>
      <w:r w:rsidR="00604448">
        <w:rPr>
          <w:color w:val="000000"/>
          <w:sz w:val="22"/>
        </w:rPr>
        <w:t xml:space="preserve">first </w:t>
      </w:r>
      <w:r w:rsidR="00604448" w:rsidRPr="000D109A">
        <w:rPr>
          <w:color w:val="000000"/>
          <w:sz w:val="22"/>
        </w:rPr>
        <w:t xml:space="preserve">two weeks </w:t>
      </w:r>
      <w:r w:rsidR="00604448">
        <w:rPr>
          <w:color w:val="000000"/>
          <w:sz w:val="22"/>
        </w:rPr>
        <w:t>to reduce the</w:t>
      </w:r>
      <w:r w:rsidR="00604448" w:rsidRPr="000D109A">
        <w:rPr>
          <w:color w:val="000000"/>
          <w:sz w:val="22"/>
        </w:rPr>
        <w:t xml:space="preserve"> fears left by </w:t>
      </w:r>
      <w:r w:rsidR="00604448">
        <w:rPr>
          <w:color w:val="000000"/>
          <w:sz w:val="22"/>
        </w:rPr>
        <w:t xml:space="preserve">the </w:t>
      </w:r>
      <w:r w:rsidR="00604448" w:rsidRPr="000D109A">
        <w:rPr>
          <w:color w:val="000000"/>
          <w:sz w:val="22"/>
        </w:rPr>
        <w:t xml:space="preserve">devastating earthquakes. </w:t>
      </w:r>
    </w:p>
    <w:p w14:paraId="5E6AE30F" w14:textId="77777777" w:rsidR="00604448" w:rsidRDefault="00604448" w:rsidP="00F60371">
      <w:pPr>
        <w:jc w:val="both"/>
        <w:rPr>
          <w:rFonts w:eastAsia="Times New Roman"/>
          <w:color w:val="000000"/>
          <w:sz w:val="22"/>
        </w:rPr>
      </w:pPr>
    </w:p>
    <w:p w14:paraId="537A976A" w14:textId="0F935A0A" w:rsidR="00604448" w:rsidRDefault="00604448" w:rsidP="00EE064B">
      <w:pPr>
        <w:jc w:val="both"/>
        <w:rPr>
          <w:rFonts w:eastAsia="Times New Roman"/>
          <w:color w:val="000000"/>
          <w:sz w:val="22"/>
        </w:rPr>
      </w:pPr>
      <w:r>
        <w:rPr>
          <w:rFonts w:eastAsia="Times New Roman"/>
          <w:color w:val="000000"/>
          <w:sz w:val="22"/>
        </w:rPr>
        <w:lastRenderedPageBreak/>
        <w:t>A</w:t>
      </w:r>
      <w:r w:rsidR="00F60371" w:rsidRPr="000D109A">
        <w:rPr>
          <w:rFonts w:eastAsia="Times New Roman"/>
          <w:color w:val="000000"/>
          <w:sz w:val="22"/>
        </w:rPr>
        <w:t>t the time of the s</w:t>
      </w:r>
      <w:r>
        <w:rPr>
          <w:rFonts w:eastAsia="Times New Roman"/>
          <w:color w:val="000000"/>
          <w:sz w:val="22"/>
        </w:rPr>
        <w:t>urvey, August to November</w:t>
      </w:r>
      <w:r w:rsidR="00F60371" w:rsidRPr="000D109A">
        <w:rPr>
          <w:rFonts w:eastAsia="Times New Roman"/>
          <w:color w:val="000000"/>
          <w:sz w:val="22"/>
        </w:rPr>
        <w:t xml:space="preserve">, </w:t>
      </w:r>
      <w:r w:rsidR="00F60371">
        <w:rPr>
          <w:rFonts w:eastAsia="Times New Roman"/>
          <w:color w:val="000000"/>
          <w:sz w:val="22"/>
        </w:rPr>
        <w:t>the quantit</w:t>
      </w:r>
      <w:r w:rsidR="00F60371" w:rsidRPr="000D109A">
        <w:rPr>
          <w:rFonts w:eastAsia="Times New Roman"/>
          <w:color w:val="000000"/>
          <w:sz w:val="22"/>
        </w:rPr>
        <w:t xml:space="preserve">ative data shows that 88.6% of students </w:t>
      </w:r>
      <w:r>
        <w:rPr>
          <w:rFonts w:eastAsia="Times New Roman"/>
          <w:color w:val="000000"/>
          <w:sz w:val="22"/>
        </w:rPr>
        <w:t xml:space="preserve">who were </w:t>
      </w:r>
      <w:r w:rsidR="00F60371" w:rsidRPr="000D109A">
        <w:rPr>
          <w:rFonts w:eastAsia="Times New Roman"/>
          <w:color w:val="000000"/>
          <w:sz w:val="22"/>
        </w:rPr>
        <w:t xml:space="preserve">previously enrolled in school </w:t>
      </w:r>
      <w:r w:rsidR="00F60371" w:rsidRPr="000D109A">
        <w:rPr>
          <w:rFonts w:eastAsia="Times New Roman"/>
          <w:sz w:val="22"/>
        </w:rPr>
        <w:t>were currently attending</w:t>
      </w:r>
      <w:r w:rsidR="00500FBE">
        <w:rPr>
          <w:rFonts w:eastAsia="Times New Roman"/>
          <w:sz w:val="22"/>
        </w:rPr>
        <w:t xml:space="preserve">, </w:t>
      </w:r>
      <w:r w:rsidR="00F60371" w:rsidRPr="000D109A">
        <w:rPr>
          <w:rFonts w:eastAsia="Times New Roman"/>
          <w:sz w:val="22"/>
        </w:rPr>
        <w:t xml:space="preserve">compare to 90.6% in the two months </w:t>
      </w:r>
      <w:r w:rsidR="00500FBE">
        <w:rPr>
          <w:rFonts w:eastAsia="Times New Roman"/>
          <w:sz w:val="22"/>
        </w:rPr>
        <w:t xml:space="preserve">prior to the </w:t>
      </w:r>
      <w:r w:rsidR="00F60371" w:rsidRPr="000D109A">
        <w:rPr>
          <w:rFonts w:eastAsia="Times New Roman"/>
          <w:sz w:val="22"/>
        </w:rPr>
        <w:t>earthquake</w:t>
      </w:r>
      <w:r w:rsidR="00500FBE">
        <w:rPr>
          <w:rFonts w:eastAsia="Times New Roman"/>
          <w:color w:val="000000"/>
          <w:sz w:val="22"/>
        </w:rPr>
        <w:t xml:space="preserve"> – a 2.2% drop-out rate</w:t>
      </w:r>
      <w:r w:rsidR="005C54D8">
        <w:rPr>
          <w:rFonts w:eastAsia="Times New Roman"/>
          <w:color w:val="000000"/>
          <w:sz w:val="22"/>
        </w:rPr>
        <w:t xml:space="preserve"> (Figure 10)</w:t>
      </w:r>
      <w:r w:rsidR="00500FBE">
        <w:rPr>
          <w:rFonts w:eastAsia="Times New Roman"/>
          <w:color w:val="000000"/>
          <w:sz w:val="22"/>
        </w:rPr>
        <w:t xml:space="preserve">. </w:t>
      </w:r>
      <w:r w:rsidR="00F60371" w:rsidRPr="000D109A">
        <w:rPr>
          <w:rFonts w:eastAsia="Times New Roman"/>
          <w:color w:val="000000"/>
          <w:sz w:val="22"/>
        </w:rPr>
        <w:t xml:space="preserve">Of </w:t>
      </w:r>
      <w:r w:rsidR="00500FBE">
        <w:rPr>
          <w:rFonts w:eastAsia="Times New Roman"/>
          <w:color w:val="000000"/>
          <w:sz w:val="22"/>
        </w:rPr>
        <w:t xml:space="preserve">all the </w:t>
      </w:r>
      <w:r w:rsidR="00F60371" w:rsidRPr="000D109A">
        <w:rPr>
          <w:rFonts w:eastAsia="Times New Roman"/>
          <w:color w:val="000000"/>
          <w:sz w:val="22"/>
        </w:rPr>
        <w:t>students not currently enrolled, 43.3% of them were enrolled prior to the earthquake (3.7% of total student population). The main reasons students were not currently in school were becaus</w:t>
      </w:r>
      <w:r w:rsidR="00F60371" w:rsidRPr="006256EE">
        <w:rPr>
          <w:rFonts w:eastAsia="Times New Roman"/>
          <w:sz w:val="22"/>
        </w:rPr>
        <w:t>e they needed to work (51.8%)</w:t>
      </w:r>
      <w:r w:rsidR="00500FBE">
        <w:rPr>
          <w:rFonts w:eastAsia="Times New Roman"/>
          <w:sz w:val="22"/>
        </w:rPr>
        <w:t xml:space="preserve"> or due to</w:t>
      </w:r>
      <w:r w:rsidR="00F60371" w:rsidRPr="006256EE">
        <w:rPr>
          <w:rFonts w:eastAsia="Times New Roman"/>
          <w:sz w:val="22"/>
        </w:rPr>
        <w:t xml:space="preserve"> school holiday</w:t>
      </w:r>
      <w:r w:rsidR="00500FBE">
        <w:rPr>
          <w:rFonts w:eastAsia="Times New Roman"/>
          <w:sz w:val="22"/>
        </w:rPr>
        <w:t>s</w:t>
      </w:r>
      <w:r w:rsidR="00F60371" w:rsidRPr="006256EE">
        <w:rPr>
          <w:rFonts w:eastAsia="Times New Roman"/>
          <w:sz w:val="22"/>
        </w:rPr>
        <w:t xml:space="preserve"> (27.7%). </w:t>
      </w:r>
      <w:r w:rsidR="00F60371" w:rsidRPr="006256EE">
        <w:rPr>
          <w:sz w:val="22"/>
        </w:rPr>
        <w:t>The need to work impact</w:t>
      </w:r>
      <w:r w:rsidR="00500FBE">
        <w:rPr>
          <w:sz w:val="22"/>
        </w:rPr>
        <w:t>s</w:t>
      </w:r>
      <w:r w:rsidR="00F60371" w:rsidRPr="006256EE">
        <w:rPr>
          <w:sz w:val="22"/>
        </w:rPr>
        <w:t xml:space="preserve"> both student</w:t>
      </w:r>
      <w:r w:rsidR="00500FBE">
        <w:rPr>
          <w:sz w:val="22"/>
        </w:rPr>
        <w:t>s</w:t>
      </w:r>
      <w:r w:rsidR="00F60371" w:rsidRPr="006256EE">
        <w:rPr>
          <w:sz w:val="22"/>
        </w:rPr>
        <w:t xml:space="preserve"> who dropped out after the earthquake and those who continue</w:t>
      </w:r>
      <w:r w:rsidR="00500FBE">
        <w:rPr>
          <w:sz w:val="22"/>
        </w:rPr>
        <w:t>d</w:t>
      </w:r>
      <w:r w:rsidR="00F60371" w:rsidRPr="006256EE">
        <w:rPr>
          <w:sz w:val="22"/>
        </w:rPr>
        <w:t xml:space="preserve"> not to attend.</w:t>
      </w:r>
      <w:r w:rsidRPr="00604448">
        <w:rPr>
          <w:rFonts w:eastAsia="Times New Roman"/>
          <w:color w:val="000000"/>
          <w:sz w:val="22"/>
        </w:rPr>
        <w:t xml:space="preserve"> </w:t>
      </w:r>
      <w:r>
        <w:rPr>
          <w:rFonts w:eastAsia="Times New Roman"/>
          <w:color w:val="000000"/>
          <w:sz w:val="22"/>
        </w:rPr>
        <w:t>Interestingly, the qualitative interviews showed that around 40 children joined</w:t>
      </w:r>
      <w:r w:rsidRPr="000D109A">
        <w:rPr>
          <w:rFonts w:eastAsia="Times New Roman"/>
          <w:color w:val="000000"/>
          <w:sz w:val="22"/>
        </w:rPr>
        <w:t xml:space="preserve"> public school</w:t>
      </w:r>
      <w:r>
        <w:rPr>
          <w:rFonts w:eastAsia="Times New Roman"/>
          <w:color w:val="000000"/>
          <w:sz w:val="22"/>
        </w:rPr>
        <w:t>s</w:t>
      </w:r>
      <w:r w:rsidRPr="000D109A">
        <w:rPr>
          <w:rFonts w:eastAsia="Times New Roman"/>
          <w:color w:val="000000"/>
          <w:sz w:val="22"/>
        </w:rPr>
        <w:t xml:space="preserve"> from private boarding school in S</w:t>
      </w:r>
      <w:r>
        <w:rPr>
          <w:rFonts w:eastAsia="Times New Roman"/>
          <w:color w:val="000000"/>
          <w:sz w:val="22"/>
        </w:rPr>
        <w:t xml:space="preserve">angachok, Sindhupalchowk, because the </w:t>
      </w:r>
      <w:r w:rsidRPr="000D109A">
        <w:rPr>
          <w:rFonts w:eastAsia="Times New Roman"/>
          <w:color w:val="000000"/>
          <w:sz w:val="22"/>
        </w:rPr>
        <w:t>private school building</w:t>
      </w:r>
      <w:r>
        <w:rPr>
          <w:rFonts w:eastAsia="Times New Roman"/>
          <w:color w:val="000000"/>
          <w:sz w:val="22"/>
        </w:rPr>
        <w:t>s were</w:t>
      </w:r>
      <w:r w:rsidRPr="000D109A">
        <w:rPr>
          <w:rFonts w:eastAsia="Times New Roman"/>
          <w:color w:val="000000"/>
          <w:sz w:val="22"/>
        </w:rPr>
        <w:t xml:space="preserve"> not safe.</w:t>
      </w:r>
    </w:p>
    <w:p w14:paraId="2137C1B7" w14:textId="3CC375F3" w:rsidR="00F60371" w:rsidRPr="006256EE" w:rsidRDefault="00F60371" w:rsidP="00F60371">
      <w:pPr>
        <w:jc w:val="both"/>
        <w:rPr>
          <w:rFonts w:eastAsia="Times New Roman"/>
          <w:color w:val="000000"/>
          <w:sz w:val="22"/>
        </w:rPr>
      </w:pPr>
    </w:p>
    <w:p w14:paraId="3AB899E4" w14:textId="77777777" w:rsidR="00312FCA" w:rsidRDefault="0098587C" w:rsidP="00312FCA">
      <w:pPr>
        <w:keepNext/>
        <w:jc w:val="both"/>
      </w:pPr>
      <w:r w:rsidRPr="0098587C">
        <w:rPr>
          <w:noProof/>
          <w:sz w:val="22"/>
          <w:lang w:bidi="ne-NP"/>
        </w:rPr>
        <w:drawing>
          <wp:inline distT="0" distB="0" distL="0" distR="0" wp14:anchorId="41A4746F" wp14:editId="17BC5B0B">
            <wp:extent cx="5340350" cy="3746500"/>
            <wp:effectExtent l="0" t="0" r="1270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AF4EF7" w14:textId="3E7B1DFC" w:rsidR="00400A43" w:rsidRPr="00400A43" w:rsidRDefault="00312FCA" w:rsidP="00312FCA">
      <w:pPr>
        <w:pStyle w:val="Caption"/>
        <w:jc w:val="both"/>
      </w:pPr>
      <w:bookmarkStart w:id="56" w:name="_Toc441827382"/>
      <w:r>
        <w:t xml:space="preserve">Figure </w:t>
      </w:r>
      <w:fldSimple w:instr=" SEQ Figure \* ARABIC ">
        <w:r w:rsidR="002538CE">
          <w:rPr>
            <w:noProof/>
          </w:rPr>
          <w:t>10</w:t>
        </w:r>
      </w:fldSimple>
      <w:r>
        <w:t>: Student Activities over time</w:t>
      </w:r>
      <w:bookmarkEnd w:id="56"/>
    </w:p>
    <w:p w14:paraId="1FC1FEAA" w14:textId="54BB9601" w:rsidR="00F60371" w:rsidRPr="000D109A" w:rsidRDefault="00AA6572" w:rsidP="00400A43">
      <w:pPr>
        <w:jc w:val="both"/>
        <w:rPr>
          <w:rFonts w:eastAsia="Times New Roman"/>
          <w:color w:val="000000"/>
          <w:sz w:val="22"/>
        </w:rPr>
      </w:pPr>
      <w:r>
        <w:rPr>
          <w:rFonts w:eastAsia="Times New Roman"/>
          <w:color w:val="000000"/>
          <w:sz w:val="22"/>
        </w:rPr>
        <w:t xml:space="preserve">The qualitative interviews suggest that rather than the </w:t>
      </w:r>
      <w:r w:rsidR="006D14EA">
        <w:rPr>
          <w:rFonts w:eastAsia="Times New Roman"/>
          <w:color w:val="000000"/>
          <w:sz w:val="22"/>
        </w:rPr>
        <w:t>short-term</w:t>
      </w:r>
      <w:r>
        <w:rPr>
          <w:rFonts w:eastAsia="Times New Roman"/>
          <w:color w:val="000000"/>
          <w:sz w:val="22"/>
        </w:rPr>
        <w:t xml:space="preserve"> effects of the earthquakes on enrollment and attendance, the greater problem may be schools ability to provide safe and quality education. The study found that the damage in some schools was particularly severe. For example, Janaj</w:t>
      </w:r>
      <w:r w:rsidRPr="000D109A">
        <w:rPr>
          <w:rFonts w:eastAsia="Times New Roman"/>
          <w:color w:val="000000"/>
          <w:sz w:val="22"/>
        </w:rPr>
        <w:t>agriti higher secondary school from Sanghachok, Sindhupalchowk</w:t>
      </w:r>
      <w:r w:rsidR="00931039">
        <w:rPr>
          <w:rFonts w:eastAsia="Times New Roman"/>
          <w:color w:val="000000"/>
          <w:sz w:val="22"/>
        </w:rPr>
        <w:t xml:space="preserve"> </w:t>
      </w:r>
      <w:r w:rsidRPr="000D109A">
        <w:rPr>
          <w:rFonts w:eastAsia="Times New Roman"/>
          <w:color w:val="000000"/>
          <w:sz w:val="22"/>
        </w:rPr>
        <w:t>had cement buildings</w:t>
      </w:r>
      <w:r w:rsidR="00931039">
        <w:rPr>
          <w:rFonts w:eastAsia="Times New Roman"/>
          <w:color w:val="000000"/>
          <w:sz w:val="22"/>
        </w:rPr>
        <w:t xml:space="preserve"> with</w:t>
      </w:r>
      <w:r w:rsidRPr="000D109A">
        <w:rPr>
          <w:rFonts w:eastAsia="Times New Roman"/>
          <w:color w:val="000000"/>
          <w:sz w:val="22"/>
        </w:rPr>
        <w:t xml:space="preserve"> 35 </w:t>
      </w:r>
      <w:r w:rsidR="00931039">
        <w:rPr>
          <w:rFonts w:eastAsia="Times New Roman"/>
          <w:color w:val="000000"/>
          <w:sz w:val="22"/>
        </w:rPr>
        <w:t>classrooms</w:t>
      </w:r>
      <w:r w:rsidRPr="000D109A">
        <w:rPr>
          <w:rFonts w:eastAsia="Times New Roman"/>
          <w:color w:val="000000"/>
          <w:sz w:val="22"/>
        </w:rPr>
        <w:t>, one technical lab and one science completely damaged</w:t>
      </w:r>
      <w:r w:rsidR="00931039">
        <w:rPr>
          <w:rFonts w:eastAsia="Times New Roman"/>
          <w:color w:val="000000"/>
          <w:sz w:val="22"/>
        </w:rPr>
        <w:t>,</w:t>
      </w:r>
      <w:r w:rsidRPr="000D109A">
        <w:rPr>
          <w:rFonts w:eastAsia="Times New Roman"/>
          <w:color w:val="000000"/>
          <w:sz w:val="22"/>
        </w:rPr>
        <w:t xml:space="preserve"> </w:t>
      </w:r>
      <w:r w:rsidR="00931039">
        <w:rPr>
          <w:rFonts w:eastAsia="Times New Roman"/>
          <w:color w:val="000000"/>
          <w:sz w:val="22"/>
        </w:rPr>
        <w:t xml:space="preserve">and the </w:t>
      </w:r>
      <w:r w:rsidRPr="000D109A">
        <w:rPr>
          <w:rFonts w:eastAsia="Times New Roman"/>
          <w:color w:val="000000"/>
          <w:sz w:val="22"/>
        </w:rPr>
        <w:t xml:space="preserve">lives of four school children </w:t>
      </w:r>
      <w:r w:rsidR="00931039">
        <w:rPr>
          <w:rFonts w:eastAsia="Times New Roman"/>
          <w:color w:val="000000"/>
          <w:sz w:val="22"/>
        </w:rPr>
        <w:t xml:space="preserve">were lost </w:t>
      </w:r>
      <w:r w:rsidRPr="000D109A">
        <w:rPr>
          <w:rFonts w:eastAsia="Times New Roman"/>
          <w:color w:val="000000"/>
          <w:sz w:val="22"/>
        </w:rPr>
        <w:t xml:space="preserve">during the earthquakes. There was </w:t>
      </w:r>
      <w:r w:rsidR="00931039">
        <w:rPr>
          <w:rFonts w:eastAsia="Times New Roman"/>
          <w:color w:val="000000"/>
          <w:sz w:val="22"/>
        </w:rPr>
        <w:t xml:space="preserve">a total estimated financial </w:t>
      </w:r>
      <w:r w:rsidRPr="000D109A">
        <w:rPr>
          <w:rFonts w:eastAsia="Times New Roman"/>
          <w:color w:val="000000"/>
          <w:sz w:val="22"/>
        </w:rPr>
        <w:t>loss of around Rs 32.5 million rupees</w:t>
      </w:r>
      <w:r>
        <w:rPr>
          <w:rFonts w:eastAsia="Times New Roman"/>
          <w:color w:val="000000"/>
          <w:sz w:val="22"/>
        </w:rPr>
        <w:t xml:space="preserve">. </w:t>
      </w:r>
      <w:r w:rsidR="00931039">
        <w:rPr>
          <w:rFonts w:eastAsia="Times New Roman"/>
          <w:color w:val="000000"/>
          <w:sz w:val="22"/>
        </w:rPr>
        <w:t>Likewise, s</w:t>
      </w:r>
      <w:r w:rsidR="00F60371" w:rsidRPr="000D109A">
        <w:rPr>
          <w:rFonts w:eastAsia="Times New Roman"/>
          <w:color w:val="000000"/>
          <w:sz w:val="22"/>
        </w:rPr>
        <w:t>chool buildings</w:t>
      </w:r>
      <w:r>
        <w:rPr>
          <w:rFonts w:eastAsia="Times New Roman"/>
          <w:color w:val="000000"/>
          <w:sz w:val="22"/>
        </w:rPr>
        <w:t>,</w:t>
      </w:r>
      <w:r w:rsidR="00F60371" w:rsidRPr="000D109A">
        <w:rPr>
          <w:rFonts w:eastAsia="Times New Roman"/>
          <w:color w:val="000000"/>
          <w:sz w:val="22"/>
        </w:rPr>
        <w:t xml:space="preserve"> furniture and other educational materials from Sindhukot-3, Sindhupalchowk, Harkapur-2, Okhaldhunga, Natila</w:t>
      </w:r>
      <w:r w:rsidR="00F60371">
        <w:rPr>
          <w:rFonts w:eastAsia="Times New Roman"/>
          <w:color w:val="000000"/>
          <w:sz w:val="22"/>
        </w:rPr>
        <w:t>-8,</w:t>
      </w:r>
      <w:r w:rsidR="00F60371" w:rsidRPr="000D109A">
        <w:rPr>
          <w:rFonts w:eastAsia="Times New Roman"/>
          <w:color w:val="000000"/>
          <w:sz w:val="22"/>
        </w:rPr>
        <w:t xml:space="preserve"> Gelu, Ramechhap</w:t>
      </w:r>
      <w:r w:rsidR="00F60371">
        <w:rPr>
          <w:rFonts w:eastAsia="Times New Roman"/>
          <w:color w:val="000000"/>
          <w:sz w:val="22"/>
        </w:rPr>
        <w:t xml:space="preserve"> </w:t>
      </w:r>
      <w:r>
        <w:rPr>
          <w:rFonts w:eastAsia="Times New Roman"/>
          <w:color w:val="000000"/>
          <w:sz w:val="22"/>
        </w:rPr>
        <w:t>and</w:t>
      </w:r>
      <w:r w:rsidR="00F60371" w:rsidRPr="000D109A">
        <w:rPr>
          <w:rFonts w:eastAsia="Times New Roman"/>
          <w:color w:val="000000"/>
          <w:sz w:val="22"/>
        </w:rPr>
        <w:t xml:space="preserve"> Bhorle</w:t>
      </w:r>
      <w:r>
        <w:rPr>
          <w:rFonts w:eastAsia="Times New Roman"/>
          <w:color w:val="000000"/>
          <w:sz w:val="22"/>
        </w:rPr>
        <w:t>,</w:t>
      </w:r>
      <w:r w:rsidR="00F60371" w:rsidRPr="000D109A">
        <w:rPr>
          <w:rFonts w:eastAsia="Times New Roman"/>
          <w:color w:val="000000"/>
          <w:sz w:val="22"/>
        </w:rPr>
        <w:t xml:space="preserve"> Rasuwa</w:t>
      </w:r>
      <w:r>
        <w:rPr>
          <w:rFonts w:eastAsia="Times New Roman"/>
          <w:color w:val="000000"/>
          <w:sz w:val="22"/>
        </w:rPr>
        <w:t>,</w:t>
      </w:r>
      <w:r w:rsidR="00F60371" w:rsidRPr="000D109A">
        <w:rPr>
          <w:rFonts w:eastAsia="Times New Roman"/>
          <w:color w:val="000000"/>
          <w:sz w:val="22"/>
        </w:rPr>
        <w:t xml:space="preserve"> were completely damaged. </w:t>
      </w:r>
      <w:r>
        <w:rPr>
          <w:rFonts w:eastAsia="Times New Roman"/>
          <w:color w:val="000000"/>
          <w:sz w:val="22"/>
        </w:rPr>
        <w:t xml:space="preserve">One of the </w:t>
      </w:r>
      <w:r w:rsidR="00F60371" w:rsidRPr="000D109A">
        <w:rPr>
          <w:rFonts w:eastAsia="Times New Roman"/>
          <w:color w:val="000000"/>
          <w:sz w:val="22"/>
        </w:rPr>
        <w:t xml:space="preserve">most difficult </w:t>
      </w:r>
      <w:r w:rsidR="00931039">
        <w:rPr>
          <w:rFonts w:eastAsia="Times New Roman"/>
          <w:color w:val="000000"/>
          <w:sz w:val="22"/>
        </w:rPr>
        <w:t xml:space="preserve">issues </w:t>
      </w:r>
      <w:r>
        <w:rPr>
          <w:rFonts w:eastAsia="Times New Roman"/>
          <w:color w:val="000000"/>
          <w:sz w:val="22"/>
        </w:rPr>
        <w:t xml:space="preserve">that </w:t>
      </w:r>
      <w:r w:rsidR="00931039">
        <w:rPr>
          <w:rFonts w:eastAsia="Times New Roman"/>
          <w:color w:val="000000"/>
          <w:sz w:val="22"/>
        </w:rPr>
        <w:t xml:space="preserve">arose was that </w:t>
      </w:r>
      <w:r w:rsidR="00F60371" w:rsidRPr="000D109A">
        <w:rPr>
          <w:rFonts w:eastAsia="Times New Roman"/>
          <w:color w:val="000000"/>
          <w:sz w:val="22"/>
        </w:rPr>
        <w:t>source</w:t>
      </w:r>
      <w:r>
        <w:rPr>
          <w:rFonts w:eastAsia="Times New Roman"/>
          <w:color w:val="000000"/>
          <w:sz w:val="22"/>
        </w:rPr>
        <w:t>s</w:t>
      </w:r>
      <w:r w:rsidR="00F60371" w:rsidRPr="000D109A">
        <w:rPr>
          <w:rFonts w:eastAsia="Times New Roman"/>
          <w:color w:val="000000"/>
          <w:sz w:val="22"/>
        </w:rPr>
        <w:t xml:space="preserve"> of drinking water disappeared after the earthquakes</w:t>
      </w:r>
      <w:r>
        <w:rPr>
          <w:rFonts w:eastAsia="Times New Roman"/>
          <w:color w:val="000000"/>
          <w:sz w:val="22"/>
        </w:rPr>
        <w:t>, for example</w:t>
      </w:r>
      <w:r w:rsidR="00F60371" w:rsidRPr="000D109A">
        <w:rPr>
          <w:rFonts w:eastAsia="Times New Roman"/>
          <w:color w:val="000000"/>
          <w:sz w:val="22"/>
        </w:rPr>
        <w:t xml:space="preserve"> in </w:t>
      </w:r>
      <w:r>
        <w:rPr>
          <w:rFonts w:eastAsia="Times New Roman"/>
          <w:color w:val="000000"/>
          <w:sz w:val="22"/>
        </w:rPr>
        <w:t xml:space="preserve">the school in </w:t>
      </w:r>
      <w:r w:rsidR="00F60371" w:rsidRPr="000D109A">
        <w:rPr>
          <w:rFonts w:eastAsia="Times New Roman"/>
          <w:color w:val="000000"/>
          <w:sz w:val="22"/>
        </w:rPr>
        <w:t>Natila-8, Gelu, Rame</w:t>
      </w:r>
      <w:r w:rsidR="00DE1036">
        <w:rPr>
          <w:rFonts w:eastAsia="Times New Roman"/>
          <w:color w:val="000000"/>
          <w:sz w:val="22"/>
        </w:rPr>
        <w:t>c</w:t>
      </w:r>
      <w:r w:rsidR="00F60371" w:rsidRPr="000D109A">
        <w:rPr>
          <w:rFonts w:eastAsia="Times New Roman"/>
          <w:color w:val="000000"/>
          <w:sz w:val="22"/>
        </w:rPr>
        <w:t>hhap.</w:t>
      </w:r>
      <w:r>
        <w:rPr>
          <w:rFonts w:eastAsia="Times New Roman"/>
          <w:color w:val="000000"/>
          <w:sz w:val="22"/>
        </w:rPr>
        <w:t xml:space="preserve"> </w:t>
      </w:r>
      <w:r w:rsidR="00F60371" w:rsidRPr="000D109A">
        <w:rPr>
          <w:rFonts w:eastAsia="Times New Roman"/>
          <w:color w:val="000000"/>
          <w:sz w:val="22"/>
        </w:rPr>
        <w:t xml:space="preserve">According to a school management committee (SMC) member, Singati, Lamidanda VDC was one of the earthquakes affected areas from Dolakha district where six primary schools, one lower secondary, one secondary and two higher secondary schools were completely damaged. </w:t>
      </w:r>
    </w:p>
    <w:p w14:paraId="4FE26F27" w14:textId="77777777" w:rsidR="00F60371" w:rsidRPr="000D109A" w:rsidRDefault="00F60371" w:rsidP="00F60371">
      <w:pPr>
        <w:jc w:val="both"/>
        <w:rPr>
          <w:rFonts w:eastAsia="Times New Roman"/>
          <w:color w:val="000000"/>
          <w:sz w:val="22"/>
        </w:rPr>
      </w:pPr>
    </w:p>
    <w:p w14:paraId="37639036" w14:textId="4E3C31DD" w:rsidR="00F60371" w:rsidRPr="00663DBC" w:rsidRDefault="00EA3181" w:rsidP="00F20657">
      <w:pPr>
        <w:pStyle w:val="Heading3"/>
      </w:pPr>
      <w:bookmarkStart w:id="57" w:name="_Toc441827283"/>
      <w:r>
        <w:t>4</w:t>
      </w:r>
      <w:r w:rsidR="00BF0D84">
        <w:t>.3.</w:t>
      </w:r>
      <w:r w:rsidR="00281812">
        <w:t>3</w:t>
      </w:r>
      <w:r w:rsidR="00BF0D84">
        <w:t xml:space="preserve"> </w:t>
      </w:r>
      <w:r w:rsidR="00F60371">
        <w:t>Effect of Earthquake on Food Scarcity</w:t>
      </w:r>
      <w:bookmarkEnd w:id="57"/>
    </w:p>
    <w:p w14:paraId="01A03AB7" w14:textId="77777777" w:rsidR="00F60371" w:rsidRPr="000D109A" w:rsidRDefault="00F60371" w:rsidP="00F60371">
      <w:pPr>
        <w:jc w:val="both"/>
        <w:rPr>
          <w:color w:val="CC66FF"/>
          <w:sz w:val="22"/>
        </w:rPr>
      </w:pPr>
    </w:p>
    <w:p w14:paraId="1325F90C" w14:textId="77777777" w:rsidR="0015718B" w:rsidRDefault="0015718B" w:rsidP="00F60371">
      <w:pPr>
        <w:jc w:val="both"/>
        <w:rPr>
          <w:sz w:val="22"/>
        </w:rPr>
      </w:pPr>
      <w:r>
        <w:rPr>
          <w:sz w:val="22"/>
        </w:rPr>
        <w:lastRenderedPageBreak/>
        <w:t xml:space="preserve">The following findings look at various dimensions of food insecurity. They provide a picture of the situation for respondents’ households post-earthquake, but it is not possible to draw conclusions from this data whether the situation differs from normal. </w:t>
      </w:r>
    </w:p>
    <w:p w14:paraId="702F990E" w14:textId="77777777" w:rsidR="0015718B" w:rsidRDefault="0015718B" w:rsidP="00F60371">
      <w:pPr>
        <w:jc w:val="both"/>
        <w:rPr>
          <w:sz w:val="22"/>
        </w:rPr>
      </w:pPr>
    </w:p>
    <w:p w14:paraId="20838C2F" w14:textId="0003AC4A" w:rsidR="0015718B" w:rsidRDefault="0015718B" w:rsidP="00F60371">
      <w:pPr>
        <w:jc w:val="both"/>
        <w:rPr>
          <w:sz w:val="22"/>
        </w:rPr>
      </w:pPr>
      <w:r>
        <w:rPr>
          <w:sz w:val="22"/>
        </w:rPr>
        <w:t>A</w:t>
      </w:r>
      <w:r w:rsidR="00F60371" w:rsidRPr="000D109A">
        <w:rPr>
          <w:sz w:val="22"/>
        </w:rPr>
        <w:t xml:space="preserve"> small proportion of </w:t>
      </w:r>
      <w:r>
        <w:rPr>
          <w:sz w:val="22"/>
        </w:rPr>
        <w:t>respondents</w:t>
      </w:r>
      <w:r w:rsidR="00F60371" w:rsidRPr="000D109A">
        <w:rPr>
          <w:sz w:val="22"/>
        </w:rPr>
        <w:t xml:space="preserve"> had to sell assets to meet their household’s food needs (11.8</w:t>
      </w:r>
      <w:r w:rsidR="00F60371">
        <w:rPr>
          <w:sz w:val="22"/>
        </w:rPr>
        <w:t>%</w:t>
      </w:r>
      <w:r w:rsidR="00F60371" w:rsidRPr="000D109A">
        <w:rPr>
          <w:sz w:val="22"/>
        </w:rPr>
        <w:t xml:space="preserve">), but 83.7% of those who did sell </w:t>
      </w:r>
      <w:r>
        <w:rPr>
          <w:sz w:val="22"/>
        </w:rPr>
        <w:t xml:space="preserve">assets, sold </w:t>
      </w:r>
      <w:r w:rsidR="00F60371" w:rsidRPr="000D109A">
        <w:rPr>
          <w:sz w:val="22"/>
        </w:rPr>
        <w:t xml:space="preserve">their livestock. </w:t>
      </w:r>
      <w:r>
        <w:rPr>
          <w:sz w:val="22"/>
        </w:rPr>
        <w:t>As mentioned in the earlier section, some communities reported high levels of livestock losses as result of landslide or collapsed buildings.</w:t>
      </w:r>
    </w:p>
    <w:p w14:paraId="78B6C9EF" w14:textId="77777777" w:rsidR="0015718B" w:rsidRDefault="0015718B" w:rsidP="00F60371">
      <w:pPr>
        <w:jc w:val="both"/>
        <w:rPr>
          <w:sz w:val="22"/>
        </w:rPr>
      </w:pPr>
    </w:p>
    <w:p w14:paraId="23EC2AA3" w14:textId="6BF21B60" w:rsidR="00CF404E" w:rsidRDefault="00CF404E" w:rsidP="00F60371">
      <w:pPr>
        <w:jc w:val="both"/>
        <w:rPr>
          <w:sz w:val="22"/>
        </w:rPr>
      </w:pPr>
      <w:r>
        <w:rPr>
          <w:sz w:val="22"/>
        </w:rPr>
        <w:t>Despite the relatively low level of asset sales, in</w:t>
      </w:r>
      <w:r w:rsidR="00F60371" w:rsidRPr="000D109A">
        <w:rPr>
          <w:sz w:val="22"/>
        </w:rPr>
        <w:t xml:space="preserve"> the thirty days prior to the cash transfer, 23.1% of </w:t>
      </w:r>
      <w:r>
        <w:rPr>
          <w:sz w:val="22"/>
        </w:rPr>
        <w:t>respondents</w:t>
      </w:r>
      <w:r w:rsidR="00F60371" w:rsidRPr="000D109A">
        <w:rPr>
          <w:sz w:val="22"/>
        </w:rPr>
        <w:t xml:space="preserve"> reported that member</w:t>
      </w:r>
      <w:r>
        <w:rPr>
          <w:sz w:val="22"/>
        </w:rPr>
        <w:t>s</w:t>
      </w:r>
      <w:r w:rsidR="00F60371" w:rsidRPr="000D109A">
        <w:rPr>
          <w:sz w:val="22"/>
        </w:rPr>
        <w:t xml:space="preserve"> of their household did not have enough to eat. </w:t>
      </w:r>
      <w:r>
        <w:rPr>
          <w:rFonts w:eastAsia="Times New Roman"/>
          <w:color w:val="000000"/>
          <w:sz w:val="22"/>
        </w:rPr>
        <w:t>The survey</w:t>
      </w:r>
      <w:r w:rsidR="00F60371" w:rsidRPr="000D109A">
        <w:rPr>
          <w:rFonts w:eastAsia="Times New Roman"/>
          <w:color w:val="000000"/>
          <w:sz w:val="22"/>
        </w:rPr>
        <w:t xml:space="preserve"> asked </w:t>
      </w:r>
      <w:r>
        <w:rPr>
          <w:rFonts w:eastAsia="Times New Roman"/>
          <w:color w:val="000000"/>
          <w:sz w:val="22"/>
        </w:rPr>
        <w:t xml:space="preserve">about </w:t>
      </w:r>
      <w:r w:rsidR="00F60371" w:rsidRPr="000D109A">
        <w:rPr>
          <w:rFonts w:eastAsia="Times New Roman"/>
          <w:color w:val="000000"/>
          <w:sz w:val="22"/>
        </w:rPr>
        <w:t xml:space="preserve">the </w:t>
      </w:r>
      <w:r>
        <w:rPr>
          <w:rFonts w:eastAsia="Times New Roman"/>
          <w:color w:val="000000"/>
          <w:sz w:val="22"/>
        </w:rPr>
        <w:t xml:space="preserve">particular </w:t>
      </w:r>
      <w:r w:rsidR="00F60371" w:rsidRPr="000D109A">
        <w:rPr>
          <w:rFonts w:eastAsia="Times New Roman"/>
          <w:color w:val="000000"/>
          <w:sz w:val="22"/>
        </w:rPr>
        <w:t xml:space="preserve">coping strategies the </w:t>
      </w:r>
      <w:r>
        <w:rPr>
          <w:rFonts w:eastAsia="Times New Roman"/>
          <w:color w:val="000000"/>
          <w:sz w:val="22"/>
        </w:rPr>
        <w:t>respondents’</w:t>
      </w:r>
      <w:r w:rsidR="00F60371" w:rsidRPr="000D109A">
        <w:rPr>
          <w:rFonts w:eastAsia="Times New Roman"/>
          <w:color w:val="000000"/>
          <w:sz w:val="22"/>
        </w:rPr>
        <w:t xml:space="preserve"> household used to deal with</w:t>
      </w:r>
      <w:r>
        <w:rPr>
          <w:rFonts w:eastAsia="Times New Roman"/>
          <w:color w:val="000000"/>
          <w:sz w:val="22"/>
        </w:rPr>
        <w:t xml:space="preserve"> </w:t>
      </w:r>
      <w:r w:rsidR="00F60371" w:rsidRPr="000D109A">
        <w:rPr>
          <w:rFonts w:eastAsia="Times New Roman"/>
          <w:color w:val="000000"/>
          <w:sz w:val="22"/>
        </w:rPr>
        <w:t xml:space="preserve">food </w:t>
      </w:r>
      <w:r>
        <w:rPr>
          <w:rFonts w:eastAsia="Times New Roman"/>
          <w:color w:val="000000"/>
          <w:sz w:val="22"/>
        </w:rPr>
        <w:t>in</w:t>
      </w:r>
      <w:r w:rsidR="00F60371" w:rsidRPr="000D109A">
        <w:rPr>
          <w:rFonts w:eastAsia="Times New Roman"/>
          <w:color w:val="000000"/>
          <w:sz w:val="22"/>
        </w:rPr>
        <w:t>security</w:t>
      </w:r>
      <w:r>
        <w:rPr>
          <w:rFonts w:eastAsia="Times New Roman"/>
          <w:color w:val="000000"/>
          <w:sz w:val="22"/>
        </w:rPr>
        <w:t xml:space="preserve"> (</w:t>
      </w:r>
      <w:r w:rsidR="00C72E1F">
        <w:rPr>
          <w:rFonts w:eastAsia="Times New Roman"/>
          <w:color w:val="000000"/>
          <w:sz w:val="22"/>
        </w:rPr>
        <w:t>Figure 11)</w:t>
      </w:r>
      <w:r w:rsidR="00F60371" w:rsidRPr="000D109A">
        <w:rPr>
          <w:rFonts w:eastAsia="Times New Roman"/>
          <w:color w:val="000000"/>
          <w:sz w:val="22"/>
        </w:rPr>
        <w:t xml:space="preserve">. </w:t>
      </w:r>
      <w:r>
        <w:rPr>
          <w:rFonts w:eastAsia="Times New Roman"/>
          <w:color w:val="000000"/>
          <w:sz w:val="22"/>
        </w:rPr>
        <w:t xml:space="preserve">Most households facing food insecurity relied on reduced consumption, or gifts and borrowing in order to cope. </w:t>
      </w:r>
      <w:r w:rsidR="00F60371" w:rsidRPr="000D109A">
        <w:rPr>
          <w:sz w:val="22"/>
        </w:rPr>
        <w:t>Of the 203 beneficiaries who reported not having enough to eat, the most common coping mechanisms included less preferred</w:t>
      </w:r>
      <w:r>
        <w:rPr>
          <w:sz w:val="22"/>
        </w:rPr>
        <w:t xml:space="preserve"> or </w:t>
      </w:r>
      <w:r w:rsidR="00F60371" w:rsidRPr="000D109A">
        <w:rPr>
          <w:sz w:val="22"/>
        </w:rPr>
        <w:t>less expensive foods (35.5%), limiting portion size</w:t>
      </w:r>
      <w:r>
        <w:rPr>
          <w:sz w:val="22"/>
        </w:rPr>
        <w:t>s</w:t>
      </w:r>
      <w:r w:rsidR="00F60371" w:rsidRPr="000D109A">
        <w:rPr>
          <w:sz w:val="22"/>
        </w:rPr>
        <w:t xml:space="preserve"> (27.1%), </w:t>
      </w:r>
      <w:r>
        <w:rPr>
          <w:sz w:val="22"/>
        </w:rPr>
        <w:t>fewer</w:t>
      </w:r>
      <w:r w:rsidR="00F60371" w:rsidRPr="000D109A">
        <w:rPr>
          <w:sz w:val="22"/>
        </w:rPr>
        <w:t xml:space="preserve"> meals per day (25.1%), purchasing food on credit (22.7</w:t>
      </w:r>
      <w:r w:rsidR="00F60371">
        <w:rPr>
          <w:sz w:val="22"/>
        </w:rPr>
        <w:t>%</w:t>
      </w:r>
      <w:r w:rsidR="00F60371" w:rsidRPr="000D109A">
        <w:rPr>
          <w:sz w:val="22"/>
        </w:rPr>
        <w:t>), restrict</w:t>
      </w:r>
      <w:r>
        <w:rPr>
          <w:sz w:val="22"/>
        </w:rPr>
        <w:t>ing</w:t>
      </w:r>
      <w:r w:rsidR="00F60371" w:rsidRPr="000D109A">
        <w:rPr>
          <w:sz w:val="22"/>
        </w:rPr>
        <w:t xml:space="preserve"> adult</w:t>
      </w:r>
      <w:r>
        <w:rPr>
          <w:sz w:val="22"/>
        </w:rPr>
        <w:t>s</w:t>
      </w:r>
      <w:r w:rsidR="00F60371" w:rsidRPr="000D109A">
        <w:rPr>
          <w:sz w:val="22"/>
        </w:rPr>
        <w:t xml:space="preserve"> full consumption </w:t>
      </w:r>
      <w:r>
        <w:rPr>
          <w:sz w:val="22"/>
        </w:rPr>
        <w:t xml:space="preserve">in favour of children </w:t>
      </w:r>
      <w:r w:rsidR="00F60371" w:rsidRPr="000D109A">
        <w:rPr>
          <w:sz w:val="22"/>
        </w:rPr>
        <w:t>(20.2%), and borrow</w:t>
      </w:r>
      <w:r>
        <w:rPr>
          <w:sz w:val="22"/>
        </w:rPr>
        <w:t>ing</w:t>
      </w:r>
      <w:r w:rsidR="00F60371" w:rsidRPr="000D109A">
        <w:rPr>
          <w:sz w:val="22"/>
        </w:rPr>
        <w:t xml:space="preserve"> food (18.7</w:t>
      </w:r>
      <w:r w:rsidR="00F60371">
        <w:rPr>
          <w:sz w:val="22"/>
        </w:rPr>
        <w:t>%</w:t>
      </w:r>
      <w:r w:rsidR="00F60371" w:rsidRPr="000D109A">
        <w:rPr>
          <w:sz w:val="22"/>
        </w:rPr>
        <w:t xml:space="preserve">). </w:t>
      </w:r>
      <w:r>
        <w:rPr>
          <w:sz w:val="22"/>
        </w:rPr>
        <w:t>Few respondents reported resorting to more extreme strategies such as gathering wild foods, consuming seed stocks, sending family members away or begging.</w:t>
      </w:r>
    </w:p>
    <w:p w14:paraId="654DB2DC" w14:textId="77777777" w:rsidR="00CF404E" w:rsidRDefault="00CF404E" w:rsidP="00F60371">
      <w:pPr>
        <w:jc w:val="both"/>
        <w:rPr>
          <w:sz w:val="22"/>
        </w:rPr>
      </w:pPr>
    </w:p>
    <w:p w14:paraId="002220C4" w14:textId="77777777" w:rsidR="00C72E1F" w:rsidRDefault="00DF0ABE" w:rsidP="00C72E1F">
      <w:pPr>
        <w:keepNext/>
        <w:tabs>
          <w:tab w:val="left" w:pos="6680"/>
        </w:tabs>
        <w:jc w:val="both"/>
      </w:pPr>
      <w:r>
        <w:rPr>
          <w:noProof/>
          <w:lang w:bidi="ne-NP"/>
        </w:rPr>
        <w:drawing>
          <wp:inline distT="0" distB="0" distL="0" distR="0" wp14:anchorId="49504455" wp14:editId="4854FD8C">
            <wp:extent cx="5172075" cy="3784600"/>
            <wp:effectExtent l="0" t="0" r="9525"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4FA531" w14:textId="11BE6CD2" w:rsidR="00C72E1F" w:rsidRDefault="00C72E1F" w:rsidP="00C72E1F">
      <w:pPr>
        <w:pStyle w:val="Caption"/>
        <w:jc w:val="both"/>
      </w:pPr>
      <w:bookmarkStart w:id="58" w:name="_Toc441827383"/>
      <w:r>
        <w:t xml:space="preserve">Figure </w:t>
      </w:r>
      <w:fldSimple w:instr=" SEQ Figure \* ARABIC ">
        <w:r w:rsidR="002538CE">
          <w:rPr>
            <w:noProof/>
          </w:rPr>
          <w:t>11</w:t>
        </w:r>
      </w:fldSimple>
      <w:r>
        <w:t>: Food Coping Strategies</w:t>
      </w:r>
      <w:bookmarkEnd w:id="58"/>
    </w:p>
    <w:p w14:paraId="0D2F5292" w14:textId="71F21416" w:rsidR="00783BAC" w:rsidRDefault="00783BAC" w:rsidP="00783BAC">
      <w:pPr>
        <w:jc w:val="both"/>
        <w:rPr>
          <w:sz w:val="22"/>
        </w:rPr>
      </w:pPr>
      <w:r w:rsidRPr="000D109A">
        <w:rPr>
          <w:sz w:val="22"/>
        </w:rPr>
        <w:t xml:space="preserve">When disaggregating the main coping mechanisms by social allowance category </w:t>
      </w:r>
      <w:r w:rsidRPr="000D109A">
        <w:rPr>
          <w:rFonts w:eastAsia="Times New Roman"/>
          <w:color w:val="000000"/>
          <w:sz w:val="22"/>
        </w:rPr>
        <w:t>(</w:t>
      </w:r>
      <w:r w:rsidRPr="00783BAC">
        <w:rPr>
          <w:rFonts w:eastAsia="Times New Roman"/>
          <w:sz w:val="22"/>
        </w:rPr>
        <w:t>Table</w:t>
      </w:r>
      <w:r w:rsidR="003D24C4">
        <w:rPr>
          <w:rFonts w:eastAsia="Times New Roman"/>
          <w:sz w:val="22"/>
        </w:rPr>
        <w:t xml:space="preserve"> 5</w:t>
      </w:r>
      <w:r w:rsidRPr="00783BAC">
        <w:rPr>
          <w:rFonts w:eastAsia="Times New Roman"/>
          <w:sz w:val="22"/>
        </w:rPr>
        <w:t>)</w:t>
      </w:r>
      <w:r w:rsidRPr="00783BAC">
        <w:rPr>
          <w:sz w:val="22"/>
        </w:rPr>
        <w:t xml:space="preserve"> </w:t>
      </w:r>
      <w:r w:rsidRPr="000D109A">
        <w:rPr>
          <w:sz w:val="22"/>
        </w:rPr>
        <w:t>the data shows that non-D</w:t>
      </w:r>
      <w:r>
        <w:rPr>
          <w:sz w:val="22"/>
        </w:rPr>
        <w:t xml:space="preserve">alit senior citizens and widows and </w:t>
      </w:r>
      <w:r w:rsidRPr="000D109A">
        <w:rPr>
          <w:sz w:val="22"/>
        </w:rPr>
        <w:t xml:space="preserve">single women were most likely to </w:t>
      </w:r>
      <w:r>
        <w:rPr>
          <w:sz w:val="22"/>
        </w:rPr>
        <w:t>resort to these main coping strategies</w:t>
      </w:r>
      <w:r w:rsidRPr="000D109A">
        <w:rPr>
          <w:sz w:val="22"/>
        </w:rPr>
        <w:t xml:space="preserve">. </w:t>
      </w:r>
      <w:r>
        <w:rPr>
          <w:sz w:val="22"/>
        </w:rPr>
        <w:t>In addition, as mentioned in the section on livelihoods, t</w:t>
      </w:r>
      <w:r w:rsidRPr="000D109A">
        <w:rPr>
          <w:sz w:val="22"/>
        </w:rPr>
        <w:t xml:space="preserve">he quantitative analysis shows </w:t>
      </w:r>
      <w:r>
        <w:rPr>
          <w:sz w:val="22"/>
        </w:rPr>
        <w:t xml:space="preserve">that </w:t>
      </w:r>
      <w:r w:rsidRPr="000D109A">
        <w:rPr>
          <w:sz w:val="22"/>
        </w:rPr>
        <w:t>only 9.7% beneficiary household</w:t>
      </w:r>
      <w:r>
        <w:rPr>
          <w:sz w:val="22"/>
        </w:rPr>
        <w:t>s</w:t>
      </w:r>
      <w:r w:rsidRPr="000D109A">
        <w:rPr>
          <w:sz w:val="22"/>
        </w:rPr>
        <w:t xml:space="preserve"> received remittance</w:t>
      </w:r>
      <w:r>
        <w:rPr>
          <w:sz w:val="22"/>
        </w:rPr>
        <w:t>s</w:t>
      </w:r>
      <w:r w:rsidRPr="000D109A">
        <w:rPr>
          <w:sz w:val="22"/>
        </w:rPr>
        <w:t xml:space="preserve"> after earthquake.</w:t>
      </w:r>
    </w:p>
    <w:p w14:paraId="717333DD" w14:textId="77777777" w:rsidR="00C97505" w:rsidRDefault="00C97505" w:rsidP="00783BAC">
      <w:pPr>
        <w:jc w:val="both"/>
        <w:rPr>
          <w:sz w:val="22"/>
        </w:rPr>
      </w:pPr>
    </w:p>
    <w:p w14:paraId="6B999287" w14:textId="77777777" w:rsidR="00C97505" w:rsidRDefault="00C97505" w:rsidP="00783BAC">
      <w:pPr>
        <w:jc w:val="both"/>
        <w:rPr>
          <w:sz w:val="22"/>
        </w:rPr>
      </w:pPr>
    </w:p>
    <w:p w14:paraId="55A28F78" w14:textId="77777777" w:rsidR="00C97505" w:rsidRPr="000D109A" w:rsidRDefault="00C97505" w:rsidP="00783BAC">
      <w:pPr>
        <w:jc w:val="both"/>
        <w:rPr>
          <w:sz w:val="22"/>
        </w:rPr>
      </w:pPr>
    </w:p>
    <w:tbl>
      <w:tblPr>
        <w:tblStyle w:val="TableGrid"/>
        <w:tblW w:w="0" w:type="auto"/>
        <w:tblLook w:val="04A0" w:firstRow="1" w:lastRow="0" w:firstColumn="1" w:lastColumn="0" w:noHBand="0" w:noVBand="1"/>
      </w:tblPr>
      <w:tblGrid>
        <w:gridCol w:w="1615"/>
        <w:gridCol w:w="441"/>
        <w:gridCol w:w="605"/>
        <w:gridCol w:w="346"/>
        <w:gridCol w:w="596"/>
        <w:gridCol w:w="396"/>
        <w:gridCol w:w="596"/>
        <w:gridCol w:w="396"/>
        <w:gridCol w:w="596"/>
        <w:gridCol w:w="360"/>
        <w:gridCol w:w="635"/>
        <w:gridCol w:w="346"/>
        <w:gridCol w:w="596"/>
        <w:gridCol w:w="396"/>
        <w:gridCol w:w="596"/>
      </w:tblGrid>
      <w:tr w:rsidR="00C97505" w:rsidRPr="00C97505" w14:paraId="7DC34570" w14:textId="77777777" w:rsidTr="00C97505">
        <w:trPr>
          <w:trHeight w:val="350"/>
        </w:trPr>
        <w:tc>
          <w:tcPr>
            <w:tcW w:w="8516" w:type="dxa"/>
            <w:gridSpan w:val="15"/>
            <w:noWrap/>
            <w:hideMark/>
          </w:tcPr>
          <w:p w14:paraId="1573279C" w14:textId="117287C3" w:rsidR="00C97505" w:rsidRPr="00C97505" w:rsidRDefault="00C97505" w:rsidP="00C97505">
            <w:pPr>
              <w:pStyle w:val="Caption"/>
              <w:spacing w:after="0"/>
              <w:jc w:val="center"/>
              <w:rPr>
                <w:rFonts w:cs="Times New Roman"/>
                <w:b/>
                <w:bCs/>
                <w:i w:val="0"/>
                <w:iCs w:val="0"/>
              </w:rPr>
            </w:pPr>
            <w:bookmarkStart w:id="59" w:name="_Toc441827399"/>
            <w:r w:rsidRPr="00C97505">
              <w:rPr>
                <w:rFonts w:cs="Times New Roman"/>
                <w:b/>
                <w:bCs/>
                <w:i w:val="0"/>
                <w:iCs w:val="0"/>
              </w:rPr>
              <w:lastRenderedPageBreak/>
              <w:t>Food coping strategies used "sometimes, often or always" among those who did not have enough to eat in the past 30 days (n=203)</w:t>
            </w:r>
          </w:p>
        </w:tc>
      </w:tr>
      <w:tr w:rsidR="00C97505" w:rsidRPr="00C97505" w14:paraId="67532C02" w14:textId="77777777" w:rsidTr="00C97505">
        <w:trPr>
          <w:trHeight w:val="640"/>
        </w:trPr>
        <w:tc>
          <w:tcPr>
            <w:tcW w:w="1617" w:type="dxa"/>
            <w:vMerge w:val="restart"/>
            <w:noWrap/>
            <w:vAlign w:val="center"/>
            <w:hideMark/>
          </w:tcPr>
          <w:p w14:paraId="474BDB9D"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(Multiple Response)</w:t>
            </w:r>
          </w:p>
        </w:tc>
        <w:tc>
          <w:tcPr>
            <w:tcW w:w="1047" w:type="dxa"/>
            <w:gridSpan w:val="2"/>
            <w:vAlign w:val="center"/>
            <w:hideMark/>
          </w:tcPr>
          <w:p w14:paraId="4434EEAD"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Non-Dalit Senior Citizen age 70+</w:t>
            </w:r>
          </w:p>
        </w:tc>
        <w:tc>
          <w:tcPr>
            <w:tcW w:w="942" w:type="dxa"/>
            <w:gridSpan w:val="2"/>
            <w:vAlign w:val="center"/>
            <w:hideMark/>
          </w:tcPr>
          <w:p w14:paraId="3DB5381E"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Dalit Senior Citizen age 60+</w:t>
            </w:r>
          </w:p>
        </w:tc>
        <w:tc>
          <w:tcPr>
            <w:tcW w:w="991" w:type="dxa"/>
            <w:gridSpan w:val="2"/>
            <w:vAlign w:val="center"/>
            <w:hideMark/>
          </w:tcPr>
          <w:p w14:paraId="6C36A57F" w14:textId="0C05D1B3" w:rsidR="00C97505" w:rsidRPr="00C97505" w:rsidRDefault="00C97505" w:rsidP="00C97505">
            <w:pPr>
              <w:pStyle w:val="Caption"/>
              <w:spacing w:after="0"/>
              <w:jc w:val="center"/>
              <w:rPr>
                <w:rFonts w:cs="Times New Roman"/>
                <w:i w:val="0"/>
                <w:iCs w:val="0"/>
              </w:rPr>
            </w:pPr>
            <w:r w:rsidRPr="00C97505">
              <w:rPr>
                <w:rFonts w:cs="Times New Roman"/>
                <w:i w:val="0"/>
                <w:iCs w:val="0"/>
              </w:rPr>
              <w:t>Widow and single women</w:t>
            </w:r>
          </w:p>
        </w:tc>
        <w:tc>
          <w:tcPr>
            <w:tcW w:w="991" w:type="dxa"/>
            <w:gridSpan w:val="2"/>
            <w:vAlign w:val="center"/>
            <w:hideMark/>
          </w:tcPr>
          <w:p w14:paraId="0777E7BC" w14:textId="564A77B3" w:rsidR="00C97505" w:rsidRPr="00C97505" w:rsidRDefault="00C97505" w:rsidP="00C97505">
            <w:pPr>
              <w:pStyle w:val="Caption"/>
              <w:spacing w:after="0"/>
              <w:jc w:val="center"/>
              <w:rPr>
                <w:rFonts w:cs="Times New Roman"/>
                <w:i w:val="0"/>
                <w:iCs w:val="0"/>
              </w:rPr>
            </w:pPr>
            <w:r w:rsidRPr="00C97505">
              <w:rPr>
                <w:rFonts w:cs="Times New Roman"/>
                <w:i w:val="0"/>
                <w:iCs w:val="0"/>
              </w:rPr>
              <w:t>Dalit Children</w:t>
            </w:r>
          </w:p>
        </w:tc>
        <w:tc>
          <w:tcPr>
            <w:tcW w:w="995" w:type="dxa"/>
            <w:gridSpan w:val="2"/>
            <w:vAlign w:val="center"/>
            <w:hideMark/>
          </w:tcPr>
          <w:p w14:paraId="1E01CEAC" w14:textId="01DEE64C" w:rsidR="00C97505" w:rsidRPr="00C97505" w:rsidRDefault="00C97505" w:rsidP="00C97505">
            <w:pPr>
              <w:pStyle w:val="Caption"/>
              <w:spacing w:after="0"/>
              <w:jc w:val="center"/>
              <w:rPr>
                <w:rFonts w:cs="Times New Roman"/>
                <w:i w:val="0"/>
                <w:iCs w:val="0"/>
              </w:rPr>
            </w:pPr>
            <w:r w:rsidRPr="00C97505">
              <w:rPr>
                <w:rFonts w:cs="Times New Roman"/>
                <w:i w:val="0"/>
                <w:iCs w:val="0"/>
              </w:rPr>
              <w:t>People with disabilities</w:t>
            </w:r>
          </w:p>
        </w:tc>
        <w:tc>
          <w:tcPr>
            <w:tcW w:w="942" w:type="dxa"/>
            <w:gridSpan w:val="2"/>
            <w:vAlign w:val="center"/>
            <w:hideMark/>
          </w:tcPr>
          <w:p w14:paraId="466258E0" w14:textId="5F35A409" w:rsidR="00C97505" w:rsidRPr="00C97505" w:rsidRDefault="00C97505" w:rsidP="00C97505">
            <w:pPr>
              <w:pStyle w:val="Caption"/>
              <w:spacing w:after="0"/>
              <w:jc w:val="center"/>
              <w:rPr>
                <w:rFonts w:cs="Times New Roman"/>
                <w:i w:val="0"/>
                <w:iCs w:val="0"/>
              </w:rPr>
            </w:pPr>
            <w:r w:rsidRPr="00C97505">
              <w:rPr>
                <w:rFonts w:cs="Times New Roman"/>
                <w:i w:val="0"/>
                <w:iCs w:val="0"/>
              </w:rPr>
              <w:t>Endanger Group</w:t>
            </w:r>
          </w:p>
        </w:tc>
        <w:tc>
          <w:tcPr>
            <w:tcW w:w="991" w:type="dxa"/>
            <w:gridSpan w:val="2"/>
            <w:noWrap/>
            <w:vAlign w:val="center"/>
            <w:hideMark/>
          </w:tcPr>
          <w:p w14:paraId="45F872A6"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Total</w:t>
            </w:r>
          </w:p>
        </w:tc>
      </w:tr>
      <w:tr w:rsidR="00C97505" w:rsidRPr="00C97505" w14:paraId="301EF402" w14:textId="77777777" w:rsidTr="00C97505">
        <w:trPr>
          <w:trHeight w:val="320"/>
        </w:trPr>
        <w:tc>
          <w:tcPr>
            <w:tcW w:w="1617" w:type="dxa"/>
            <w:vMerge/>
            <w:vAlign w:val="center"/>
            <w:hideMark/>
          </w:tcPr>
          <w:p w14:paraId="7CCC4388" w14:textId="77777777" w:rsidR="00C97505" w:rsidRPr="00C97505" w:rsidRDefault="00C97505" w:rsidP="00C97505">
            <w:pPr>
              <w:pStyle w:val="Caption"/>
              <w:spacing w:after="0"/>
              <w:jc w:val="center"/>
              <w:rPr>
                <w:rFonts w:cs="Times New Roman"/>
                <w:i w:val="0"/>
                <w:iCs w:val="0"/>
              </w:rPr>
            </w:pPr>
          </w:p>
        </w:tc>
        <w:tc>
          <w:tcPr>
            <w:tcW w:w="442" w:type="dxa"/>
            <w:noWrap/>
            <w:vAlign w:val="center"/>
            <w:hideMark/>
          </w:tcPr>
          <w:p w14:paraId="4347AD72"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w:t>
            </w:r>
          </w:p>
        </w:tc>
        <w:tc>
          <w:tcPr>
            <w:tcW w:w="605" w:type="dxa"/>
            <w:noWrap/>
            <w:vAlign w:val="center"/>
            <w:hideMark/>
          </w:tcPr>
          <w:p w14:paraId="2FD5BDC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w:t>
            </w:r>
          </w:p>
        </w:tc>
        <w:tc>
          <w:tcPr>
            <w:tcW w:w="346" w:type="dxa"/>
            <w:noWrap/>
            <w:vAlign w:val="center"/>
            <w:hideMark/>
          </w:tcPr>
          <w:p w14:paraId="35DDC96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w:t>
            </w:r>
          </w:p>
        </w:tc>
        <w:tc>
          <w:tcPr>
            <w:tcW w:w="596" w:type="dxa"/>
            <w:noWrap/>
            <w:vAlign w:val="center"/>
            <w:hideMark/>
          </w:tcPr>
          <w:p w14:paraId="1883DC38"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w:t>
            </w:r>
          </w:p>
        </w:tc>
        <w:tc>
          <w:tcPr>
            <w:tcW w:w="395" w:type="dxa"/>
            <w:noWrap/>
            <w:vAlign w:val="center"/>
            <w:hideMark/>
          </w:tcPr>
          <w:p w14:paraId="15A4107C"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w:t>
            </w:r>
          </w:p>
        </w:tc>
        <w:tc>
          <w:tcPr>
            <w:tcW w:w="596" w:type="dxa"/>
            <w:noWrap/>
            <w:vAlign w:val="center"/>
            <w:hideMark/>
          </w:tcPr>
          <w:p w14:paraId="52192B1B"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w:t>
            </w:r>
          </w:p>
        </w:tc>
        <w:tc>
          <w:tcPr>
            <w:tcW w:w="395" w:type="dxa"/>
            <w:noWrap/>
            <w:vAlign w:val="center"/>
            <w:hideMark/>
          </w:tcPr>
          <w:p w14:paraId="2A977E48"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w:t>
            </w:r>
          </w:p>
        </w:tc>
        <w:tc>
          <w:tcPr>
            <w:tcW w:w="596" w:type="dxa"/>
            <w:noWrap/>
            <w:vAlign w:val="center"/>
            <w:hideMark/>
          </w:tcPr>
          <w:p w14:paraId="10D450F9"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w:t>
            </w:r>
          </w:p>
        </w:tc>
        <w:tc>
          <w:tcPr>
            <w:tcW w:w="360" w:type="dxa"/>
            <w:noWrap/>
            <w:vAlign w:val="center"/>
            <w:hideMark/>
          </w:tcPr>
          <w:p w14:paraId="3C33188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w:t>
            </w:r>
          </w:p>
        </w:tc>
        <w:tc>
          <w:tcPr>
            <w:tcW w:w="635" w:type="dxa"/>
            <w:noWrap/>
            <w:vAlign w:val="center"/>
            <w:hideMark/>
          </w:tcPr>
          <w:p w14:paraId="0F3FE19C"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w:t>
            </w:r>
          </w:p>
        </w:tc>
        <w:tc>
          <w:tcPr>
            <w:tcW w:w="346" w:type="dxa"/>
            <w:noWrap/>
            <w:vAlign w:val="center"/>
            <w:hideMark/>
          </w:tcPr>
          <w:p w14:paraId="20BEE1DC"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w:t>
            </w:r>
          </w:p>
        </w:tc>
        <w:tc>
          <w:tcPr>
            <w:tcW w:w="596" w:type="dxa"/>
            <w:noWrap/>
            <w:vAlign w:val="center"/>
            <w:hideMark/>
          </w:tcPr>
          <w:p w14:paraId="55EB73A3"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w:t>
            </w:r>
          </w:p>
        </w:tc>
        <w:tc>
          <w:tcPr>
            <w:tcW w:w="395" w:type="dxa"/>
            <w:noWrap/>
            <w:vAlign w:val="center"/>
            <w:hideMark/>
          </w:tcPr>
          <w:p w14:paraId="44C00F5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N</w:t>
            </w:r>
          </w:p>
        </w:tc>
        <w:tc>
          <w:tcPr>
            <w:tcW w:w="596" w:type="dxa"/>
            <w:noWrap/>
            <w:vAlign w:val="center"/>
            <w:hideMark/>
          </w:tcPr>
          <w:p w14:paraId="1718DE90"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w:t>
            </w:r>
          </w:p>
        </w:tc>
      </w:tr>
      <w:tr w:rsidR="00C97505" w:rsidRPr="00C97505" w14:paraId="3A933170" w14:textId="77777777" w:rsidTr="00C97505">
        <w:trPr>
          <w:trHeight w:val="520"/>
        </w:trPr>
        <w:tc>
          <w:tcPr>
            <w:tcW w:w="1617" w:type="dxa"/>
            <w:hideMark/>
          </w:tcPr>
          <w:p w14:paraId="2E83C552"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A.  Relied on less preferred and less expensive foods?</w:t>
            </w:r>
          </w:p>
        </w:tc>
        <w:tc>
          <w:tcPr>
            <w:tcW w:w="442" w:type="dxa"/>
            <w:shd w:val="clear" w:color="auto" w:fill="FBE4D5" w:themeFill="accent2" w:themeFillTint="33"/>
            <w:noWrap/>
            <w:vAlign w:val="center"/>
            <w:hideMark/>
          </w:tcPr>
          <w:p w14:paraId="1035B767"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24</w:t>
            </w:r>
          </w:p>
        </w:tc>
        <w:tc>
          <w:tcPr>
            <w:tcW w:w="605" w:type="dxa"/>
            <w:shd w:val="clear" w:color="auto" w:fill="FBE4D5" w:themeFill="accent2" w:themeFillTint="33"/>
            <w:noWrap/>
            <w:vAlign w:val="center"/>
            <w:hideMark/>
          </w:tcPr>
          <w:p w14:paraId="77C9B15F" w14:textId="0BE7AE84" w:rsidR="00C97505" w:rsidRPr="00C97505" w:rsidRDefault="00C97505" w:rsidP="00C97505">
            <w:pPr>
              <w:pStyle w:val="Caption"/>
              <w:spacing w:after="0"/>
              <w:jc w:val="center"/>
              <w:rPr>
                <w:rFonts w:cs="Times New Roman"/>
                <w:i w:val="0"/>
                <w:iCs w:val="0"/>
              </w:rPr>
            </w:pPr>
            <w:r w:rsidRPr="00C97505">
              <w:rPr>
                <w:rFonts w:cs="Times New Roman"/>
                <w:i w:val="0"/>
                <w:iCs w:val="0"/>
              </w:rPr>
              <w:t>36.9</w:t>
            </w:r>
          </w:p>
        </w:tc>
        <w:tc>
          <w:tcPr>
            <w:tcW w:w="346" w:type="dxa"/>
            <w:noWrap/>
            <w:vAlign w:val="center"/>
            <w:hideMark/>
          </w:tcPr>
          <w:p w14:paraId="0FA68A3E"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9</w:t>
            </w:r>
          </w:p>
        </w:tc>
        <w:tc>
          <w:tcPr>
            <w:tcW w:w="596" w:type="dxa"/>
            <w:noWrap/>
            <w:vAlign w:val="center"/>
            <w:hideMark/>
          </w:tcPr>
          <w:p w14:paraId="03122267" w14:textId="58E49F95" w:rsidR="00C97505" w:rsidRPr="00C97505" w:rsidRDefault="00C97505" w:rsidP="00C97505">
            <w:pPr>
              <w:pStyle w:val="Caption"/>
              <w:spacing w:after="0"/>
              <w:jc w:val="center"/>
              <w:rPr>
                <w:rFonts w:cs="Times New Roman"/>
                <w:i w:val="0"/>
                <w:iCs w:val="0"/>
              </w:rPr>
            </w:pPr>
            <w:r w:rsidRPr="00C97505">
              <w:rPr>
                <w:rFonts w:cs="Times New Roman"/>
                <w:i w:val="0"/>
                <w:iCs w:val="0"/>
              </w:rPr>
              <w:t>37.5</w:t>
            </w:r>
          </w:p>
        </w:tc>
        <w:tc>
          <w:tcPr>
            <w:tcW w:w="395" w:type="dxa"/>
            <w:shd w:val="clear" w:color="auto" w:fill="FBE4D5" w:themeFill="accent2" w:themeFillTint="33"/>
            <w:noWrap/>
            <w:vAlign w:val="center"/>
            <w:hideMark/>
          </w:tcPr>
          <w:p w14:paraId="69BE6D88"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14</w:t>
            </w:r>
          </w:p>
        </w:tc>
        <w:tc>
          <w:tcPr>
            <w:tcW w:w="596" w:type="dxa"/>
            <w:shd w:val="clear" w:color="auto" w:fill="FBE4D5" w:themeFill="accent2" w:themeFillTint="33"/>
            <w:noWrap/>
            <w:vAlign w:val="center"/>
            <w:hideMark/>
          </w:tcPr>
          <w:p w14:paraId="497CE961" w14:textId="362A20B3" w:rsidR="00C97505" w:rsidRPr="00C97505" w:rsidRDefault="00C97505" w:rsidP="00C97505">
            <w:pPr>
              <w:pStyle w:val="Caption"/>
              <w:spacing w:after="0"/>
              <w:jc w:val="center"/>
              <w:rPr>
                <w:rFonts w:cs="Times New Roman"/>
                <w:i w:val="0"/>
                <w:iCs w:val="0"/>
              </w:rPr>
            </w:pPr>
            <w:r w:rsidRPr="00C97505">
              <w:rPr>
                <w:rFonts w:cs="Times New Roman"/>
                <w:i w:val="0"/>
                <w:iCs w:val="0"/>
              </w:rPr>
              <w:t>28.0</w:t>
            </w:r>
          </w:p>
        </w:tc>
        <w:tc>
          <w:tcPr>
            <w:tcW w:w="395" w:type="dxa"/>
            <w:noWrap/>
            <w:vAlign w:val="center"/>
            <w:hideMark/>
          </w:tcPr>
          <w:p w14:paraId="5811F917"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11</w:t>
            </w:r>
          </w:p>
        </w:tc>
        <w:tc>
          <w:tcPr>
            <w:tcW w:w="596" w:type="dxa"/>
            <w:noWrap/>
            <w:vAlign w:val="center"/>
            <w:hideMark/>
          </w:tcPr>
          <w:p w14:paraId="448DD2CD" w14:textId="6152A1AA" w:rsidR="00C97505" w:rsidRPr="00C97505" w:rsidRDefault="00C97505" w:rsidP="00C97505">
            <w:pPr>
              <w:pStyle w:val="Caption"/>
              <w:spacing w:after="0"/>
              <w:jc w:val="center"/>
              <w:rPr>
                <w:rFonts w:cs="Times New Roman"/>
                <w:i w:val="0"/>
                <w:iCs w:val="0"/>
              </w:rPr>
            </w:pPr>
            <w:r w:rsidRPr="00C97505">
              <w:rPr>
                <w:rFonts w:cs="Times New Roman"/>
                <w:i w:val="0"/>
                <w:iCs w:val="0"/>
              </w:rPr>
              <w:t>30.6</w:t>
            </w:r>
          </w:p>
        </w:tc>
        <w:tc>
          <w:tcPr>
            <w:tcW w:w="360" w:type="dxa"/>
            <w:noWrap/>
            <w:vAlign w:val="center"/>
            <w:hideMark/>
          </w:tcPr>
          <w:p w14:paraId="0FDCEE73"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8</w:t>
            </w:r>
          </w:p>
        </w:tc>
        <w:tc>
          <w:tcPr>
            <w:tcW w:w="635" w:type="dxa"/>
            <w:noWrap/>
            <w:vAlign w:val="center"/>
            <w:hideMark/>
          </w:tcPr>
          <w:p w14:paraId="29B45B70" w14:textId="5C8BA055" w:rsidR="00C97505" w:rsidRPr="00C97505" w:rsidRDefault="00C97505" w:rsidP="00C97505">
            <w:pPr>
              <w:pStyle w:val="Caption"/>
              <w:spacing w:after="0"/>
              <w:jc w:val="center"/>
              <w:rPr>
                <w:rFonts w:cs="Times New Roman"/>
                <w:i w:val="0"/>
                <w:iCs w:val="0"/>
              </w:rPr>
            </w:pPr>
            <w:r w:rsidRPr="00C97505">
              <w:rPr>
                <w:rFonts w:cs="Times New Roman"/>
                <w:i w:val="0"/>
                <w:iCs w:val="0"/>
              </w:rPr>
              <w:t>44.4</w:t>
            </w:r>
          </w:p>
        </w:tc>
        <w:tc>
          <w:tcPr>
            <w:tcW w:w="346" w:type="dxa"/>
            <w:noWrap/>
            <w:vAlign w:val="center"/>
            <w:hideMark/>
          </w:tcPr>
          <w:p w14:paraId="0724B13B"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6</w:t>
            </w:r>
          </w:p>
        </w:tc>
        <w:tc>
          <w:tcPr>
            <w:tcW w:w="596" w:type="dxa"/>
            <w:noWrap/>
            <w:vAlign w:val="center"/>
            <w:hideMark/>
          </w:tcPr>
          <w:p w14:paraId="25AFDA3C" w14:textId="56671033" w:rsidR="00C97505" w:rsidRPr="00C97505" w:rsidRDefault="00C97505" w:rsidP="00C97505">
            <w:pPr>
              <w:pStyle w:val="Caption"/>
              <w:spacing w:after="0"/>
              <w:jc w:val="center"/>
              <w:rPr>
                <w:rFonts w:cs="Times New Roman"/>
                <w:i w:val="0"/>
                <w:iCs w:val="0"/>
              </w:rPr>
            </w:pPr>
            <w:r w:rsidRPr="00C97505">
              <w:rPr>
                <w:rFonts w:cs="Times New Roman"/>
                <w:i w:val="0"/>
                <w:iCs w:val="0"/>
              </w:rPr>
              <w:t>60.0</w:t>
            </w:r>
          </w:p>
        </w:tc>
        <w:tc>
          <w:tcPr>
            <w:tcW w:w="395" w:type="dxa"/>
            <w:noWrap/>
            <w:vAlign w:val="center"/>
            <w:hideMark/>
          </w:tcPr>
          <w:p w14:paraId="6653F34E"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72</w:t>
            </w:r>
          </w:p>
        </w:tc>
        <w:tc>
          <w:tcPr>
            <w:tcW w:w="596" w:type="dxa"/>
            <w:noWrap/>
            <w:vAlign w:val="center"/>
            <w:hideMark/>
          </w:tcPr>
          <w:p w14:paraId="3DA9EA6D" w14:textId="2EAF3A20" w:rsidR="00C97505" w:rsidRPr="00C97505" w:rsidRDefault="00C97505" w:rsidP="00C97505">
            <w:pPr>
              <w:pStyle w:val="Caption"/>
              <w:spacing w:after="0"/>
              <w:jc w:val="center"/>
              <w:rPr>
                <w:rFonts w:cs="Times New Roman"/>
                <w:i w:val="0"/>
                <w:iCs w:val="0"/>
              </w:rPr>
            </w:pPr>
            <w:r w:rsidRPr="00C97505">
              <w:rPr>
                <w:rFonts w:cs="Times New Roman"/>
                <w:i w:val="0"/>
                <w:iCs w:val="0"/>
              </w:rPr>
              <w:t>35.5</w:t>
            </w:r>
          </w:p>
        </w:tc>
      </w:tr>
      <w:tr w:rsidR="00C97505" w:rsidRPr="00C97505" w14:paraId="3E96084C" w14:textId="77777777" w:rsidTr="00C97505">
        <w:trPr>
          <w:trHeight w:val="520"/>
        </w:trPr>
        <w:tc>
          <w:tcPr>
            <w:tcW w:w="1617" w:type="dxa"/>
            <w:hideMark/>
          </w:tcPr>
          <w:p w14:paraId="3BDC675C"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B. Borrow food, or rely on help from a friend or relative?</w:t>
            </w:r>
          </w:p>
        </w:tc>
        <w:tc>
          <w:tcPr>
            <w:tcW w:w="442" w:type="dxa"/>
            <w:noWrap/>
            <w:vAlign w:val="center"/>
            <w:hideMark/>
          </w:tcPr>
          <w:p w14:paraId="11760DD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14</w:t>
            </w:r>
          </w:p>
        </w:tc>
        <w:tc>
          <w:tcPr>
            <w:tcW w:w="605" w:type="dxa"/>
            <w:noWrap/>
            <w:vAlign w:val="center"/>
            <w:hideMark/>
          </w:tcPr>
          <w:p w14:paraId="78FCB2C9" w14:textId="00A32274" w:rsidR="00C97505" w:rsidRPr="00C97505" w:rsidRDefault="00C97505" w:rsidP="00C97505">
            <w:pPr>
              <w:pStyle w:val="Caption"/>
              <w:spacing w:after="0"/>
              <w:jc w:val="center"/>
              <w:rPr>
                <w:rFonts w:cs="Times New Roman"/>
                <w:i w:val="0"/>
                <w:iCs w:val="0"/>
              </w:rPr>
            </w:pPr>
            <w:r w:rsidRPr="00C97505">
              <w:rPr>
                <w:rFonts w:cs="Times New Roman"/>
                <w:i w:val="0"/>
                <w:iCs w:val="0"/>
              </w:rPr>
              <w:t>21.5</w:t>
            </w:r>
          </w:p>
        </w:tc>
        <w:tc>
          <w:tcPr>
            <w:tcW w:w="346" w:type="dxa"/>
            <w:noWrap/>
            <w:vAlign w:val="center"/>
            <w:hideMark/>
          </w:tcPr>
          <w:p w14:paraId="1163BB23"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6</w:t>
            </w:r>
          </w:p>
        </w:tc>
        <w:tc>
          <w:tcPr>
            <w:tcW w:w="596" w:type="dxa"/>
            <w:noWrap/>
            <w:vAlign w:val="center"/>
            <w:hideMark/>
          </w:tcPr>
          <w:p w14:paraId="3A0EF9C5" w14:textId="01194D8B" w:rsidR="00C97505" w:rsidRPr="00C97505" w:rsidRDefault="00C97505" w:rsidP="00C97505">
            <w:pPr>
              <w:pStyle w:val="Caption"/>
              <w:spacing w:after="0"/>
              <w:jc w:val="center"/>
              <w:rPr>
                <w:rFonts w:cs="Times New Roman"/>
                <w:i w:val="0"/>
                <w:iCs w:val="0"/>
              </w:rPr>
            </w:pPr>
            <w:r w:rsidRPr="00C97505">
              <w:rPr>
                <w:rFonts w:cs="Times New Roman"/>
                <w:i w:val="0"/>
                <w:iCs w:val="0"/>
              </w:rPr>
              <w:t>25.0</w:t>
            </w:r>
          </w:p>
        </w:tc>
        <w:tc>
          <w:tcPr>
            <w:tcW w:w="395" w:type="dxa"/>
            <w:noWrap/>
            <w:vAlign w:val="center"/>
            <w:hideMark/>
          </w:tcPr>
          <w:p w14:paraId="6B90BC0D"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7</w:t>
            </w:r>
          </w:p>
        </w:tc>
        <w:tc>
          <w:tcPr>
            <w:tcW w:w="596" w:type="dxa"/>
            <w:noWrap/>
            <w:vAlign w:val="center"/>
            <w:hideMark/>
          </w:tcPr>
          <w:p w14:paraId="2A8B357C" w14:textId="088E1453" w:rsidR="00C97505" w:rsidRPr="00C97505" w:rsidRDefault="00C97505" w:rsidP="00C97505">
            <w:pPr>
              <w:pStyle w:val="Caption"/>
              <w:spacing w:after="0"/>
              <w:jc w:val="center"/>
              <w:rPr>
                <w:rFonts w:cs="Times New Roman"/>
                <w:i w:val="0"/>
                <w:iCs w:val="0"/>
              </w:rPr>
            </w:pPr>
            <w:r w:rsidRPr="00C97505">
              <w:rPr>
                <w:rFonts w:cs="Times New Roman"/>
                <w:i w:val="0"/>
                <w:iCs w:val="0"/>
              </w:rPr>
              <w:t>14.0</w:t>
            </w:r>
          </w:p>
        </w:tc>
        <w:tc>
          <w:tcPr>
            <w:tcW w:w="395" w:type="dxa"/>
            <w:noWrap/>
            <w:vAlign w:val="center"/>
            <w:hideMark/>
          </w:tcPr>
          <w:p w14:paraId="398FAC2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7</w:t>
            </w:r>
          </w:p>
        </w:tc>
        <w:tc>
          <w:tcPr>
            <w:tcW w:w="596" w:type="dxa"/>
            <w:noWrap/>
            <w:vAlign w:val="center"/>
            <w:hideMark/>
          </w:tcPr>
          <w:p w14:paraId="57CBAF9A" w14:textId="351290F3" w:rsidR="00C97505" w:rsidRPr="00C97505" w:rsidRDefault="00C97505" w:rsidP="00C97505">
            <w:pPr>
              <w:pStyle w:val="Caption"/>
              <w:spacing w:after="0"/>
              <w:jc w:val="center"/>
              <w:rPr>
                <w:rFonts w:cs="Times New Roman"/>
                <w:i w:val="0"/>
                <w:iCs w:val="0"/>
              </w:rPr>
            </w:pPr>
            <w:r w:rsidRPr="00C97505">
              <w:rPr>
                <w:rFonts w:cs="Times New Roman"/>
                <w:i w:val="0"/>
                <w:iCs w:val="0"/>
              </w:rPr>
              <w:t>19.4</w:t>
            </w:r>
          </w:p>
        </w:tc>
        <w:tc>
          <w:tcPr>
            <w:tcW w:w="360" w:type="dxa"/>
            <w:noWrap/>
            <w:vAlign w:val="center"/>
            <w:hideMark/>
          </w:tcPr>
          <w:p w14:paraId="3C1C8E92"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3</w:t>
            </w:r>
          </w:p>
        </w:tc>
        <w:tc>
          <w:tcPr>
            <w:tcW w:w="635" w:type="dxa"/>
            <w:noWrap/>
            <w:vAlign w:val="center"/>
            <w:hideMark/>
          </w:tcPr>
          <w:p w14:paraId="2E9658E6" w14:textId="72FECEBC" w:rsidR="00C97505" w:rsidRPr="00C97505" w:rsidRDefault="00C97505" w:rsidP="00C97505">
            <w:pPr>
              <w:pStyle w:val="Caption"/>
              <w:spacing w:after="0"/>
              <w:jc w:val="center"/>
              <w:rPr>
                <w:rFonts w:cs="Times New Roman"/>
                <w:i w:val="0"/>
                <w:iCs w:val="0"/>
              </w:rPr>
            </w:pPr>
            <w:r w:rsidRPr="00C97505">
              <w:rPr>
                <w:rFonts w:cs="Times New Roman"/>
                <w:i w:val="0"/>
                <w:iCs w:val="0"/>
              </w:rPr>
              <w:t>16.7</w:t>
            </w:r>
          </w:p>
        </w:tc>
        <w:tc>
          <w:tcPr>
            <w:tcW w:w="346" w:type="dxa"/>
            <w:noWrap/>
            <w:vAlign w:val="center"/>
            <w:hideMark/>
          </w:tcPr>
          <w:p w14:paraId="58DD2B92"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37DD6CD6" w14:textId="2DDCF02E" w:rsidR="00C97505" w:rsidRPr="00C97505" w:rsidRDefault="00C97505" w:rsidP="00C97505">
            <w:pPr>
              <w:pStyle w:val="Caption"/>
              <w:spacing w:after="0"/>
              <w:jc w:val="center"/>
              <w:rPr>
                <w:rFonts w:cs="Times New Roman"/>
                <w:i w:val="0"/>
                <w:iCs w:val="0"/>
              </w:rPr>
            </w:pPr>
            <w:r w:rsidRPr="00C97505">
              <w:rPr>
                <w:rFonts w:cs="Times New Roman"/>
                <w:i w:val="0"/>
                <w:iCs w:val="0"/>
              </w:rPr>
              <w:t>10.0</w:t>
            </w:r>
          </w:p>
        </w:tc>
        <w:tc>
          <w:tcPr>
            <w:tcW w:w="395" w:type="dxa"/>
            <w:noWrap/>
            <w:vAlign w:val="center"/>
            <w:hideMark/>
          </w:tcPr>
          <w:p w14:paraId="44A51DB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38</w:t>
            </w:r>
          </w:p>
        </w:tc>
        <w:tc>
          <w:tcPr>
            <w:tcW w:w="596" w:type="dxa"/>
            <w:noWrap/>
            <w:vAlign w:val="center"/>
            <w:hideMark/>
          </w:tcPr>
          <w:p w14:paraId="0D70E1E0" w14:textId="18A1B67F" w:rsidR="00C97505" w:rsidRPr="00C97505" w:rsidRDefault="00C97505" w:rsidP="00C97505">
            <w:pPr>
              <w:pStyle w:val="Caption"/>
              <w:spacing w:after="0"/>
              <w:jc w:val="center"/>
              <w:rPr>
                <w:rFonts w:cs="Times New Roman"/>
                <w:i w:val="0"/>
                <w:iCs w:val="0"/>
              </w:rPr>
            </w:pPr>
            <w:r w:rsidRPr="00C97505">
              <w:rPr>
                <w:rFonts w:cs="Times New Roman"/>
                <w:i w:val="0"/>
                <w:iCs w:val="0"/>
              </w:rPr>
              <w:t>18.7</w:t>
            </w:r>
          </w:p>
        </w:tc>
      </w:tr>
      <w:tr w:rsidR="00C97505" w:rsidRPr="00C97505" w14:paraId="0F1E20FD" w14:textId="77777777" w:rsidTr="00C97505">
        <w:trPr>
          <w:trHeight w:val="310"/>
        </w:trPr>
        <w:tc>
          <w:tcPr>
            <w:tcW w:w="1617" w:type="dxa"/>
            <w:hideMark/>
          </w:tcPr>
          <w:p w14:paraId="1CC90EBF"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C. Purchase food on credit?</w:t>
            </w:r>
          </w:p>
        </w:tc>
        <w:tc>
          <w:tcPr>
            <w:tcW w:w="442" w:type="dxa"/>
            <w:shd w:val="clear" w:color="auto" w:fill="FBE4D5" w:themeFill="accent2" w:themeFillTint="33"/>
            <w:noWrap/>
            <w:vAlign w:val="center"/>
            <w:hideMark/>
          </w:tcPr>
          <w:p w14:paraId="684785A2"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16</w:t>
            </w:r>
          </w:p>
        </w:tc>
        <w:tc>
          <w:tcPr>
            <w:tcW w:w="605" w:type="dxa"/>
            <w:shd w:val="clear" w:color="auto" w:fill="FBE4D5" w:themeFill="accent2" w:themeFillTint="33"/>
            <w:noWrap/>
            <w:vAlign w:val="center"/>
            <w:hideMark/>
          </w:tcPr>
          <w:p w14:paraId="1ADE864C" w14:textId="39CD38AB" w:rsidR="00C97505" w:rsidRPr="00C97505" w:rsidRDefault="00C97505" w:rsidP="00C97505">
            <w:pPr>
              <w:pStyle w:val="Caption"/>
              <w:spacing w:after="0"/>
              <w:jc w:val="center"/>
              <w:rPr>
                <w:rFonts w:cs="Times New Roman"/>
                <w:i w:val="0"/>
                <w:iCs w:val="0"/>
              </w:rPr>
            </w:pPr>
            <w:r w:rsidRPr="00C97505">
              <w:rPr>
                <w:rFonts w:cs="Times New Roman"/>
                <w:i w:val="0"/>
                <w:iCs w:val="0"/>
              </w:rPr>
              <w:t>24.6</w:t>
            </w:r>
          </w:p>
        </w:tc>
        <w:tc>
          <w:tcPr>
            <w:tcW w:w="346" w:type="dxa"/>
            <w:shd w:val="clear" w:color="auto" w:fill="FBE4D5" w:themeFill="accent2" w:themeFillTint="33"/>
            <w:noWrap/>
            <w:vAlign w:val="center"/>
            <w:hideMark/>
          </w:tcPr>
          <w:p w14:paraId="65D2E168"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8</w:t>
            </w:r>
          </w:p>
        </w:tc>
        <w:tc>
          <w:tcPr>
            <w:tcW w:w="596" w:type="dxa"/>
            <w:shd w:val="clear" w:color="auto" w:fill="FBE4D5" w:themeFill="accent2" w:themeFillTint="33"/>
            <w:noWrap/>
            <w:vAlign w:val="center"/>
            <w:hideMark/>
          </w:tcPr>
          <w:p w14:paraId="661E3DC7" w14:textId="12C33A71" w:rsidR="00C97505" w:rsidRPr="00C97505" w:rsidRDefault="00C97505" w:rsidP="00C97505">
            <w:pPr>
              <w:pStyle w:val="Caption"/>
              <w:spacing w:after="0"/>
              <w:jc w:val="center"/>
              <w:rPr>
                <w:rFonts w:cs="Times New Roman"/>
                <w:i w:val="0"/>
                <w:iCs w:val="0"/>
              </w:rPr>
            </w:pPr>
            <w:r w:rsidRPr="00C97505">
              <w:rPr>
                <w:rFonts w:cs="Times New Roman"/>
                <w:i w:val="0"/>
                <w:iCs w:val="0"/>
              </w:rPr>
              <w:t>33.3</w:t>
            </w:r>
          </w:p>
        </w:tc>
        <w:tc>
          <w:tcPr>
            <w:tcW w:w="395" w:type="dxa"/>
            <w:noWrap/>
            <w:vAlign w:val="center"/>
            <w:hideMark/>
          </w:tcPr>
          <w:p w14:paraId="3134E3D2"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7</w:t>
            </w:r>
          </w:p>
        </w:tc>
        <w:tc>
          <w:tcPr>
            <w:tcW w:w="596" w:type="dxa"/>
            <w:noWrap/>
            <w:vAlign w:val="center"/>
            <w:hideMark/>
          </w:tcPr>
          <w:p w14:paraId="5514B1AD" w14:textId="12E937CF" w:rsidR="00C97505" w:rsidRPr="00C97505" w:rsidRDefault="00C97505" w:rsidP="00C97505">
            <w:pPr>
              <w:pStyle w:val="Caption"/>
              <w:spacing w:after="0"/>
              <w:jc w:val="center"/>
              <w:rPr>
                <w:rFonts w:cs="Times New Roman"/>
                <w:i w:val="0"/>
                <w:iCs w:val="0"/>
              </w:rPr>
            </w:pPr>
            <w:r w:rsidRPr="00C97505">
              <w:rPr>
                <w:rFonts w:cs="Times New Roman"/>
                <w:i w:val="0"/>
                <w:iCs w:val="0"/>
              </w:rPr>
              <w:t>14.0</w:t>
            </w:r>
          </w:p>
        </w:tc>
        <w:tc>
          <w:tcPr>
            <w:tcW w:w="395" w:type="dxa"/>
            <w:shd w:val="clear" w:color="auto" w:fill="FBE4D5" w:themeFill="accent2" w:themeFillTint="33"/>
            <w:noWrap/>
            <w:vAlign w:val="center"/>
            <w:hideMark/>
          </w:tcPr>
          <w:p w14:paraId="15F1112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9</w:t>
            </w:r>
          </w:p>
        </w:tc>
        <w:tc>
          <w:tcPr>
            <w:tcW w:w="596" w:type="dxa"/>
            <w:shd w:val="clear" w:color="auto" w:fill="FBE4D5" w:themeFill="accent2" w:themeFillTint="33"/>
            <w:noWrap/>
            <w:vAlign w:val="center"/>
            <w:hideMark/>
          </w:tcPr>
          <w:p w14:paraId="5C2B5D01" w14:textId="18A21AB9" w:rsidR="00C97505" w:rsidRPr="00C97505" w:rsidRDefault="00C97505" w:rsidP="00C97505">
            <w:pPr>
              <w:pStyle w:val="Caption"/>
              <w:spacing w:after="0"/>
              <w:jc w:val="center"/>
              <w:rPr>
                <w:rFonts w:cs="Times New Roman"/>
                <w:i w:val="0"/>
                <w:iCs w:val="0"/>
              </w:rPr>
            </w:pPr>
            <w:r w:rsidRPr="00C97505">
              <w:rPr>
                <w:rFonts w:cs="Times New Roman"/>
                <w:i w:val="0"/>
                <w:iCs w:val="0"/>
              </w:rPr>
              <w:t>25.0</w:t>
            </w:r>
          </w:p>
        </w:tc>
        <w:tc>
          <w:tcPr>
            <w:tcW w:w="360" w:type="dxa"/>
            <w:noWrap/>
            <w:vAlign w:val="center"/>
            <w:hideMark/>
          </w:tcPr>
          <w:p w14:paraId="069BE1C8"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5</w:t>
            </w:r>
          </w:p>
        </w:tc>
        <w:tc>
          <w:tcPr>
            <w:tcW w:w="635" w:type="dxa"/>
            <w:noWrap/>
            <w:vAlign w:val="center"/>
            <w:hideMark/>
          </w:tcPr>
          <w:p w14:paraId="25317725" w14:textId="63B120FD" w:rsidR="00C97505" w:rsidRPr="00C97505" w:rsidRDefault="00C97505" w:rsidP="00C97505">
            <w:pPr>
              <w:pStyle w:val="Caption"/>
              <w:spacing w:after="0"/>
              <w:jc w:val="center"/>
              <w:rPr>
                <w:rFonts w:cs="Times New Roman"/>
                <w:i w:val="0"/>
                <w:iCs w:val="0"/>
              </w:rPr>
            </w:pPr>
            <w:r w:rsidRPr="00C97505">
              <w:rPr>
                <w:rFonts w:cs="Times New Roman"/>
                <w:i w:val="0"/>
                <w:iCs w:val="0"/>
              </w:rPr>
              <w:t>27.8</w:t>
            </w:r>
          </w:p>
        </w:tc>
        <w:tc>
          <w:tcPr>
            <w:tcW w:w="346" w:type="dxa"/>
            <w:noWrap/>
            <w:vAlign w:val="center"/>
            <w:hideMark/>
          </w:tcPr>
          <w:p w14:paraId="75B496D6"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2C0B8C20" w14:textId="0C53299E" w:rsidR="00C97505" w:rsidRPr="00C97505" w:rsidRDefault="00C97505" w:rsidP="00C97505">
            <w:pPr>
              <w:pStyle w:val="Caption"/>
              <w:spacing w:after="0"/>
              <w:jc w:val="center"/>
              <w:rPr>
                <w:rFonts w:cs="Times New Roman"/>
                <w:i w:val="0"/>
                <w:iCs w:val="0"/>
              </w:rPr>
            </w:pPr>
            <w:r w:rsidRPr="00C97505">
              <w:rPr>
                <w:rFonts w:cs="Times New Roman"/>
                <w:i w:val="0"/>
                <w:iCs w:val="0"/>
              </w:rPr>
              <w:t>10.0</w:t>
            </w:r>
          </w:p>
        </w:tc>
        <w:tc>
          <w:tcPr>
            <w:tcW w:w="395" w:type="dxa"/>
            <w:noWrap/>
            <w:vAlign w:val="center"/>
            <w:hideMark/>
          </w:tcPr>
          <w:p w14:paraId="520B6F2E"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46</w:t>
            </w:r>
          </w:p>
        </w:tc>
        <w:tc>
          <w:tcPr>
            <w:tcW w:w="596" w:type="dxa"/>
            <w:noWrap/>
            <w:vAlign w:val="center"/>
            <w:hideMark/>
          </w:tcPr>
          <w:p w14:paraId="1BB52376" w14:textId="6053EDED" w:rsidR="00C97505" w:rsidRPr="00C97505" w:rsidRDefault="00C97505" w:rsidP="00C97505">
            <w:pPr>
              <w:pStyle w:val="Caption"/>
              <w:spacing w:after="0"/>
              <w:jc w:val="center"/>
              <w:rPr>
                <w:rFonts w:cs="Times New Roman"/>
                <w:i w:val="0"/>
                <w:iCs w:val="0"/>
              </w:rPr>
            </w:pPr>
            <w:r w:rsidRPr="00C97505">
              <w:rPr>
                <w:rFonts w:cs="Times New Roman"/>
                <w:i w:val="0"/>
                <w:iCs w:val="0"/>
              </w:rPr>
              <w:t>22.7</w:t>
            </w:r>
          </w:p>
        </w:tc>
      </w:tr>
      <w:tr w:rsidR="00C97505" w:rsidRPr="00C97505" w14:paraId="71FADA26" w14:textId="77777777" w:rsidTr="00C97505">
        <w:trPr>
          <w:trHeight w:val="520"/>
        </w:trPr>
        <w:tc>
          <w:tcPr>
            <w:tcW w:w="1617" w:type="dxa"/>
            <w:hideMark/>
          </w:tcPr>
          <w:p w14:paraId="11E44974"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D. Gather wild food, hunt, or harvest immature crops?</w:t>
            </w:r>
          </w:p>
        </w:tc>
        <w:tc>
          <w:tcPr>
            <w:tcW w:w="442" w:type="dxa"/>
            <w:shd w:val="clear" w:color="auto" w:fill="FBE4D5" w:themeFill="accent2" w:themeFillTint="33"/>
            <w:noWrap/>
            <w:vAlign w:val="center"/>
            <w:hideMark/>
          </w:tcPr>
          <w:p w14:paraId="7DE29BD0"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5</w:t>
            </w:r>
          </w:p>
        </w:tc>
        <w:tc>
          <w:tcPr>
            <w:tcW w:w="605" w:type="dxa"/>
            <w:shd w:val="clear" w:color="auto" w:fill="FBE4D5" w:themeFill="accent2" w:themeFillTint="33"/>
            <w:noWrap/>
            <w:vAlign w:val="center"/>
            <w:hideMark/>
          </w:tcPr>
          <w:p w14:paraId="79806EFF" w14:textId="59431B74" w:rsidR="00C97505" w:rsidRPr="00C97505" w:rsidRDefault="00C97505" w:rsidP="00C97505">
            <w:pPr>
              <w:pStyle w:val="Caption"/>
              <w:spacing w:after="0"/>
              <w:jc w:val="center"/>
              <w:rPr>
                <w:rFonts w:cs="Times New Roman"/>
                <w:i w:val="0"/>
                <w:iCs w:val="0"/>
              </w:rPr>
            </w:pPr>
            <w:r w:rsidRPr="00C97505">
              <w:rPr>
                <w:rFonts w:cs="Times New Roman"/>
                <w:i w:val="0"/>
                <w:iCs w:val="0"/>
              </w:rPr>
              <w:t>7.7</w:t>
            </w:r>
          </w:p>
        </w:tc>
        <w:tc>
          <w:tcPr>
            <w:tcW w:w="346" w:type="dxa"/>
            <w:noWrap/>
            <w:vAlign w:val="center"/>
            <w:hideMark/>
          </w:tcPr>
          <w:p w14:paraId="4F2F375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w:t>
            </w:r>
          </w:p>
        </w:tc>
        <w:tc>
          <w:tcPr>
            <w:tcW w:w="596" w:type="dxa"/>
            <w:noWrap/>
            <w:vAlign w:val="center"/>
            <w:hideMark/>
          </w:tcPr>
          <w:p w14:paraId="616A73BF" w14:textId="137DBD47" w:rsidR="00C97505" w:rsidRPr="00C97505" w:rsidRDefault="00C97505" w:rsidP="00C97505">
            <w:pPr>
              <w:pStyle w:val="Caption"/>
              <w:spacing w:after="0"/>
              <w:jc w:val="center"/>
              <w:rPr>
                <w:rFonts w:cs="Times New Roman"/>
                <w:i w:val="0"/>
                <w:iCs w:val="0"/>
              </w:rPr>
            </w:pPr>
            <w:r w:rsidRPr="00C97505">
              <w:rPr>
                <w:rFonts w:cs="Times New Roman"/>
                <w:i w:val="0"/>
                <w:iCs w:val="0"/>
              </w:rPr>
              <w:t>8.3</w:t>
            </w:r>
          </w:p>
        </w:tc>
        <w:tc>
          <w:tcPr>
            <w:tcW w:w="395" w:type="dxa"/>
            <w:noWrap/>
            <w:vAlign w:val="center"/>
            <w:hideMark/>
          </w:tcPr>
          <w:p w14:paraId="4BE7453F"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3</w:t>
            </w:r>
          </w:p>
        </w:tc>
        <w:tc>
          <w:tcPr>
            <w:tcW w:w="596" w:type="dxa"/>
            <w:noWrap/>
            <w:vAlign w:val="center"/>
            <w:hideMark/>
          </w:tcPr>
          <w:p w14:paraId="02585A15" w14:textId="3A835782" w:rsidR="00C97505" w:rsidRPr="00C97505" w:rsidRDefault="00C97505" w:rsidP="00C97505">
            <w:pPr>
              <w:pStyle w:val="Caption"/>
              <w:spacing w:after="0"/>
              <w:jc w:val="center"/>
              <w:rPr>
                <w:rFonts w:cs="Times New Roman"/>
                <w:i w:val="0"/>
                <w:iCs w:val="0"/>
              </w:rPr>
            </w:pPr>
            <w:r w:rsidRPr="00C97505">
              <w:rPr>
                <w:rFonts w:cs="Times New Roman"/>
                <w:i w:val="0"/>
                <w:iCs w:val="0"/>
              </w:rPr>
              <w:t>6.0</w:t>
            </w:r>
          </w:p>
        </w:tc>
        <w:tc>
          <w:tcPr>
            <w:tcW w:w="395" w:type="dxa"/>
            <w:noWrap/>
            <w:vAlign w:val="center"/>
            <w:hideMark/>
          </w:tcPr>
          <w:p w14:paraId="12848317"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w:t>
            </w:r>
          </w:p>
        </w:tc>
        <w:tc>
          <w:tcPr>
            <w:tcW w:w="596" w:type="dxa"/>
            <w:noWrap/>
            <w:vAlign w:val="center"/>
            <w:hideMark/>
          </w:tcPr>
          <w:p w14:paraId="00A5CA53" w14:textId="673C245E" w:rsidR="00C97505" w:rsidRPr="00C97505" w:rsidRDefault="00C97505" w:rsidP="00C97505">
            <w:pPr>
              <w:pStyle w:val="Caption"/>
              <w:spacing w:after="0"/>
              <w:jc w:val="center"/>
              <w:rPr>
                <w:rFonts w:cs="Times New Roman"/>
                <w:i w:val="0"/>
                <w:iCs w:val="0"/>
              </w:rPr>
            </w:pPr>
            <w:r w:rsidRPr="00C97505">
              <w:rPr>
                <w:rFonts w:cs="Times New Roman"/>
                <w:i w:val="0"/>
                <w:iCs w:val="0"/>
              </w:rPr>
              <w:t>5.6</w:t>
            </w:r>
          </w:p>
        </w:tc>
        <w:tc>
          <w:tcPr>
            <w:tcW w:w="360" w:type="dxa"/>
            <w:noWrap/>
            <w:vAlign w:val="center"/>
            <w:hideMark/>
          </w:tcPr>
          <w:p w14:paraId="734F88C6"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635" w:type="dxa"/>
            <w:noWrap/>
            <w:vAlign w:val="center"/>
            <w:hideMark/>
          </w:tcPr>
          <w:p w14:paraId="4D3EFDBB" w14:textId="174BC674" w:rsidR="00C97505" w:rsidRPr="00C97505" w:rsidRDefault="00C97505" w:rsidP="00C97505">
            <w:pPr>
              <w:pStyle w:val="Caption"/>
              <w:spacing w:after="0"/>
              <w:jc w:val="center"/>
              <w:rPr>
                <w:rFonts w:cs="Times New Roman"/>
                <w:i w:val="0"/>
                <w:iCs w:val="0"/>
              </w:rPr>
            </w:pPr>
            <w:r w:rsidRPr="00C97505">
              <w:rPr>
                <w:rFonts w:cs="Times New Roman"/>
                <w:i w:val="0"/>
                <w:iCs w:val="0"/>
              </w:rPr>
              <w:t>5.6</w:t>
            </w:r>
          </w:p>
        </w:tc>
        <w:tc>
          <w:tcPr>
            <w:tcW w:w="346" w:type="dxa"/>
            <w:noWrap/>
            <w:vAlign w:val="center"/>
            <w:hideMark/>
          </w:tcPr>
          <w:p w14:paraId="0498C03C"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w:t>
            </w:r>
          </w:p>
        </w:tc>
        <w:tc>
          <w:tcPr>
            <w:tcW w:w="596" w:type="dxa"/>
            <w:noWrap/>
            <w:vAlign w:val="center"/>
            <w:hideMark/>
          </w:tcPr>
          <w:p w14:paraId="73137458" w14:textId="0829C90F" w:rsidR="00C97505" w:rsidRPr="00C97505" w:rsidRDefault="00C97505" w:rsidP="00C97505">
            <w:pPr>
              <w:pStyle w:val="Caption"/>
              <w:spacing w:after="0"/>
              <w:jc w:val="center"/>
              <w:rPr>
                <w:rFonts w:cs="Times New Roman"/>
                <w:i w:val="0"/>
                <w:iCs w:val="0"/>
              </w:rPr>
            </w:pPr>
            <w:r w:rsidRPr="00C97505">
              <w:rPr>
                <w:rFonts w:cs="Times New Roman"/>
                <w:i w:val="0"/>
                <w:iCs w:val="0"/>
              </w:rPr>
              <w:t>20.0</w:t>
            </w:r>
          </w:p>
        </w:tc>
        <w:tc>
          <w:tcPr>
            <w:tcW w:w="395" w:type="dxa"/>
            <w:noWrap/>
            <w:vAlign w:val="center"/>
            <w:hideMark/>
          </w:tcPr>
          <w:p w14:paraId="4C6336CC"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15</w:t>
            </w:r>
          </w:p>
        </w:tc>
        <w:tc>
          <w:tcPr>
            <w:tcW w:w="596" w:type="dxa"/>
            <w:noWrap/>
            <w:vAlign w:val="center"/>
            <w:hideMark/>
          </w:tcPr>
          <w:p w14:paraId="153A206E" w14:textId="3FB62C78" w:rsidR="00C97505" w:rsidRPr="00C97505" w:rsidRDefault="00C97505" w:rsidP="00C97505">
            <w:pPr>
              <w:pStyle w:val="Caption"/>
              <w:spacing w:after="0"/>
              <w:jc w:val="center"/>
              <w:rPr>
                <w:rFonts w:cs="Times New Roman"/>
                <w:i w:val="0"/>
                <w:iCs w:val="0"/>
              </w:rPr>
            </w:pPr>
            <w:r w:rsidRPr="00C97505">
              <w:rPr>
                <w:rFonts w:cs="Times New Roman"/>
                <w:i w:val="0"/>
                <w:iCs w:val="0"/>
              </w:rPr>
              <w:t>7.4</w:t>
            </w:r>
          </w:p>
        </w:tc>
      </w:tr>
      <w:tr w:rsidR="00C97505" w:rsidRPr="00C97505" w14:paraId="24BBFCC5" w14:textId="77777777" w:rsidTr="00C97505">
        <w:trPr>
          <w:trHeight w:val="520"/>
        </w:trPr>
        <w:tc>
          <w:tcPr>
            <w:tcW w:w="1617" w:type="dxa"/>
            <w:hideMark/>
          </w:tcPr>
          <w:p w14:paraId="3F8FDADE"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E. Consume seed stock held for next season?</w:t>
            </w:r>
          </w:p>
        </w:tc>
        <w:tc>
          <w:tcPr>
            <w:tcW w:w="442" w:type="dxa"/>
            <w:noWrap/>
            <w:vAlign w:val="center"/>
            <w:hideMark/>
          </w:tcPr>
          <w:p w14:paraId="0CCC424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3</w:t>
            </w:r>
          </w:p>
        </w:tc>
        <w:tc>
          <w:tcPr>
            <w:tcW w:w="605" w:type="dxa"/>
            <w:noWrap/>
            <w:vAlign w:val="center"/>
            <w:hideMark/>
          </w:tcPr>
          <w:p w14:paraId="131675A8" w14:textId="3BC7E03B" w:rsidR="00C97505" w:rsidRPr="00C97505" w:rsidRDefault="00C97505" w:rsidP="00C97505">
            <w:pPr>
              <w:pStyle w:val="Caption"/>
              <w:spacing w:after="0"/>
              <w:jc w:val="center"/>
              <w:rPr>
                <w:rFonts w:cs="Times New Roman"/>
                <w:i w:val="0"/>
                <w:iCs w:val="0"/>
              </w:rPr>
            </w:pPr>
            <w:r w:rsidRPr="00C97505">
              <w:rPr>
                <w:rFonts w:cs="Times New Roman"/>
                <w:i w:val="0"/>
                <w:iCs w:val="0"/>
              </w:rPr>
              <w:t>4.6</w:t>
            </w:r>
          </w:p>
        </w:tc>
        <w:tc>
          <w:tcPr>
            <w:tcW w:w="346" w:type="dxa"/>
            <w:noWrap/>
            <w:vAlign w:val="center"/>
            <w:hideMark/>
          </w:tcPr>
          <w:p w14:paraId="5FAC70CA"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756FEF83"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4.2%</w:t>
            </w:r>
          </w:p>
        </w:tc>
        <w:tc>
          <w:tcPr>
            <w:tcW w:w="395" w:type="dxa"/>
            <w:shd w:val="clear" w:color="auto" w:fill="FBE4D5" w:themeFill="accent2" w:themeFillTint="33"/>
            <w:noWrap/>
            <w:vAlign w:val="center"/>
            <w:hideMark/>
          </w:tcPr>
          <w:p w14:paraId="624477A3"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6</w:t>
            </w:r>
          </w:p>
        </w:tc>
        <w:tc>
          <w:tcPr>
            <w:tcW w:w="596" w:type="dxa"/>
            <w:shd w:val="clear" w:color="auto" w:fill="FBE4D5" w:themeFill="accent2" w:themeFillTint="33"/>
            <w:noWrap/>
            <w:vAlign w:val="center"/>
            <w:hideMark/>
          </w:tcPr>
          <w:p w14:paraId="77AE9C93" w14:textId="2A343899" w:rsidR="00C97505" w:rsidRPr="00C97505" w:rsidRDefault="00C97505" w:rsidP="00C97505">
            <w:pPr>
              <w:pStyle w:val="Caption"/>
              <w:spacing w:after="0"/>
              <w:jc w:val="center"/>
              <w:rPr>
                <w:rFonts w:cs="Times New Roman"/>
                <w:i w:val="0"/>
                <w:iCs w:val="0"/>
              </w:rPr>
            </w:pPr>
            <w:r w:rsidRPr="00C97505">
              <w:rPr>
                <w:rFonts w:cs="Times New Roman"/>
                <w:i w:val="0"/>
                <w:iCs w:val="0"/>
              </w:rPr>
              <w:t>12.0</w:t>
            </w:r>
          </w:p>
        </w:tc>
        <w:tc>
          <w:tcPr>
            <w:tcW w:w="395" w:type="dxa"/>
            <w:shd w:val="clear" w:color="auto" w:fill="FBE4D5" w:themeFill="accent2" w:themeFillTint="33"/>
            <w:noWrap/>
            <w:vAlign w:val="center"/>
            <w:hideMark/>
          </w:tcPr>
          <w:p w14:paraId="00B9B6FB"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4</w:t>
            </w:r>
          </w:p>
        </w:tc>
        <w:tc>
          <w:tcPr>
            <w:tcW w:w="596" w:type="dxa"/>
            <w:shd w:val="clear" w:color="auto" w:fill="FBE4D5" w:themeFill="accent2" w:themeFillTint="33"/>
            <w:noWrap/>
            <w:vAlign w:val="center"/>
            <w:hideMark/>
          </w:tcPr>
          <w:p w14:paraId="6FAD6D28" w14:textId="485B0361" w:rsidR="00C97505" w:rsidRPr="00C97505" w:rsidRDefault="00C97505" w:rsidP="00C97505">
            <w:pPr>
              <w:pStyle w:val="Caption"/>
              <w:spacing w:after="0"/>
              <w:jc w:val="center"/>
              <w:rPr>
                <w:rFonts w:cs="Times New Roman"/>
                <w:i w:val="0"/>
                <w:iCs w:val="0"/>
              </w:rPr>
            </w:pPr>
            <w:r w:rsidRPr="00C97505">
              <w:rPr>
                <w:rFonts w:cs="Times New Roman"/>
                <w:i w:val="0"/>
                <w:iCs w:val="0"/>
              </w:rPr>
              <w:t>11.1</w:t>
            </w:r>
          </w:p>
        </w:tc>
        <w:tc>
          <w:tcPr>
            <w:tcW w:w="360" w:type="dxa"/>
            <w:noWrap/>
            <w:vAlign w:val="center"/>
            <w:hideMark/>
          </w:tcPr>
          <w:p w14:paraId="6B419DA7"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0</w:t>
            </w:r>
          </w:p>
        </w:tc>
        <w:tc>
          <w:tcPr>
            <w:tcW w:w="635" w:type="dxa"/>
            <w:noWrap/>
            <w:vAlign w:val="center"/>
            <w:hideMark/>
          </w:tcPr>
          <w:p w14:paraId="4F49FA4A" w14:textId="7DB1917B" w:rsidR="00C97505" w:rsidRPr="00C97505" w:rsidRDefault="00C97505" w:rsidP="00C97505">
            <w:pPr>
              <w:pStyle w:val="Caption"/>
              <w:spacing w:after="0"/>
              <w:jc w:val="center"/>
              <w:rPr>
                <w:rFonts w:cs="Times New Roman"/>
                <w:i w:val="0"/>
                <w:iCs w:val="0"/>
              </w:rPr>
            </w:pPr>
            <w:r w:rsidRPr="00C97505">
              <w:rPr>
                <w:rFonts w:cs="Times New Roman"/>
                <w:i w:val="0"/>
                <w:iCs w:val="0"/>
              </w:rPr>
              <w:t>0.0</w:t>
            </w:r>
          </w:p>
        </w:tc>
        <w:tc>
          <w:tcPr>
            <w:tcW w:w="346" w:type="dxa"/>
            <w:noWrap/>
            <w:vAlign w:val="center"/>
            <w:hideMark/>
          </w:tcPr>
          <w:p w14:paraId="6413D50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67DF6552" w14:textId="5FEF1A14" w:rsidR="00C97505" w:rsidRPr="00C97505" w:rsidRDefault="00C97505" w:rsidP="00C97505">
            <w:pPr>
              <w:pStyle w:val="Caption"/>
              <w:spacing w:after="0"/>
              <w:jc w:val="center"/>
              <w:rPr>
                <w:rFonts w:cs="Times New Roman"/>
                <w:i w:val="0"/>
                <w:iCs w:val="0"/>
              </w:rPr>
            </w:pPr>
            <w:r w:rsidRPr="00C97505">
              <w:rPr>
                <w:rFonts w:cs="Times New Roman"/>
                <w:i w:val="0"/>
                <w:iCs w:val="0"/>
              </w:rPr>
              <w:t>10.0</w:t>
            </w:r>
          </w:p>
        </w:tc>
        <w:tc>
          <w:tcPr>
            <w:tcW w:w="395" w:type="dxa"/>
            <w:noWrap/>
            <w:vAlign w:val="center"/>
            <w:hideMark/>
          </w:tcPr>
          <w:p w14:paraId="003EF27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15</w:t>
            </w:r>
          </w:p>
        </w:tc>
        <w:tc>
          <w:tcPr>
            <w:tcW w:w="596" w:type="dxa"/>
            <w:noWrap/>
            <w:vAlign w:val="center"/>
            <w:hideMark/>
          </w:tcPr>
          <w:p w14:paraId="09E802B1" w14:textId="2597F33F" w:rsidR="00C97505" w:rsidRPr="00C97505" w:rsidRDefault="00C97505" w:rsidP="00C97505">
            <w:pPr>
              <w:pStyle w:val="Caption"/>
              <w:spacing w:after="0"/>
              <w:jc w:val="center"/>
              <w:rPr>
                <w:rFonts w:cs="Times New Roman"/>
                <w:i w:val="0"/>
                <w:iCs w:val="0"/>
              </w:rPr>
            </w:pPr>
            <w:r w:rsidRPr="00C97505">
              <w:rPr>
                <w:rFonts w:cs="Times New Roman"/>
                <w:i w:val="0"/>
                <w:iCs w:val="0"/>
              </w:rPr>
              <w:t>7.4</w:t>
            </w:r>
          </w:p>
        </w:tc>
      </w:tr>
      <w:tr w:rsidR="00C97505" w:rsidRPr="00C97505" w14:paraId="37E25F9F" w14:textId="77777777" w:rsidTr="00C97505">
        <w:trPr>
          <w:trHeight w:val="520"/>
        </w:trPr>
        <w:tc>
          <w:tcPr>
            <w:tcW w:w="1617" w:type="dxa"/>
            <w:hideMark/>
          </w:tcPr>
          <w:p w14:paraId="5ADCE9D2"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F. Send household members to eat elsewhere?</w:t>
            </w:r>
          </w:p>
        </w:tc>
        <w:tc>
          <w:tcPr>
            <w:tcW w:w="442" w:type="dxa"/>
            <w:noWrap/>
            <w:vAlign w:val="center"/>
            <w:hideMark/>
          </w:tcPr>
          <w:p w14:paraId="68030D3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0</w:t>
            </w:r>
          </w:p>
        </w:tc>
        <w:tc>
          <w:tcPr>
            <w:tcW w:w="605" w:type="dxa"/>
            <w:noWrap/>
            <w:vAlign w:val="center"/>
            <w:hideMark/>
          </w:tcPr>
          <w:p w14:paraId="581E0889" w14:textId="4843167C" w:rsidR="00C97505" w:rsidRPr="00C97505" w:rsidRDefault="00C97505" w:rsidP="00C97505">
            <w:pPr>
              <w:pStyle w:val="Caption"/>
              <w:spacing w:after="0"/>
              <w:jc w:val="center"/>
              <w:rPr>
                <w:rFonts w:cs="Times New Roman"/>
                <w:i w:val="0"/>
                <w:iCs w:val="0"/>
              </w:rPr>
            </w:pPr>
            <w:r w:rsidRPr="00C97505">
              <w:rPr>
                <w:rFonts w:cs="Times New Roman"/>
                <w:i w:val="0"/>
                <w:iCs w:val="0"/>
              </w:rPr>
              <w:t>0.0</w:t>
            </w:r>
          </w:p>
        </w:tc>
        <w:tc>
          <w:tcPr>
            <w:tcW w:w="346" w:type="dxa"/>
            <w:noWrap/>
            <w:vAlign w:val="center"/>
            <w:hideMark/>
          </w:tcPr>
          <w:p w14:paraId="133A53A7"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0</w:t>
            </w:r>
          </w:p>
        </w:tc>
        <w:tc>
          <w:tcPr>
            <w:tcW w:w="596" w:type="dxa"/>
            <w:noWrap/>
            <w:vAlign w:val="center"/>
            <w:hideMark/>
          </w:tcPr>
          <w:p w14:paraId="3FA7E604" w14:textId="31706225" w:rsidR="00C97505" w:rsidRPr="00C97505" w:rsidRDefault="00C97505" w:rsidP="00C97505">
            <w:pPr>
              <w:pStyle w:val="Caption"/>
              <w:spacing w:after="0"/>
              <w:jc w:val="center"/>
              <w:rPr>
                <w:rFonts w:cs="Times New Roman"/>
                <w:i w:val="0"/>
                <w:iCs w:val="0"/>
              </w:rPr>
            </w:pPr>
            <w:r w:rsidRPr="00C97505">
              <w:rPr>
                <w:rFonts w:cs="Times New Roman"/>
                <w:i w:val="0"/>
                <w:iCs w:val="0"/>
              </w:rPr>
              <w:t>0.0</w:t>
            </w:r>
          </w:p>
        </w:tc>
        <w:tc>
          <w:tcPr>
            <w:tcW w:w="395" w:type="dxa"/>
            <w:noWrap/>
            <w:vAlign w:val="center"/>
            <w:hideMark/>
          </w:tcPr>
          <w:p w14:paraId="272FF1B5"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755886D1" w14:textId="7143F0CF" w:rsidR="00C97505" w:rsidRPr="00C97505" w:rsidRDefault="00C97505" w:rsidP="00C97505">
            <w:pPr>
              <w:pStyle w:val="Caption"/>
              <w:spacing w:after="0"/>
              <w:jc w:val="center"/>
              <w:rPr>
                <w:rFonts w:cs="Times New Roman"/>
                <w:i w:val="0"/>
                <w:iCs w:val="0"/>
              </w:rPr>
            </w:pPr>
            <w:r w:rsidRPr="00C97505">
              <w:rPr>
                <w:rFonts w:cs="Times New Roman"/>
                <w:i w:val="0"/>
                <w:iCs w:val="0"/>
              </w:rPr>
              <w:t>2.0</w:t>
            </w:r>
          </w:p>
        </w:tc>
        <w:tc>
          <w:tcPr>
            <w:tcW w:w="395" w:type="dxa"/>
            <w:noWrap/>
            <w:vAlign w:val="center"/>
            <w:hideMark/>
          </w:tcPr>
          <w:p w14:paraId="6038E680"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w:t>
            </w:r>
          </w:p>
        </w:tc>
        <w:tc>
          <w:tcPr>
            <w:tcW w:w="596" w:type="dxa"/>
            <w:noWrap/>
            <w:vAlign w:val="center"/>
            <w:hideMark/>
          </w:tcPr>
          <w:p w14:paraId="01EFAFF8" w14:textId="411C518D" w:rsidR="00C97505" w:rsidRPr="00C97505" w:rsidRDefault="00C97505" w:rsidP="00C97505">
            <w:pPr>
              <w:pStyle w:val="Caption"/>
              <w:spacing w:after="0"/>
              <w:jc w:val="center"/>
              <w:rPr>
                <w:rFonts w:cs="Times New Roman"/>
                <w:i w:val="0"/>
                <w:iCs w:val="0"/>
              </w:rPr>
            </w:pPr>
            <w:r w:rsidRPr="00C97505">
              <w:rPr>
                <w:rFonts w:cs="Times New Roman"/>
                <w:i w:val="0"/>
                <w:iCs w:val="0"/>
              </w:rPr>
              <w:t>5.6</w:t>
            </w:r>
          </w:p>
        </w:tc>
        <w:tc>
          <w:tcPr>
            <w:tcW w:w="360" w:type="dxa"/>
            <w:noWrap/>
            <w:vAlign w:val="center"/>
            <w:hideMark/>
          </w:tcPr>
          <w:p w14:paraId="633E6D0C"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w:t>
            </w:r>
          </w:p>
        </w:tc>
        <w:tc>
          <w:tcPr>
            <w:tcW w:w="635" w:type="dxa"/>
            <w:noWrap/>
            <w:vAlign w:val="center"/>
            <w:hideMark/>
          </w:tcPr>
          <w:p w14:paraId="6CEA48CA" w14:textId="7601C94C" w:rsidR="00C97505" w:rsidRPr="00C97505" w:rsidRDefault="00C97505" w:rsidP="00C97505">
            <w:pPr>
              <w:pStyle w:val="Caption"/>
              <w:spacing w:after="0"/>
              <w:jc w:val="center"/>
              <w:rPr>
                <w:rFonts w:cs="Times New Roman"/>
                <w:i w:val="0"/>
                <w:iCs w:val="0"/>
              </w:rPr>
            </w:pPr>
            <w:r w:rsidRPr="00C97505">
              <w:rPr>
                <w:rFonts w:cs="Times New Roman"/>
                <w:i w:val="0"/>
                <w:iCs w:val="0"/>
              </w:rPr>
              <w:t>11.1</w:t>
            </w:r>
          </w:p>
        </w:tc>
        <w:tc>
          <w:tcPr>
            <w:tcW w:w="346" w:type="dxa"/>
            <w:noWrap/>
            <w:vAlign w:val="center"/>
            <w:hideMark/>
          </w:tcPr>
          <w:p w14:paraId="72F75FA5"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171D3D4C" w14:textId="0D1DACA2" w:rsidR="00C97505" w:rsidRPr="00C97505" w:rsidRDefault="00C97505" w:rsidP="00C97505">
            <w:pPr>
              <w:pStyle w:val="Caption"/>
              <w:spacing w:after="0"/>
              <w:jc w:val="center"/>
              <w:rPr>
                <w:rFonts w:cs="Times New Roman"/>
                <w:i w:val="0"/>
                <w:iCs w:val="0"/>
              </w:rPr>
            </w:pPr>
            <w:r w:rsidRPr="00C97505">
              <w:rPr>
                <w:rFonts w:cs="Times New Roman"/>
                <w:i w:val="0"/>
                <w:iCs w:val="0"/>
              </w:rPr>
              <w:t>10.0</w:t>
            </w:r>
          </w:p>
        </w:tc>
        <w:tc>
          <w:tcPr>
            <w:tcW w:w="395" w:type="dxa"/>
            <w:noWrap/>
            <w:vAlign w:val="center"/>
            <w:hideMark/>
          </w:tcPr>
          <w:p w14:paraId="57C545EE"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6</w:t>
            </w:r>
          </w:p>
        </w:tc>
        <w:tc>
          <w:tcPr>
            <w:tcW w:w="596" w:type="dxa"/>
            <w:noWrap/>
            <w:vAlign w:val="center"/>
            <w:hideMark/>
          </w:tcPr>
          <w:p w14:paraId="46189394" w14:textId="5DE0D4AF" w:rsidR="00C97505" w:rsidRPr="00C97505" w:rsidRDefault="00C97505" w:rsidP="00C97505">
            <w:pPr>
              <w:pStyle w:val="Caption"/>
              <w:spacing w:after="0"/>
              <w:jc w:val="center"/>
              <w:rPr>
                <w:rFonts w:cs="Times New Roman"/>
                <w:i w:val="0"/>
                <w:iCs w:val="0"/>
              </w:rPr>
            </w:pPr>
            <w:r w:rsidRPr="00C97505">
              <w:rPr>
                <w:rFonts w:cs="Times New Roman"/>
                <w:i w:val="0"/>
                <w:iCs w:val="0"/>
              </w:rPr>
              <w:t>3.0</w:t>
            </w:r>
          </w:p>
        </w:tc>
      </w:tr>
      <w:tr w:rsidR="00C97505" w:rsidRPr="00C97505" w14:paraId="57659131" w14:textId="77777777" w:rsidTr="00C97505">
        <w:trPr>
          <w:trHeight w:val="310"/>
        </w:trPr>
        <w:tc>
          <w:tcPr>
            <w:tcW w:w="1617" w:type="dxa"/>
            <w:hideMark/>
          </w:tcPr>
          <w:p w14:paraId="027B1BDA"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G. Send household members to beg?</w:t>
            </w:r>
          </w:p>
        </w:tc>
        <w:tc>
          <w:tcPr>
            <w:tcW w:w="442" w:type="dxa"/>
            <w:noWrap/>
            <w:vAlign w:val="center"/>
            <w:hideMark/>
          </w:tcPr>
          <w:p w14:paraId="47E8197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605" w:type="dxa"/>
            <w:noWrap/>
            <w:vAlign w:val="center"/>
            <w:hideMark/>
          </w:tcPr>
          <w:p w14:paraId="2E24D414" w14:textId="4D4E1858" w:rsidR="00C97505" w:rsidRPr="00C97505" w:rsidRDefault="00C97505" w:rsidP="00C97505">
            <w:pPr>
              <w:pStyle w:val="Caption"/>
              <w:spacing w:after="0"/>
              <w:jc w:val="center"/>
              <w:rPr>
                <w:rFonts w:cs="Times New Roman"/>
                <w:i w:val="0"/>
                <w:iCs w:val="0"/>
              </w:rPr>
            </w:pPr>
            <w:r w:rsidRPr="00C97505">
              <w:rPr>
                <w:rFonts w:cs="Times New Roman"/>
                <w:i w:val="0"/>
                <w:iCs w:val="0"/>
              </w:rPr>
              <w:t>1.5</w:t>
            </w:r>
          </w:p>
        </w:tc>
        <w:tc>
          <w:tcPr>
            <w:tcW w:w="346" w:type="dxa"/>
            <w:noWrap/>
            <w:vAlign w:val="center"/>
            <w:hideMark/>
          </w:tcPr>
          <w:p w14:paraId="55E8CD72"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0</w:t>
            </w:r>
          </w:p>
        </w:tc>
        <w:tc>
          <w:tcPr>
            <w:tcW w:w="596" w:type="dxa"/>
            <w:noWrap/>
            <w:vAlign w:val="center"/>
            <w:hideMark/>
          </w:tcPr>
          <w:p w14:paraId="5F1E6182" w14:textId="2A36B1BF" w:rsidR="00C97505" w:rsidRPr="00C97505" w:rsidRDefault="00C97505" w:rsidP="00C97505">
            <w:pPr>
              <w:pStyle w:val="Caption"/>
              <w:spacing w:after="0"/>
              <w:jc w:val="center"/>
              <w:rPr>
                <w:rFonts w:cs="Times New Roman"/>
                <w:i w:val="0"/>
                <w:iCs w:val="0"/>
              </w:rPr>
            </w:pPr>
            <w:r w:rsidRPr="00C97505">
              <w:rPr>
                <w:rFonts w:cs="Times New Roman"/>
                <w:i w:val="0"/>
                <w:iCs w:val="0"/>
              </w:rPr>
              <w:t>0.0</w:t>
            </w:r>
          </w:p>
        </w:tc>
        <w:tc>
          <w:tcPr>
            <w:tcW w:w="395" w:type="dxa"/>
            <w:shd w:val="clear" w:color="auto" w:fill="FBE4D5" w:themeFill="accent2" w:themeFillTint="33"/>
            <w:noWrap/>
            <w:vAlign w:val="center"/>
            <w:hideMark/>
          </w:tcPr>
          <w:p w14:paraId="2B8FA2ED"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3</w:t>
            </w:r>
          </w:p>
        </w:tc>
        <w:tc>
          <w:tcPr>
            <w:tcW w:w="596" w:type="dxa"/>
            <w:shd w:val="clear" w:color="auto" w:fill="FBE4D5" w:themeFill="accent2" w:themeFillTint="33"/>
            <w:noWrap/>
            <w:vAlign w:val="center"/>
            <w:hideMark/>
          </w:tcPr>
          <w:p w14:paraId="406A2AC0" w14:textId="2F350734" w:rsidR="00C97505" w:rsidRPr="00C97505" w:rsidRDefault="00C97505" w:rsidP="00C97505">
            <w:pPr>
              <w:pStyle w:val="Caption"/>
              <w:spacing w:after="0"/>
              <w:jc w:val="center"/>
              <w:rPr>
                <w:rFonts w:cs="Times New Roman"/>
                <w:i w:val="0"/>
                <w:iCs w:val="0"/>
              </w:rPr>
            </w:pPr>
            <w:r w:rsidRPr="00C97505">
              <w:rPr>
                <w:rFonts w:cs="Times New Roman"/>
                <w:i w:val="0"/>
                <w:iCs w:val="0"/>
              </w:rPr>
              <w:t>6.0</w:t>
            </w:r>
          </w:p>
        </w:tc>
        <w:tc>
          <w:tcPr>
            <w:tcW w:w="395" w:type="dxa"/>
            <w:noWrap/>
            <w:vAlign w:val="center"/>
            <w:hideMark/>
          </w:tcPr>
          <w:p w14:paraId="43F6DA9F"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w:t>
            </w:r>
          </w:p>
        </w:tc>
        <w:tc>
          <w:tcPr>
            <w:tcW w:w="596" w:type="dxa"/>
            <w:noWrap/>
            <w:vAlign w:val="center"/>
            <w:hideMark/>
          </w:tcPr>
          <w:p w14:paraId="702DDB8D" w14:textId="786CD713" w:rsidR="00C97505" w:rsidRPr="00C97505" w:rsidRDefault="00C97505" w:rsidP="00C97505">
            <w:pPr>
              <w:pStyle w:val="Caption"/>
              <w:spacing w:after="0"/>
              <w:jc w:val="center"/>
              <w:rPr>
                <w:rFonts w:cs="Times New Roman"/>
                <w:i w:val="0"/>
                <w:iCs w:val="0"/>
              </w:rPr>
            </w:pPr>
            <w:r w:rsidRPr="00C97505">
              <w:rPr>
                <w:rFonts w:cs="Times New Roman"/>
                <w:i w:val="0"/>
                <w:iCs w:val="0"/>
              </w:rPr>
              <w:t>5.6</w:t>
            </w:r>
          </w:p>
        </w:tc>
        <w:tc>
          <w:tcPr>
            <w:tcW w:w="360" w:type="dxa"/>
            <w:noWrap/>
            <w:vAlign w:val="center"/>
            <w:hideMark/>
          </w:tcPr>
          <w:p w14:paraId="2A4CAF9A"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635" w:type="dxa"/>
            <w:noWrap/>
            <w:vAlign w:val="center"/>
            <w:hideMark/>
          </w:tcPr>
          <w:p w14:paraId="5AF978B1" w14:textId="6BA952AD" w:rsidR="00C97505" w:rsidRPr="00C97505" w:rsidRDefault="00C97505" w:rsidP="00C97505">
            <w:pPr>
              <w:pStyle w:val="Caption"/>
              <w:spacing w:after="0"/>
              <w:jc w:val="center"/>
              <w:rPr>
                <w:rFonts w:cs="Times New Roman"/>
                <w:i w:val="0"/>
                <w:iCs w:val="0"/>
              </w:rPr>
            </w:pPr>
            <w:r w:rsidRPr="00C97505">
              <w:rPr>
                <w:rFonts w:cs="Times New Roman"/>
                <w:i w:val="0"/>
                <w:iCs w:val="0"/>
              </w:rPr>
              <w:t>5.6</w:t>
            </w:r>
          </w:p>
        </w:tc>
        <w:tc>
          <w:tcPr>
            <w:tcW w:w="346" w:type="dxa"/>
            <w:noWrap/>
            <w:vAlign w:val="center"/>
            <w:hideMark/>
          </w:tcPr>
          <w:p w14:paraId="2F97FEA9"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7511637F" w14:textId="7E50B626" w:rsidR="00C97505" w:rsidRPr="00C97505" w:rsidRDefault="00C97505" w:rsidP="00C97505">
            <w:pPr>
              <w:pStyle w:val="Caption"/>
              <w:spacing w:after="0"/>
              <w:jc w:val="center"/>
              <w:rPr>
                <w:rFonts w:cs="Times New Roman"/>
                <w:i w:val="0"/>
                <w:iCs w:val="0"/>
              </w:rPr>
            </w:pPr>
            <w:r w:rsidRPr="00C97505">
              <w:rPr>
                <w:rFonts w:cs="Times New Roman"/>
                <w:i w:val="0"/>
                <w:iCs w:val="0"/>
              </w:rPr>
              <w:t>10.0</w:t>
            </w:r>
          </w:p>
        </w:tc>
        <w:tc>
          <w:tcPr>
            <w:tcW w:w="395" w:type="dxa"/>
            <w:noWrap/>
            <w:vAlign w:val="center"/>
            <w:hideMark/>
          </w:tcPr>
          <w:p w14:paraId="3722F1A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8</w:t>
            </w:r>
          </w:p>
        </w:tc>
        <w:tc>
          <w:tcPr>
            <w:tcW w:w="596" w:type="dxa"/>
            <w:noWrap/>
            <w:vAlign w:val="center"/>
            <w:hideMark/>
          </w:tcPr>
          <w:p w14:paraId="529C75F1" w14:textId="2C4CC731" w:rsidR="00C97505" w:rsidRPr="00C97505" w:rsidRDefault="00C97505" w:rsidP="00C97505">
            <w:pPr>
              <w:pStyle w:val="Caption"/>
              <w:spacing w:after="0"/>
              <w:jc w:val="center"/>
              <w:rPr>
                <w:rFonts w:cs="Times New Roman"/>
                <w:i w:val="0"/>
                <w:iCs w:val="0"/>
              </w:rPr>
            </w:pPr>
            <w:r w:rsidRPr="00C97505">
              <w:rPr>
                <w:rFonts w:cs="Times New Roman"/>
                <w:i w:val="0"/>
                <w:iCs w:val="0"/>
              </w:rPr>
              <w:t>3.9</w:t>
            </w:r>
          </w:p>
        </w:tc>
      </w:tr>
      <w:tr w:rsidR="00C97505" w:rsidRPr="00C97505" w14:paraId="3A02F42B" w14:textId="77777777" w:rsidTr="00C97505">
        <w:trPr>
          <w:trHeight w:val="310"/>
        </w:trPr>
        <w:tc>
          <w:tcPr>
            <w:tcW w:w="1617" w:type="dxa"/>
            <w:hideMark/>
          </w:tcPr>
          <w:p w14:paraId="6E7FDB31"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H. Limit portion size at mealtimes?</w:t>
            </w:r>
          </w:p>
        </w:tc>
        <w:tc>
          <w:tcPr>
            <w:tcW w:w="442" w:type="dxa"/>
            <w:shd w:val="clear" w:color="auto" w:fill="FBE4D5" w:themeFill="accent2" w:themeFillTint="33"/>
            <w:noWrap/>
            <w:vAlign w:val="center"/>
            <w:hideMark/>
          </w:tcPr>
          <w:p w14:paraId="3A08D133"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15</w:t>
            </w:r>
          </w:p>
        </w:tc>
        <w:tc>
          <w:tcPr>
            <w:tcW w:w="605" w:type="dxa"/>
            <w:shd w:val="clear" w:color="auto" w:fill="FBE4D5" w:themeFill="accent2" w:themeFillTint="33"/>
            <w:noWrap/>
            <w:vAlign w:val="center"/>
            <w:hideMark/>
          </w:tcPr>
          <w:p w14:paraId="7F4E68AA" w14:textId="13D4AA4E" w:rsidR="00C97505" w:rsidRPr="00C97505" w:rsidRDefault="00C97505" w:rsidP="00C97505">
            <w:pPr>
              <w:pStyle w:val="Caption"/>
              <w:spacing w:after="0"/>
              <w:jc w:val="center"/>
              <w:rPr>
                <w:rFonts w:cs="Times New Roman"/>
                <w:i w:val="0"/>
                <w:iCs w:val="0"/>
              </w:rPr>
            </w:pPr>
            <w:r w:rsidRPr="00C97505">
              <w:rPr>
                <w:rFonts w:cs="Times New Roman"/>
                <w:i w:val="0"/>
                <w:iCs w:val="0"/>
              </w:rPr>
              <w:t>23.1</w:t>
            </w:r>
          </w:p>
        </w:tc>
        <w:tc>
          <w:tcPr>
            <w:tcW w:w="346" w:type="dxa"/>
            <w:shd w:val="clear" w:color="auto" w:fill="FBE4D5" w:themeFill="accent2" w:themeFillTint="33"/>
            <w:noWrap/>
            <w:vAlign w:val="center"/>
            <w:hideMark/>
          </w:tcPr>
          <w:p w14:paraId="7E124B79"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9</w:t>
            </w:r>
          </w:p>
        </w:tc>
        <w:tc>
          <w:tcPr>
            <w:tcW w:w="596" w:type="dxa"/>
            <w:shd w:val="clear" w:color="auto" w:fill="FBE4D5" w:themeFill="accent2" w:themeFillTint="33"/>
            <w:noWrap/>
            <w:vAlign w:val="center"/>
            <w:hideMark/>
          </w:tcPr>
          <w:p w14:paraId="1EE65BC4" w14:textId="53C0918F" w:rsidR="00C97505" w:rsidRPr="00C97505" w:rsidRDefault="00C97505" w:rsidP="00C97505">
            <w:pPr>
              <w:pStyle w:val="Caption"/>
              <w:spacing w:after="0"/>
              <w:jc w:val="center"/>
              <w:rPr>
                <w:rFonts w:cs="Times New Roman"/>
                <w:i w:val="0"/>
                <w:iCs w:val="0"/>
              </w:rPr>
            </w:pPr>
            <w:r w:rsidRPr="00C97505">
              <w:rPr>
                <w:rFonts w:cs="Times New Roman"/>
                <w:i w:val="0"/>
                <w:iCs w:val="0"/>
              </w:rPr>
              <w:t>37.5</w:t>
            </w:r>
          </w:p>
        </w:tc>
        <w:tc>
          <w:tcPr>
            <w:tcW w:w="395" w:type="dxa"/>
            <w:shd w:val="clear" w:color="auto" w:fill="FBE4D5" w:themeFill="accent2" w:themeFillTint="33"/>
            <w:noWrap/>
            <w:vAlign w:val="center"/>
            <w:hideMark/>
          </w:tcPr>
          <w:p w14:paraId="065B3CF5"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11</w:t>
            </w:r>
          </w:p>
        </w:tc>
        <w:tc>
          <w:tcPr>
            <w:tcW w:w="596" w:type="dxa"/>
            <w:shd w:val="clear" w:color="auto" w:fill="FBE4D5" w:themeFill="accent2" w:themeFillTint="33"/>
            <w:noWrap/>
            <w:vAlign w:val="center"/>
            <w:hideMark/>
          </w:tcPr>
          <w:p w14:paraId="753E32CE" w14:textId="19836220" w:rsidR="00C97505" w:rsidRPr="00C97505" w:rsidRDefault="00C97505" w:rsidP="00C97505">
            <w:pPr>
              <w:pStyle w:val="Caption"/>
              <w:spacing w:after="0"/>
              <w:jc w:val="center"/>
              <w:rPr>
                <w:rFonts w:cs="Times New Roman"/>
                <w:i w:val="0"/>
                <w:iCs w:val="0"/>
              </w:rPr>
            </w:pPr>
            <w:r w:rsidRPr="00C97505">
              <w:rPr>
                <w:rFonts w:cs="Times New Roman"/>
                <w:i w:val="0"/>
                <w:iCs w:val="0"/>
              </w:rPr>
              <w:t>22.0</w:t>
            </w:r>
          </w:p>
        </w:tc>
        <w:tc>
          <w:tcPr>
            <w:tcW w:w="395" w:type="dxa"/>
            <w:noWrap/>
            <w:vAlign w:val="center"/>
            <w:hideMark/>
          </w:tcPr>
          <w:p w14:paraId="6E3004B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10</w:t>
            </w:r>
          </w:p>
        </w:tc>
        <w:tc>
          <w:tcPr>
            <w:tcW w:w="596" w:type="dxa"/>
            <w:noWrap/>
            <w:vAlign w:val="center"/>
            <w:hideMark/>
          </w:tcPr>
          <w:p w14:paraId="4330DDE1" w14:textId="1B44010A" w:rsidR="00C97505" w:rsidRPr="00C97505" w:rsidRDefault="00C97505" w:rsidP="00C97505">
            <w:pPr>
              <w:pStyle w:val="Caption"/>
              <w:spacing w:after="0"/>
              <w:jc w:val="center"/>
              <w:rPr>
                <w:rFonts w:cs="Times New Roman"/>
                <w:i w:val="0"/>
                <w:iCs w:val="0"/>
              </w:rPr>
            </w:pPr>
            <w:r w:rsidRPr="00C97505">
              <w:rPr>
                <w:rFonts w:cs="Times New Roman"/>
                <w:i w:val="0"/>
                <w:iCs w:val="0"/>
              </w:rPr>
              <w:t>27.8</w:t>
            </w:r>
          </w:p>
        </w:tc>
        <w:tc>
          <w:tcPr>
            <w:tcW w:w="360" w:type="dxa"/>
            <w:noWrap/>
            <w:vAlign w:val="center"/>
            <w:hideMark/>
          </w:tcPr>
          <w:p w14:paraId="44BCEA03"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7</w:t>
            </w:r>
          </w:p>
        </w:tc>
        <w:tc>
          <w:tcPr>
            <w:tcW w:w="635" w:type="dxa"/>
            <w:noWrap/>
            <w:vAlign w:val="center"/>
            <w:hideMark/>
          </w:tcPr>
          <w:p w14:paraId="1E6A56CC" w14:textId="37900DDB" w:rsidR="00C97505" w:rsidRPr="00C97505" w:rsidRDefault="00C97505" w:rsidP="00C97505">
            <w:pPr>
              <w:pStyle w:val="Caption"/>
              <w:spacing w:after="0"/>
              <w:jc w:val="center"/>
              <w:rPr>
                <w:rFonts w:cs="Times New Roman"/>
                <w:i w:val="0"/>
                <w:iCs w:val="0"/>
              </w:rPr>
            </w:pPr>
            <w:r w:rsidRPr="00C97505">
              <w:rPr>
                <w:rFonts w:cs="Times New Roman"/>
                <w:i w:val="0"/>
                <w:iCs w:val="0"/>
              </w:rPr>
              <w:t>38.9</w:t>
            </w:r>
          </w:p>
        </w:tc>
        <w:tc>
          <w:tcPr>
            <w:tcW w:w="346" w:type="dxa"/>
            <w:noWrap/>
            <w:vAlign w:val="center"/>
            <w:hideMark/>
          </w:tcPr>
          <w:p w14:paraId="7090A48D"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3</w:t>
            </w:r>
          </w:p>
        </w:tc>
        <w:tc>
          <w:tcPr>
            <w:tcW w:w="596" w:type="dxa"/>
            <w:noWrap/>
            <w:vAlign w:val="center"/>
            <w:hideMark/>
          </w:tcPr>
          <w:p w14:paraId="7805AA42" w14:textId="43180475" w:rsidR="00C97505" w:rsidRPr="00C97505" w:rsidRDefault="00C97505" w:rsidP="00C97505">
            <w:pPr>
              <w:pStyle w:val="Caption"/>
              <w:spacing w:after="0"/>
              <w:jc w:val="center"/>
              <w:rPr>
                <w:rFonts w:cs="Times New Roman"/>
                <w:i w:val="0"/>
                <w:iCs w:val="0"/>
              </w:rPr>
            </w:pPr>
            <w:r w:rsidRPr="00C97505">
              <w:rPr>
                <w:rFonts w:cs="Times New Roman"/>
                <w:i w:val="0"/>
                <w:iCs w:val="0"/>
              </w:rPr>
              <w:t>30.0</w:t>
            </w:r>
          </w:p>
        </w:tc>
        <w:tc>
          <w:tcPr>
            <w:tcW w:w="395" w:type="dxa"/>
            <w:noWrap/>
            <w:vAlign w:val="center"/>
            <w:hideMark/>
          </w:tcPr>
          <w:p w14:paraId="0C619BB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55</w:t>
            </w:r>
          </w:p>
        </w:tc>
        <w:tc>
          <w:tcPr>
            <w:tcW w:w="596" w:type="dxa"/>
            <w:noWrap/>
            <w:vAlign w:val="center"/>
            <w:hideMark/>
          </w:tcPr>
          <w:p w14:paraId="179E9691" w14:textId="41897A53" w:rsidR="00C97505" w:rsidRPr="00C97505" w:rsidRDefault="00C97505" w:rsidP="00C97505">
            <w:pPr>
              <w:pStyle w:val="Caption"/>
              <w:spacing w:after="0"/>
              <w:jc w:val="center"/>
              <w:rPr>
                <w:rFonts w:cs="Times New Roman"/>
                <w:i w:val="0"/>
                <w:iCs w:val="0"/>
              </w:rPr>
            </w:pPr>
            <w:r w:rsidRPr="00C97505">
              <w:rPr>
                <w:rFonts w:cs="Times New Roman"/>
                <w:i w:val="0"/>
                <w:iCs w:val="0"/>
              </w:rPr>
              <w:t>27.1</w:t>
            </w:r>
          </w:p>
        </w:tc>
      </w:tr>
      <w:tr w:rsidR="00C97505" w:rsidRPr="00C97505" w14:paraId="5636D7EB" w14:textId="77777777" w:rsidTr="00C97505">
        <w:trPr>
          <w:trHeight w:val="520"/>
        </w:trPr>
        <w:tc>
          <w:tcPr>
            <w:tcW w:w="1617" w:type="dxa"/>
            <w:hideMark/>
          </w:tcPr>
          <w:p w14:paraId="1E5DF801"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I. Restricted consumption by adults in order for small children to eat?</w:t>
            </w:r>
          </w:p>
        </w:tc>
        <w:tc>
          <w:tcPr>
            <w:tcW w:w="442" w:type="dxa"/>
            <w:shd w:val="clear" w:color="auto" w:fill="FBE4D5" w:themeFill="accent2" w:themeFillTint="33"/>
            <w:noWrap/>
            <w:vAlign w:val="center"/>
            <w:hideMark/>
          </w:tcPr>
          <w:p w14:paraId="160004CC" w14:textId="77777777" w:rsidR="00C97505" w:rsidRPr="00C97505" w:rsidRDefault="00C97505" w:rsidP="00C97505">
            <w:pPr>
              <w:pStyle w:val="Caption"/>
              <w:jc w:val="center"/>
              <w:rPr>
                <w:rFonts w:cs="Times New Roman"/>
                <w:i w:val="0"/>
                <w:iCs w:val="0"/>
              </w:rPr>
            </w:pPr>
            <w:r w:rsidRPr="00C97505">
              <w:rPr>
                <w:rFonts w:cs="Times New Roman"/>
                <w:i w:val="0"/>
                <w:iCs w:val="0"/>
              </w:rPr>
              <w:t>14</w:t>
            </w:r>
          </w:p>
        </w:tc>
        <w:tc>
          <w:tcPr>
            <w:tcW w:w="605" w:type="dxa"/>
            <w:shd w:val="clear" w:color="auto" w:fill="FBE4D5" w:themeFill="accent2" w:themeFillTint="33"/>
            <w:noWrap/>
            <w:vAlign w:val="center"/>
            <w:hideMark/>
          </w:tcPr>
          <w:p w14:paraId="19C4D60F" w14:textId="7B6EEBA5" w:rsidR="00C97505" w:rsidRPr="00C97505" w:rsidRDefault="00C97505" w:rsidP="00C97505">
            <w:pPr>
              <w:pStyle w:val="Caption"/>
              <w:jc w:val="center"/>
              <w:rPr>
                <w:rFonts w:cs="Times New Roman"/>
                <w:i w:val="0"/>
                <w:iCs w:val="0"/>
              </w:rPr>
            </w:pPr>
            <w:r w:rsidRPr="00C97505">
              <w:rPr>
                <w:rFonts w:cs="Times New Roman"/>
                <w:i w:val="0"/>
                <w:iCs w:val="0"/>
              </w:rPr>
              <w:t>21.5</w:t>
            </w:r>
          </w:p>
        </w:tc>
        <w:tc>
          <w:tcPr>
            <w:tcW w:w="346" w:type="dxa"/>
            <w:noWrap/>
            <w:vAlign w:val="center"/>
            <w:hideMark/>
          </w:tcPr>
          <w:p w14:paraId="2F54D006" w14:textId="77777777" w:rsidR="00C97505" w:rsidRPr="00C97505" w:rsidRDefault="00C97505" w:rsidP="00C97505">
            <w:pPr>
              <w:pStyle w:val="Caption"/>
              <w:jc w:val="center"/>
              <w:rPr>
                <w:rFonts w:cs="Times New Roman"/>
                <w:i w:val="0"/>
                <w:iCs w:val="0"/>
              </w:rPr>
            </w:pPr>
            <w:r w:rsidRPr="00C97505">
              <w:rPr>
                <w:rFonts w:cs="Times New Roman"/>
                <w:i w:val="0"/>
                <w:iCs w:val="0"/>
              </w:rPr>
              <w:t>4</w:t>
            </w:r>
          </w:p>
        </w:tc>
        <w:tc>
          <w:tcPr>
            <w:tcW w:w="596" w:type="dxa"/>
            <w:noWrap/>
            <w:vAlign w:val="center"/>
            <w:hideMark/>
          </w:tcPr>
          <w:p w14:paraId="63BD3019" w14:textId="3BEBFA8F" w:rsidR="00C97505" w:rsidRPr="00C97505" w:rsidRDefault="00C97505" w:rsidP="00C97505">
            <w:pPr>
              <w:pStyle w:val="Caption"/>
              <w:jc w:val="center"/>
              <w:rPr>
                <w:rFonts w:cs="Times New Roman"/>
                <w:i w:val="0"/>
                <w:iCs w:val="0"/>
              </w:rPr>
            </w:pPr>
            <w:r w:rsidRPr="00C97505">
              <w:rPr>
                <w:rFonts w:cs="Times New Roman"/>
                <w:i w:val="0"/>
                <w:iCs w:val="0"/>
              </w:rPr>
              <w:t>16.7</w:t>
            </w:r>
          </w:p>
        </w:tc>
        <w:tc>
          <w:tcPr>
            <w:tcW w:w="395" w:type="dxa"/>
            <w:noWrap/>
            <w:vAlign w:val="center"/>
            <w:hideMark/>
          </w:tcPr>
          <w:p w14:paraId="6BEB1894" w14:textId="77777777" w:rsidR="00C97505" w:rsidRPr="00C97505" w:rsidRDefault="00C97505" w:rsidP="00C97505">
            <w:pPr>
              <w:pStyle w:val="Caption"/>
              <w:jc w:val="center"/>
              <w:rPr>
                <w:rFonts w:cs="Times New Roman"/>
                <w:i w:val="0"/>
                <w:iCs w:val="0"/>
              </w:rPr>
            </w:pPr>
            <w:r w:rsidRPr="00C97505">
              <w:rPr>
                <w:rFonts w:cs="Times New Roman"/>
                <w:i w:val="0"/>
                <w:iCs w:val="0"/>
              </w:rPr>
              <w:t>6</w:t>
            </w:r>
          </w:p>
        </w:tc>
        <w:tc>
          <w:tcPr>
            <w:tcW w:w="596" w:type="dxa"/>
            <w:noWrap/>
            <w:vAlign w:val="center"/>
            <w:hideMark/>
          </w:tcPr>
          <w:p w14:paraId="351ADC61" w14:textId="2EAC84EB" w:rsidR="00C97505" w:rsidRPr="00C97505" w:rsidRDefault="00C97505" w:rsidP="00C97505">
            <w:pPr>
              <w:pStyle w:val="Caption"/>
              <w:jc w:val="center"/>
              <w:rPr>
                <w:rFonts w:cs="Times New Roman"/>
                <w:i w:val="0"/>
                <w:iCs w:val="0"/>
              </w:rPr>
            </w:pPr>
            <w:r w:rsidRPr="00C97505">
              <w:rPr>
                <w:rFonts w:cs="Times New Roman"/>
                <w:i w:val="0"/>
                <w:iCs w:val="0"/>
              </w:rPr>
              <w:t>12.0</w:t>
            </w:r>
          </w:p>
        </w:tc>
        <w:tc>
          <w:tcPr>
            <w:tcW w:w="395" w:type="dxa"/>
            <w:shd w:val="clear" w:color="auto" w:fill="FBE4D5" w:themeFill="accent2" w:themeFillTint="33"/>
            <w:noWrap/>
            <w:vAlign w:val="center"/>
            <w:hideMark/>
          </w:tcPr>
          <w:p w14:paraId="62853D64" w14:textId="77777777" w:rsidR="00C97505" w:rsidRPr="00C97505" w:rsidRDefault="00C97505" w:rsidP="00C97505">
            <w:pPr>
              <w:pStyle w:val="Caption"/>
              <w:jc w:val="center"/>
              <w:rPr>
                <w:rFonts w:cs="Times New Roman"/>
                <w:i w:val="0"/>
                <w:iCs w:val="0"/>
              </w:rPr>
            </w:pPr>
            <w:r w:rsidRPr="00C97505">
              <w:rPr>
                <w:rFonts w:cs="Times New Roman"/>
                <w:i w:val="0"/>
                <w:iCs w:val="0"/>
              </w:rPr>
              <w:t>10</w:t>
            </w:r>
          </w:p>
        </w:tc>
        <w:tc>
          <w:tcPr>
            <w:tcW w:w="596" w:type="dxa"/>
            <w:shd w:val="clear" w:color="auto" w:fill="FBE4D5" w:themeFill="accent2" w:themeFillTint="33"/>
            <w:noWrap/>
            <w:vAlign w:val="center"/>
            <w:hideMark/>
          </w:tcPr>
          <w:p w14:paraId="2C912276" w14:textId="6B2ED9D4" w:rsidR="00C97505" w:rsidRPr="00C97505" w:rsidRDefault="00C97505" w:rsidP="00C97505">
            <w:pPr>
              <w:pStyle w:val="Caption"/>
              <w:jc w:val="center"/>
              <w:rPr>
                <w:rFonts w:cs="Times New Roman"/>
                <w:i w:val="0"/>
                <w:iCs w:val="0"/>
              </w:rPr>
            </w:pPr>
            <w:r w:rsidRPr="00C97505">
              <w:rPr>
                <w:rFonts w:cs="Times New Roman"/>
                <w:i w:val="0"/>
                <w:iCs w:val="0"/>
              </w:rPr>
              <w:t>27.8</w:t>
            </w:r>
          </w:p>
        </w:tc>
        <w:tc>
          <w:tcPr>
            <w:tcW w:w="360" w:type="dxa"/>
            <w:noWrap/>
            <w:vAlign w:val="center"/>
            <w:hideMark/>
          </w:tcPr>
          <w:p w14:paraId="56E3C961" w14:textId="77777777" w:rsidR="00C97505" w:rsidRPr="00C97505" w:rsidRDefault="00C97505" w:rsidP="00C97505">
            <w:pPr>
              <w:pStyle w:val="Caption"/>
              <w:jc w:val="center"/>
              <w:rPr>
                <w:rFonts w:cs="Times New Roman"/>
                <w:i w:val="0"/>
                <w:iCs w:val="0"/>
              </w:rPr>
            </w:pPr>
            <w:r w:rsidRPr="00C97505">
              <w:rPr>
                <w:rFonts w:cs="Times New Roman"/>
                <w:i w:val="0"/>
                <w:iCs w:val="0"/>
              </w:rPr>
              <w:t>4</w:t>
            </w:r>
          </w:p>
        </w:tc>
        <w:tc>
          <w:tcPr>
            <w:tcW w:w="635" w:type="dxa"/>
            <w:noWrap/>
            <w:vAlign w:val="center"/>
            <w:hideMark/>
          </w:tcPr>
          <w:p w14:paraId="7BB17722" w14:textId="0B3062D5" w:rsidR="00C97505" w:rsidRPr="00C97505" w:rsidRDefault="00C97505" w:rsidP="00C97505">
            <w:pPr>
              <w:pStyle w:val="Caption"/>
              <w:jc w:val="center"/>
              <w:rPr>
                <w:rFonts w:cs="Times New Roman"/>
                <w:i w:val="0"/>
                <w:iCs w:val="0"/>
              </w:rPr>
            </w:pPr>
            <w:r w:rsidRPr="00C97505">
              <w:rPr>
                <w:rFonts w:cs="Times New Roman"/>
                <w:i w:val="0"/>
                <w:iCs w:val="0"/>
              </w:rPr>
              <w:t>22.2</w:t>
            </w:r>
          </w:p>
        </w:tc>
        <w:tc>
          <w:tcPr>
            <w:tcW w:w="346" w:type="dxa"/>
            <w:noWrap/>
            <w:vAlign w:val="center"/>
            <w:hideMark/>
          </w:tcPr>
          <w:p w14:paraId="62345EF1" w14:textId="77777777" w:rsidR="00C97505" w:rsidRPr="00C97505" w:rsidRDefault="00C97505" w:rsidP="00C97505">
            <w:pPr>
              <w:pStyle w:val="Caption"/>
              <w:jc w:val="center"/>
              <w:rPr>
                <w:rFonts w:cs="Times New Roman"/>
                <w:i w:val="0"/>
                <w:iCs w:val="0"/>
              </w:rPr>
            </w:pPr>
            <w:r w:rsidRPr="00C97505">
              <w:rPr>
                <w:rFonts w:cs="Times New Roman"/>
                <w:i w:val="0"/>
                <w:iCs w:val="0"/>
              </w:rPr>
              <w:t>3</w:t>
            </w:r>
          </w:p>
        </w:tc>
        <w:tc>
          <w:tcPr>
            <w:tcW w:w="596" w:type="dxa"/>
            <w:noWrap/>
            <w:vAlign w:val="center"/>
            <w:hideMark/>
          </w:tcPr>
          <w:p w14:paraId="0E2B2CAE" w14:textId="5EFCE2EE" w:rsidR="00C97505" w:rsidRPr="00C97505" w:rsidRDefault="00C97505" w:rsidP="00C97505">
            <w:pPr>
              <w:pStyle w:val="Caption"/>
              <w:jc w:val="center"/>
              <w:rPr>
                <w:rFonts w:cs="Times New Roman"/>
                <w:i w:val="0"/>
                <w:iCs w:val="0"/>
              </w:rPr>
            </w:pPr>
            <w:r w:rsidRPr="00C97505">
              <w:rPr>
                <w:rFonts w:cs="Times New Roman"/>
                <w:i w:val="0"/>
                <w:iCs w:val="0"/>
              </w:rPr>
              <w:t>30.0</w:t>
            </w:r>
          </w:p>
        </w:tc>
        <w:tc>
          <w:tcPr>
            <w:tcW w:w="395" w:type="dxa"/>
            <w:noWrap/>
            <w:vAlign w:val="center"/>
            <w:hideMark/>
          </w:tcPr>
          <w:p w14:paraId="295DBC9F" w14:textId="77777777" w:rsidR="00C97505" w:rsidRPr="00C97505" w:rsidRDefault="00C97505" w:rsidP="00C97505">
            <w:pPr>
              <w:pStyle w:val="Caption"/>
              <w:jc w:val="center"/>
              <w:rPr>
                <w:rFonts w:cs="Times New Roman"/>
                <w:i w:val="0"/>
                <w:iCs w:val="0"/>
              </w:rPr>
            </w:pPr>
            <w:r w:rsidRPr="00C97505">
              <w:rPr>
                <w:rFonts w:cs="Times New Roman"/>
                <w:i w:val="0"/>
                <w:iCs w:val="0"/>
              </w:rPr>
              <w:t>41</w:t>
            </w:r>
          </w:p>
        </w:tc>
        <w:tc>
          <w:tcPr>
            <w:tcW w:w="596" w:type="dxa"/>
            <w:noWrap/>
            <w:vAlign w:val="center"/>
            <w:hideMark/>
          </w:tcPr>
          <w:p w14:paraId="0C19D617" w14:textId="177BDA81" w:rsidR="00C97505" w:rsidRPr="00C97505" w:rsidRDefault="00C97505" w:rsidP="00C97505">
            <w:pPr>
              <w:pStyle w:val="Caption"/>
              <w:jc w:val="center"/>
              <w:rPr>
                <w:rFonts w:cs="Times New Roman"/>
                <w:i w:val="0"/>
                <w:iCs w:val="0"/>
              </w:rPr>
            </w:pPr>
            <w:r w:rsidRPr="00C97505">
              <w:rPr>
                <w:rFonts w:cs="Times New Roman"/>
                <w:i w:val="0"/>
                <w:iCs w:val="0"/>
              </w:rPr>
              <w:t>20.2</w:t>
            </w:r>
          </w:p>
        </w:tc>
      </w:tr>
      <w:tr w:rsidR="00C97505" w:rsidRPr="00C97505" w14:paraId="1CED4FC9" w14:textId="77777777" w:rsidTr="00C97505">
        <w:trPr>
          <w:trHeight w:val="520"/>
        </w:trPr>
        <w:tc>
          <w:tcPr>
            <w:tcW w:w="1617" w:type="dxa"/>
            <w:hideMark/>
          </w:tcPr>
          <w:p w14:paraId="1106289E"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J. Reduce number of meals eaten in a day?</w:t>
            </w:r>
          </w:p>
        </w:tc>
        <w:tc>
          <w:tcPr>
            <w:tcW w:w="442" w:type="dxa"/>
            <w:shd w:val="clear" w:color="auto" w:fill="FBE4D5" w:themeFill="accent2" w:themeFillTint="33"/>
            <w:noWrap/>
            <w:vAlign w:val="center"/>
            <w:hideMark/>
          </w:tcPr>
          <w:p w14:paraId="3450EB7F"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20</w:t>
            </w:r>
          </w:p>
        </w:tc>
        <w:tc>
          <w:tcPr>
            <w:tcW w:w="605" w:type="dxa"/>
            <w:shd w:val="clear" w:color="auto" w:fill="FBE4D5" w:themeFill="accent2" w:themeFillTint="33"/>
            <w:noWrap/>
            <w:vAlign w:val="center"/>
            <w:hideMark/>
          </w:tcPr>
          <w:p w14:paraId="1F674686" w14:textId="330CBCCB" w:rsidR="00C97505" w:rsidRPr="00C97505" w:rsidRDefault="00C97505" w:rsidP="00C97505">
            <w:pPr>
              <w:pStyle w:val="Caption"/>
              <w:spacing w:after="0"/>
              <w:jc w:val="center"/>
              <w:rPr>
                <w:rFonts w:cs="Times New Roman"/>
                <w:i w:val="0"/>
                <w:iCs w:val="0"/>
              </w:rPr>
            </w:pPr>
            <w:r w:rsidRPr="00C97505">
              <w:rPr>
                <w:rFonts w:cs="Times New Roman"/>
                <w:i w:val="0"/>
                <w:iCs w:val="0"/>
              </w:rPr>
              <w:t>30.8</w:t>
            </w:r>
          </w:p>
        </w:tc>
        <w:tc>
          <w:tcPr>
            <w:tcW w:w="346" w:type="dxa"/>
            <w:noWrap/>
            <w:vAlign w:val="center"/>
            <w:hideMark/>
          </w:tcPr>
          <w:p w14:paraId="58093EEC"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7</w:t>
            </w:r>
          </w:p>
        </w:tc>
        <w:tc>
          <w:tcPr>
            <w:tcW w:w="596" w:type="dxa"/>
            <w:noWrap/>
            <w:vAlign w:val="center"/>
            <w:hideMark/>
          </w:tcPr>
          <w:p w14:paraId="75BFBF12" w14:textId="121304E7" w:rsidR="00C97505" w:rsidRPr="00C97505" w:rsidRDefault="00C97505" w:rsidP="00C97505">
            <w:pPr>
              <w:pStyle w:val="Caption"/>
              <w:spacing w:after="0"/>
              <w:jc w:val="center"/>
              <w:rPr>
                <w:rFonts w:cs="Times New Roman"/>
                <w:i w:val="0"/>
                <w:iCs w:val="0"/>
              </w:rPr>
            </w:pPr>
            <w:r w:rsidRPr="00C97505">
              <w:rPr>
                <w:rFonts w:cs="Times New Roman"/>
                <w:i w:val="0"/>
                <w:iCs w:val="0"/>
              </w:rPr>
              <w:t>29.2</w:t>
            </w:r>
          </w:p>
        </w:tc>
        <w:tc>
          <w:tcPr>
            <w:tcW w:w="395" w:type="dxa"/>
            <w:shd w:val="clear" w:color="auto" w:fill="FBE4D5" w:themeFill="accent2" w:themeFillTint="33"/>
            <w:noWrap/>
            <w:vAlign w:val="center"/>
            <w:hideMark/>
          </w:tcPr>
          <w:p w14:paraId="5811FF7D"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8</w:t>
            </w:r>
          </w:p>
        </w:tc>
        <w:tc>
          <w:tcPr>
            <w:tcW w:w="596" w:type="dxa"/>
            <w:shd w:val="clear" w:color="auto" w:fill="FBE4D5" w:themeFill="accent2" w:themeFillTint="33"/>
            <w:noWrap/>
            <w:vAlign w:val="center"/>
            <w:hideMark/>
          </w:tcPr>
          <w:p w14:paraId="45833241" w14:textId="415CD589" w:rsidR="00C97505" w:rsidRPr="00C97505" w:rsidRDefault="00C97505" w:rsidP="00C97505">
            <w:pPr>
              <w:pStyle w:val="Caption"/>
              <w:spacing w:after="0"/>
              <w:jc w:val="center"/>
              <w:rPr>
                <w:rFonts w:cs="Times New Roman"/>
                <w:i w:val="0"/>
                <w:iCs w:val="0"/>
              </w:rPr>
            </w:pPr>
            <w:r w:rsidRPr="00C97505">
              <w:rPr>
                <w:rFonts w:cs="Times New Roman"/>
                <w:i w:val="0"/>
                <w:iCs w:val="0"/>
              </w:rPr>
              <w:t>16.0</w:t>
            </w:r>
          </w:p>
        </w:tc>
        <w:tc>
          <w:tcPr>
            <w:tcW w:w="395" w:type="dxa"/>
            <w:noWrap/>
            <w:vAlign w:val="center"/>
            <w:hideMark/>
          </w:tcPr>
          <w:p w14:paraId="552BCB4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7</w:t>
            </w:r>
          </w:p>
        </w:tc>
        <w:tc>
          <w:tcPr>
            <w:tcW w:w="596" w:type="dxa"/>
            <w:noWrap/>
            <w:vAlign w:val="center"/>
            <w:hideMark/>
          </w:tcPr>
          <w:p w14:paraId="0C21DFE0" w14:textId="44CDA581" w:rsidR="00C97505" w:rsidRPr="00C97505" w:rsidRDefault="00C97505" w:rsidP="00C97505">
            <w:pPr>
              <w:pStyle w:val="Caption"/>
              <w:spacing w:after="0"/>
              <w:jc w:val="center"/>
              <w:rPr>
                <w:rFonts w:cs="Times New Roman"/>
                <w:i w:val="0"/>
                <w:iCs w:val="0"/>
              </w:rPr>
            </w:pPr>
            <w:r w:rsidRPr="00C97505">
              <w:rPr>
                <w:rFonts w:cs="Times New Roman"/>
                <w:i w:val="0"/>
                <w:iCs w:val="0"/>
              </w:rPr>
              <w:t>19.4</w:t>
            </w:r>
          </w:p>
        </w:tc>
        <w:tc>
          <w:tcPr>
            <w:tcW w:w="360" w:type="dxa"/>
            <w:noWrap/>
            <w:vAlign w:val="center"/>
            <w:hideMark/>
          </w:tcPr>
          <w:p w14:paraId="0A9644A2"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5</w:t>
            </w:r>
          </w:p>
        </w:tc>
        <w:tc>
          <w:tcPr>
            <w:tcW w:w="635" w:type="dxa"/>
            <w:noWrap/>
            <w:vAlign w:val="center"/>
            <w:hideMark/>
          </w:tcPr>
          <w:p w14:paraId="41D3AD6E" w14:textId="75FCB513" w:rsidR="00C97505" w:rsidRPr="00C97505" w:rsidRDefault="00C97505" w:rsidP="00C97505">
            <w:pPr>
              <w:pStyle w:val="Caption"/>
              <w:spacing w:after="0"/>
              <w:jc w:val="center"/>
              <w:rPr>
                <w:rFonts w:cs="Times New Roman"/>
                <w:i w:val="0"/>
                <w:iCs w:val="0"/>
              </w:rPr>
            </w:pPr>
            <w:r w:rsidRPr="00C97505">
              <w:rPr>
                <w:rFonts w:cs="Times New Roman"/>
                <w:i w:val="0"/>
                <w:iCs w:val="0"/>
              </w:rPr>
              <w:t>27.8</w:t>
            </w:r>
          </w:p>
        </w:tc>
        <w:tc>
          <w:tcPr>
            <w:tcW w:w="346" w:type="dxa"/>
            <w:noWrap/>
            <w:vAlign w:val="center"/>
            <w:hideMark/>
          </w:tcPr>
          <w:p w14:paraId="70B11FBD"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4</w:t>
            </w:r>
          </w:p>
        </w:tc>
        <w:tc>
          <w:tcPr>
            <w:tcW w:w="596" w:type="dxa"/>
            <w:noWrap/>
            <w:vAlign w:val="center"/>
            <w:hideMark/>
          </w:tcPr>
          <w:p w14:paraId="561B7A23" w14:textId="1586B856" w:rsidR="00C97505" w:rsidRPr="00C97505" w:rsidRDefault="00C97505" w:rsidP="00C97505">
            <w:pPr>
              <w:pStyle w:val="Caption"/>
              <w:spacing w:after="0"/>
              <w:jc w:val="center"/>
              <w:rPr>
                <w:rFonts w:cs="Times New Roman"/>
                <w:i w:val="0"/>
                <w:iCs w:val="0"/>
              </w:rPr>
            </w:pPr>
            <w:r w:rsidRPr="00C97505">
              <w:rPr>
                <w:rFonts w:cs="Times New Roman"/>
                <w:i w:val="0"/>
                <w:iCs w:val="0"/>
              </w:rPr>
              <w:t>40.0</w:t>
            </w:r>
          </w:p>
        </w:tc>
        <w:tc>
          <w:tcPr>
            <w:tcW w:w="395" w:type="dxa"/>
            <w:noWrap/>
            <w:vAlign w:val="center"/>
            <w:hideMark/>
          </w:tcPr>
          <w:p w14:paraId="772980E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51</w:t>
            </w:r>
          </w:p>
        </w:tc>
        <w:tc>
          <w:tcPr>
            <w:tcW w:w="596" w:type="dxa"/>
            <w:noWrap/>
            <w:vAlign w:val="center"/>
            <w:hideMark/>
          </w:tcPr>
          <w:p w14:paraId="0E4234B9" w14:textId="53618F2F" w:rsidR="00C97505" w:rsidRPr="00C97505" w:rsidRDefault="00C97505" w:rsidP="00C97505">
            <w:pPr>
              <w:pStyle w:val="Caption"/>
              <w:spacing w:after="0"/>
              <w:jc w:val="center"/>
              <w:rPr>
                <w:rFonts w:cs="Times New Roman"/>
                <w:i w:val="0"/>
                <w:iCs w:val="0"/>
              </w:rPr>
            </w:pPr>
            <w:r w:rsidRPr="00C97505">
              <w:rPr>
                <w:rFonts w:cs="Times New Roman"/>
                <w:i w:val="0"/>
                <w:iCs w:val="0"/>
              </w:rPr>
              <w:t>25.1</w:t>
            </w:r>
          </w:p>
        </w:tc>
      </w:tr>
      <w:tr w:rsidR="00C97505" w:rsidRPr="00C97505" w14:paraId="70C9809E" w14:textId="77777777" w:rsidTr="00C97505">
        <w:trPr>
          <w:trHeight w:val="320"/>
        </w:trPr>
        <w:tc>
          <w:tcPr>
            <w:tcW w:w="1617" w:type="dxa"/>
            <w:hideMark/>
          </w:tcPr>
          <w:p w14:paraId="571A9CCC" w14:textId="77777777" w:rsidR="00C97505" w:rsidRPr="00C97505" w:rsidRDefault="00C97505" w:rsidP="00C97505">
            <w:pPr>
              <w:pStyle w:val="Caption"/>
              <w:spacing w:after="0"/>
              <w:rPr>
                <w:rFonts w:cs="Times New Roman"/>
                <w:b/>
                <w:bCs/>
                <w:i w:val="0"/>
                <w:iCs w:val="0"/>
              </w:rPr>
            </w:pPr>
            <w:r w:rsidRPr="00C97505">
              <w:rPr>
                <w:rFonts w:cs="Times New Roman"/>
                <w:b/>
                <w:bCs/>
                <w:i w:val="0"/>
                <w:iCs w:val="0"/>
              </w:rPr>
              <w:t>K. Skip entire days without eating?</w:t>
            </w:r>
          </w:p>
        </w:tc>
        <w:tc>
          <w:tcPr>
            <w:tcW w:w="442" w:type="dxa"/>
            <w:shd w:val="clear" w:color="auto" w:fill="FBE4D5" w:themeFill="accent2" w:themeFillTint="33"/>
            <w:noWrap/>
            <w:vAlign w:val="center"/>
            <w:hideMark/>
          </w:tcPr>
          <w:p w14:paraId="32FE2297"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8</w:t>
            </w:r>
          </w:p>
        </w:tc>
        <w:tc>
          <w:tcPr>
            <w:tcW w:w="605" w:type="dxa"/>
            <w:shd w:val="clear" w:color="auto" w:fill="FBE4D5" w:themeFill="accent2" w:themeFillTint="33"/>
            <w:noWrap/>
            <w:vAlign w:val="center"/>
            <w:hideMark/>
          </w:tcPr>
          <w:p w14:paraId="5A81C495" w14:textId="25C55A97" w:rsidR="00C97505" w:rsidRPr="00C97505" w:rsidRDefault="00C97505" w:rsidP="00C97505">
            <w:pPr>
              <w:pStyle w:val="Caption"/>
              <w:spacing w:after="0"/>
              <w:jc w:val="center"/>
              <w:rPr>
                <w:rFonts w:cs="Times New Roman"/>
                <w:i w:val="0"/>
                <w:iCs w:val="0"/>
              </w:rPr>
            </w:pPr>
            <w:r w:rsidRPr="00C97505">
              <w:rPr>
                <w:rFonts w:cs="Times New Roman"/>
                <w:i w:val="0"/>
                <w:iCs w:val="0"/>
              </w:rPr>
              <w:t>12.3</w:t>
            </w:r>
          </w:p>
        </w:tc>
        <w:tc>
          <w:tcPr>
            <w:tcW w:w="346" w:type="dxa"/>
            <w:noWrap/>
            <w:vAlign w:val="center"/>
            <w:hideMark/>
          </w:tcPr>
          <w:p w14:paraId="3F5F7E24"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2</w:t>
            </w:r>
          </w:p>
        </w:tc>
        <w:tc>
          <w:tcPr>
            <w:tcW w:w="596" w:type="dxa"/>
            <w:noWrap/>
            <w:vAlign w:val="center"/>
            <w:hideMark/>
          </w:tcPr>
          <w:p w14:paraId="4D770823" w14:textId="37C6D14D" w:rsidR="00C97505" w:rsidRPr="00C97505" w:rsidRDefault="00C97505" w:rsidP="00C97505">
            <w:pPr>
              <w:pStyle w:val="Caption"/>
              <w:spacing w:after="0"/>
              <w:jc w:val="center"/>
              <w:rPr>
                <w:rFonts w:cs="Times New Roman"/>
                <w:i w:val="0"/>
                <w:iCs w:val="0"/>
              </w:rPr>
            </w:pPr>
            <w:r w:rsidRPr="00C97505">
              <w:rPr>
                <w:rFonts w:cs="Times New Roman"/>
                <w:i w:val="0"/>
                <w:iCs w:val="0"/>
              </w:rPr>
              <w:t>8.3</w:t>
            </w:r>
          </w:p>
        </w:tc>
        <w:tc>
          <w:tcPr>
            <w:tcW w:w="395" w:type="dxa"/>
            <w:noWrap/>
            <w:vAlign w:val="center"/>
            <w:hideMark/>
          </w:tcPr>
          <w:p w14:paraId="6A80177B"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3</w:t>
            </w:r>
          </w:p>
        </w:tc>
        <w:tc>
          <w:tcPr>
            <w:tcW w:w="596" w:type="dxa"/>
            <w:noWrap/>
            <w:vAlign w:val="center"/>
            <w:hideMark/>
          </w:tcPr>
          <w:p w14:paraId="4F11B1AF" w14:textId="6CCD7163" w:rsidR="00C97505" w:rsidRPr="00C97505" w:rsidRDefault="00C97505" w:rsidP="00C97505">
            <w:pPr>
              <w:pStyle w:val="Caption"/>
              <w:spacing w:after="0"/>
              <w:jc w:val="center"/>
              <w:rPr>
                <w:rFonts w:cs="Times New Roman"/>
                <w:i w:val="0"/>
                <w:iCs w:val="0"/>
              </w:rPr>
            </w:pPr>
            <w:r w:rsidRPr="00C97505">
              <w:rPr>
                <w:rFonts w:cs="Times New Roman"/>
                <w:i w:val="0"/>
                <w:iCs w:val="0"/>
              </w:rPr>
              <w:t>6.0</w:t>
            </w:r>
          </w:p>
        </w:tc>
        <w:tc>
          <w:tcPr>
            <w:tcW w:w="395" w:type="dxa"/>
            <w:noWrap/>
            <w:vAlign w:val="center"/>
            <w:hideMark/>
          </w:tcPr>
          <w:p w14:paraId="74DA64E8"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0</w:t>
            </w:r>
          </w:p>
        </w:tc>
        <w:tc>
          <w:tcPr>
            <w:tcW w:w="596" w:type="dxa"/>
            <w:noWrap/>
            <w:vAlign w:val="center"/>
            <w:hideMark/>
          </w:tcPr>
          <w:p w14:paraId="795E0C6B" w14:textId="2053209B" w:rsidR="00C97505" w:rsidRPr="00C97505" w:rsidRDefault="00C97505" w:rsidP="00C97505">
            <w:pPr>
              <w:pStyle w:val="Caption"/>
              <w:spacing w:after="0"/>
              <w:jc w:val="center"/>
              <w:rPr>
                <w:rFonts w:cs="Times New Roman"/>
                <w:i w:val="0"/>
                <w:iCs w:val="0"/>
              </w:rPr>
            </w:pPr>
            <w:r w:rsidRPr="00C97505">
              <w:rPr>
                <w:rFonts w:cs="Times New Roman"/>
                <w:i w:val="0"/>
                <w:iCs w:val="0"/>
              </w:rPr>
              <w:t>0.0</w:t>
            </w:r>
          </w:p>
        </w:tc>
        <w:tc>
          <w:tcPr>
            <w:tcW w:w="360" w:type="dxa"/>
            <w:noWrap/>
            <w:vAlign w:val="center"/>
            <w:hideMark/>
          </w:tcPr>
          <w:p w14:paraId="280F53B1"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635" w:type="dxa"/>
            <w:noWrap/>
            <w:vAlign w:val="center"/>
            <w:hideMark/>
          </w:tcPr>
          <w:p w14:paraId="6F0A79A6" w14:textId="6C194BE3" w:rsidR="00C97505" w:rsidRPr="00C97505" w:rsidRDefault="00C97505" w:rsidP="00C97505">
            <w:pPr>
              <w:pStyle w:val="Caption"/>
              <w:spacing w:after="0"/>
              <w:jc w:val="center"/>
              <w:rPr>
                <w:rFonts w:cs="Times New Roman"/>
                <w:i w:val="0"/>
                <w:iCs w:val="0"/>
              </w:rPr>
            </w:pPr>
            <w:r w:rsidRPr="00C97505">
              <w:rPr>
                <w:rFonts w:cs="Times New Roman"/>
                <w:i w:val="0"/>
                <w:iCs w:val="0"/>
              </w:rPr>
              <w:t>5.6</w:t>
            </w:r>
          </w:p>
        </w:tc>
        <w:tc>
          <w:tcPr>
            <w:tcW w:w="346" w:type="dxa"/>
            <w:noWrap/>
            <w:vAlign w:val="center"/>
            <w:hideMark/>
          </w:tcPr>
          <w:p w14:paraId="7FE9D906"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w:t>
            </w:r>
          </w:p>
        </w:tc>
        <w:tc>
          <w:tcPr>
            <w:tcW w:w="596" w:type="dxa"/>
            <w:noWrap/>
            <w:vAlign w:val="center"/>
            <w:hideMark/>
          </w:tcPr>
          <w:p w14:paraId="4937C7F8" w14:textId="65CC09B4" w:rsidR="00C97505" w:rsidRPr="00C97505" w:rsidRDefault="00C97505" w:rsidP="00C97505">
            <w:pPr>
              <w:pStyle w:val="Caption"/>
              <w:spacing w:after="0"/>
              <w:jc w:val="center"/>
              <w:rPr>
                <w:rFonts w:cs="Times New Roman"/>
                <w:i w:val="0"/>
                <w:iCs w:val="0"/>
              </w:rPr>
            </w:pPr>
            <w:r w:rsidRPr="00C97505">
              <w:rPr>
                <w:rFonts w:cs="Times New Roman"/>
                <w:i w:val="0"/>
                <w:iCs w:val="0"/>
              </w:rPr>
              <w:t>10.0</w:t>
            </w:r>
          </w:p>
        </w:tc>
        <w:tc>
          <w:tcPr>
            <w:tcW w:w="395" w:type="dxa"/>
            <w:noWrap/>
            <w:vAlign w:val="center"/>
            <w:hideMark/>
          </w:tcPr>
          <w:p w14:paraId="7BFF5A9E" w14:textId="77777777" w:rsidR="00C97505" w:rsidRPr="00C97505" w:rsidRDefault="00C97505" w:rsidP="00C97505">
            <w:pPr>
              <w:pStyle w:val="Caption"/>
              <w:spacing w:after="0"/>
              <w:jc w:val="center"/>
              <w:rPr>
                <w:rFonts w:cs="Times New Roman"/>
                <w:i w:val="0"/>
                <w:iCs w:val="0"/>
              </w:rPr>
            </w:pPr>
            <w:r w:rsidRPr="00C97505">
              <w:rPr>
                <w:rFonts w:cs="Times New Roman"/>
                <w:i w:val="0"/>
                <w:iCs w:val="0"/>
              </w:rPr>
              <w:t>15</w:t>
            </w:r>
          </w:p>
        </w:tc>
        <w:tc>
          <w:tcPr>
            <w:tcW w:w="596" w:type="dxa"/>
            <w:noWrap/>
            <w:vAlign w:val="center"/>
            <w:hideMark/>
          </w:tcPr>
          <w:p w14:paraId="0E446453" w14:textId="28D9DF8E" w:rsidR="00C97505" w:rsidRPr="00C97505" w:rsidRDefault="00C97505" w:rsidP="00C97505">
            <w:pPr>
              <w:pStyle w:val="Caption"/>
              <w:spacing w:after="0"/>
              <w:jc w:val="center"/>
              <w:rPr>
                <w:rFonts w:cs="Times New Roman"/>
                <w:i w:val="0"/>
                <w:iCs w:val="0"/>
              </w:rPr>
            </w:pPr>
            <w:r w:rsidRPr="00C97505">
              <w:rPr>
                <w:rFonts w:cs="Times New Roman"/>
                <w:i w:val="0"/>
                <w:iCs w:val="0"/>
              </w:rPr>
              <w:t>7.4</w:t>
            </w:r>
          </w:p>
        </w:tc>
      </w:tr>
    </w:tbl>
    <w:p w14:paraId="4B43C997" w14:textId="28AB2CAB" w:rsidR="00F60371" w:rsidRPr="000D109A" w:rsidRDefault="00783BAC" w:rsidP="00783BAC">
      <w:pPr>
        <w:pStyle w:val="Caption"/>
        <w:rPr>
          <w:rFonts w:eastAsia="Times New Roman"/>
          <w:color w:val="000000"/>
          <w:sz w:val="22"/>
        </w:rPr>
      </w:pPr>
      <w:r>
        <w:t xml:space="preserve">Table </w:t>
      </w:r>
      <w:fldSimple w:instr=" SEQ Table \* ARABIC ">
        <w:r w:rsidR="002538CE">
          <w:rPr>
            <w:noProof/>
          </w:rPr>
          <w:t>5</w:t>
        </w:r>
      </w:fldSimple>
      <w:r>
        <w:t>: Food Coping Strategies disaggregated by Social Allowance Category</w:t>
      </w:r>
      <w:bookmarkEnd w:id="59"/>
    </w:p>
    <w:p w14:paraId="615E54EE" w14:textId="5E0C8B65" w:rsidR="005105ED" w:rsidRPr="00663DBC" w:rsidRDefault="00EA3181" w:rsidP="005105ED">
      <w:pPr>
        <w:pStyle w:val="Heading2"/>
      </w:pPr>
      <w:bookmarkStart w:id="60" w:name="_Toc441827284"/>
      <w:r>
        <w:t>4</w:t>
      </w:r>
      <w:r w:rsidR="005105ED">
        <w:t>.4 Humanitarian assistance received</w:t>
      </w:r>
      <w:bookmarkEnd w:id="60"/>
    </w:p>
    <w:p w14:paraId="7071032E" w14:textId="77777777" w:rsidR="005105ED" w:rsidRDefault="005105ED" w:rsidP="00F60371">
      <w:pPr>
        <w:jc w:val="both"/>
        <w:rPr>
          <w:rFonts w:eastAsia="Times New Roman"/>
          <w:sz w:val="22"/>
        </w:rPr>
      </w:pPr>
    </w:p>
    <w:p w14:paraId="029993AB" w14:textId="17B38BB8" w:rsidR="00F60371" w:rsidRDefault="00F60371" w:rsidP="00F60371">
      <w:pPr>
        <w:jc w:val="both"/>
        <w:rPr>
          <w:rFonts w:eastAsia="Times New Roman"/>
          <w:sz w:val="22"/>
        </w:rPr>
      </w:pPr>
      <w:r w:rsidRPr="005D253B">
        <w:rPr>
          <w:rFonts w:eastAsia="Times New Roman"/>
          <w:sz w:val="22"/>
        </w:rPr>
        <w:t>The quantitative analysis indicate that 93.3% of beneficiaries reported that</w:t>
      </w:r>
      <w:r w:rsidRPr="000D109A">
        <w:rPr>
          <w:rFonts w:eastAsia="Times New Roman"/>
          <w:color w:val="000000"/>
          <w:sz w:val="22"/>
        </w:rPr>
        <w:t xml:space="preserve"> their household has received </w:t>
      </w:r>
      <w:r w:rsidR="005105ED">
        <w:rPr>
          <w:rFonts w:eastAsia="Times New Roman"/>
          <w:color w:val="000000"/>
          <w:sz w:val="22"/>
        </w:rPr>
        <w:t xml:space="preserve">humanitarian </w:t>
      </w:r>
      <w:r w:rsidRPr="000D109A">
        <w:rPr>
          <w:rFonts w:eastAsia="Times New Roman"/>
          <w:color w:val="000000"/>
          <w:sz w:val="22"/>
        </w:rPr>
        <w:t>support of some kind</w:t>
      </w:r>
      <w:r w:rsidR="005105ED">
        <w:rPr>
          <w:rFonts w:eastAsia="Times New Roman"/>
          <w:color w:val="000000"/>
          <w:sz w:val="22"/>
        </w:rPr>
        <w:t>, including</w:t>
      </w:r>
      <w:r w:rsidRPr="000D109A">
        <w:rPr>
          <w:rFonts w:eastAsia="Times New Roman"/>
          <w:color w:val="000000"/>
          <w:sz w:val="22"/>
        </w:rPr>
        <w:t xml:space="preserve"> cash</w:t>
      </w:r>
      <w:r w:rsidR="005105ED">
        <w:rPr>
          <w:rFonts w:eastAsia="Times New Roman"/>
          <w:color w:val="000000"/>
          <w:sz w:val="22"/>
        </w:rPr>
        <w:t xml:space="preserve">, </w:t>
      </w:r>
      <w:r w:rsidRPr="000D109A">
        <w:rPr>
          <w:rFonts w:eastAsia="Times New Roman"/>
          <w:color w:val="000000"/>
          <w:sz w:val="22"/>
        </w:rPr>
        <w:t xml:space="preserve">in-kind </w:t>
      </w:r>
      <w:r w:rsidR="005105ED">
        <w:rPr>
          <w:rFonts w:eastAsia="Times New Roman"/>
          <w:color w:val="000000"/>
          <w:sz w:val="22"/>
        </w:rPr>
        <w:t>(such as</w:t>
      </w:r>
      <w:r w:rsidRPr="000D109A">
        <w:rPr>
          <w:rFonts w:eastAsia="Times New Roman"/>
          <w:color w:val="000000"/>
          <w:sz w:val="22"/>
        </w:rPr>
        <w:t xml:space="preserve"> </w:t>
      </w:r>
      <w:r w:rsidRPr="000D109A">
        <w:rPr>
          <w:rFonts w:eastAsia="Times New Roman"/>
          <w:sz w:val="22"/>
        </w:rPr>
        <w:t>cooking equipment/kitchen utensils, food stuffs, medicines, cloth</w:t>
      </w:r>
      <w:r w:rsidR="005105ED">
        <w:rPr>
          <w:rFonts w:eastAsia="Times New Roman"/>
          <w:sz w:val="22"/>
        </w:rPr>
        <w:t>e</w:t>
      </w:r>
      <w:r w:rsidRPr="000D109A">
        <w:rPr>
          <w:rFonts w:eastAsia="Times New Roman"/>
          <w:sz w:val="22"/>
        </w:rPr>
        <w:t>s</w:t>
      </w:r>
      <w:r w:rsidR="005105ED">
        <w:rPr>
          <w:rFonts w:eastAsia="Times New Roman"/>
          <w:sz w:val="22"/>
        </w:rPr>
        <w:t>, shelter), and services</w:t>
      </w:r>
      <w:r w:rsidRPr="000D109A">
        <w:rPr>
          <w:rFonts w:eastAsia="Times New Roman"/>
          <w:sz w:val="22"/>
        </w:rPr>
        <w:t xml:space="preserve"> </w:t>
      </w:r>
      <w:r w:rsidR="00783BAC">
        <w:rPr>
          <w:rFonts w:eastAsia="Times New Roman"/>
          <w:color w:val="000000"/>
          <w:sz w:val="22"/>
        </w:rPr>
        <w:t>(F</w:t>
      </w:r>
      <w:r w:rsidR="005105ED">
        <w:rPr>
          <w:rFonts w:eastAsia="Times New Roman"/>
          <w:color w:val="000000"/>
          <w:sz w:val="22"/>
        </w:rPr>
        <w:t xml:space="preserve">igure </w:t>
      </w:r>
      <w:r w:rsidR="00783BAC">
        <w:rPr>
          <w:rFonts w:eastAsia="Times New Roman"/>
          <w:color w:val="000000"/>
          <w:sz w:val="22"/>
        </w:rPr>
        <w:t>12</w:t>
      </w:r>
      <w:r w:rsidR="005105ED">
        <w:rPr>
          <w:rFonts w:eastAsia="Times New Roman"/>
          <w:color w:val="000000"/>
          <w:sz w:val="22"/>
        </w:rPr>
        <w:t xml:space="preserve">). </w:t>
      </w:r>
      <w:r w:rsidR="005105ED" w:rsidRPr="00EE064B">
        <w:rPr>
          <w:rFonts w:eastAsia="Times New Roman"/>
          <w:sz w:val="22"/>
        </w:rPr>
        <w:t>(I)NGOs provided the majority of the in-kind support (78.4%), while the government provided the majority of cash support (78.5%).</w:t>
      </w:r>
    </w:p>
    <w:p w14:paraId="58C2AED5" w14:textId="77777777" w:rsidR="00F60371" w:rsidRPr="000D109A" w:rsidRDefault="00F60371" w:rsidP="00F60371">
      <w:pPr>
        <w:jc w:val="both"/>
        <w:rPr>
          <w:rFonts w:eastAsia="Times New Roman"/>
          <w:color w:val="000000"/>
          <w:sz w:val="22"/>
        </w:rPr>
      </w:pPr>
    </w:p>
    <w:p w14:paraId="0A82A699" w14:textId="77777777" w:rsidR="00783BAC" w:rsidRDefault="0098587C" w:rsidP="00783BAC">
      <w:pPr>
        <w:keepNext/>
        <w:jc w:val="both"/>
      </w:pPr>
      <w:r w:rsidRPr="0098587C">
        <w:rPr>
          <w:b/>
          <w:noProof/>
          <w:sz w:val="22"/>
          <w:lang w:bidi="ne-NP"/>
        </w:rPr>
        <w:lastRenderedPageBreak/>
        <w:drawing>
          <wp:inline distT="0" distB="0" distL="0" distR="0" wp14:anchorId="276DB274" wp14:editId="16214412">
            <wp:extent cx="4984750" cy="1860550"/>
            <wp:effectExtent l="0" t="0" r="6350"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E7281B" w14:textId="77777777" w:rsidR="00DE1036" w:rsidRDefault="00783BAC" w:rsidP="003D24C4">
      <w:pPr>
        <w:pStyle w:val="Caption"/>
        <w:jc w:val="both"/>
      </w:pPr>
      <w:bookmarkStart w:id="61" w:name="_Toc441827384"/>
      <w:r>
        <w:t xml:space="preserve">Figure </w:t>
      </w:r>
      <w:fldSimple w:instr=" SEQ Figure \* ARABIC ">
        <w:r w:rsidR="002538CE">
          <w:rPr>
            <w:noProof/>
          </w:rPr>
          <w:t>12</w:t>
        </w:r>
      </w:fldSimple>
      <w:r>
        <w:t>: Distribution of Earthquake Relief Support</w:t>
      </w:r>
      <w:bookmarkEnd w:id="61"/>
    </w:p>
    <w:p w14:paraId="7361F932" w14:textId="77777777" w:rsidR="005C54D8" w:rsidRPr="004F7C43" w:rsidRDefault="005C54D8" w:rsidP="004F7C43">
      <w:pPr>
        <w:jc w:val="both"/>
        <w:rPr>
          <w:rFonts w:eastAsia="Times New Roman"/>
          <w:sz w:val="22"/>
        </w:rPr>
      </w:pPr>
      <w:r w:rsidRPr="004F7C43">
        <w:rPr>
          <w:rFonts w:eastAsia="Times New Roman"/>
          <w:sz w:val="22"/>
        </w:rPr>
        <w:t>Besides cash transfers, they also received the additional relief support from the Nepal Government, through Prime Minister’s Relief Fund, for immediate shelter/house repair from Barpak, Fujel, Purano Jhangajholi, Bijulikot and Fulasi. Nepal Government also issued a red card for them who are the victims in earthquakes for further government relief assistance through the Prime Minister’s Relief Fund.</w:t>
      </w:r>
    </w:p>
    <w:p w14:paraId="10A1D8D8" w14:textId="77777777" w:rsidR="005C54D8" w:rsidRDefault="005C54D8" w:rsidP="005C54D8">
      <w:pPr>
        <w:jc w:val="both"/>
        <w:rPr>
          <w:rFonts w:eastAsia="Times New Roman"/>
          <w:sz w:val="22"/>
        </w:rPr>
      </w:pPr>
    </w:p>
    <w:p w14:paraId="2C089CAE" w14:textId="77777777" w:rsidR="005C54D8" w:rsidRPr="000D109A" w:rsidRDefault="005C54D8" w:rsidP="005C54D8">
      <w:pPr>
        <w:jc w:val="both"/>
        <w:rPr>
          <w:rFonts w:eastAsia="Times New Roman"/>
          <w:color w:val="000000"/>
          <w:sz w:val="22"/>
        </w:rPr>
      </w:pPr>
      <w:r w:rsidRPr="000D109A">
        <w:rPr>
          <w:rFonts w:eastAsia="Times New Roman"/>
          <w:sz w:val="22"/>
        </w:rPr>
        <w:t xml:space="preserve">Except Okhaldhunga and Makawanpur, most of the beneficiary households and communities received these relief assistance but the intensity of relief works vary by district. For example, one of which World Vision International provided a 13-days labor to build physical infrastructure and each ward received 449,000 rupees ($4,490) in Purano Jhangajholi. Besides emergency cash and relief for immediate shelter, respondents added that they received two tarpaulins and one blanket, two CZI sheets for toilet construction each household and scholarships </w:t>
      </w:r>
      <w:r>
        <w:rPr>
          <w:rFonts w:eastAsia="Times New Roman"/>
          <w:sz w:val="22"/>
        </w:rPr>
        <w:t>N</w:t>
      </w:r>
      <w:r w:rsidRPr="000D109A">
        <w:rPr>
          <w:rFonts w:eastAsia="Times New Roman"/>
          <w:sz w:val="22"/>
        </w:rPr>
        <w:t xml:space="preserve">Rs. 800 ($8) each child for school children from other agency in Bijulikot, Ramechhap. </w:t>
      </w:r>
      <w:r w:rsidRPr="000D109A">
        <w:rPr>
          <w:rFonts w:eastAsia="Times New Roman"/>
          <w:color w:val="000000"/>
          <w:sz w:val="22"/>
        </w:rPr>
        <w:t>Schoolteachers contributed 5% of their monthly salary to help the school children from Handikhola, Makawanpur.</w:t>
      </w:r>
    </w:p>
    <w:p w14:paraId="0CB1EE8D" w14:textId="77777777" w:rsidR="005C54D8" w:rsidRDefault="005C54D8">
      <w:pPr>
        <w:spacing w:after="160" w:line="259" w:lineRule="auto"/>
        <w:rPr>
          <w:rFonts w:asciiTheme="majorHAnsi" w:eastAsiaTheme="majorEastAsia" w:hAnsiTheme="majorHAnsi" w:cstheme="majorBidi"/>
          <w:color w:val="2E74B5" w:themeColor="accent1" w:themeShade="BF"/>
          <w:sz w:val="32"/>
          <w:szCs w:val="32"/>
        </w:rPr>
      </w:pPr>
      <w:r>
        <w:br w:type="page"/>
      </w:r>
    </w:p>
    <w:p w14:paraId="4490B586" w14:textId="616F7A41" w:rsidR="00F60371" w:rsidRPr="00F60371" w:rsidRDefault="003D24C4" w:rsidP="00F20657">
      <w:pPr>
        <w:pStyle w:val="Heading1"/>
        <w:rPr>
          <w:i/>
        </w:rPr>
      </w:pPr>
      <w:bookmarkStart w:id="62" w:name="_Toc441827285"/>
      <w:r>
        <w:lastRenderedPageBreak/>
        <w:t>5</w:t>
      </w:r>
      <w:r w:rsidR="00BF0D84">
        <w:t xml:space="preserve"> </w:t>
      </w:r>
      <w:r w:rsidR="00F60371" w:rsidRPr="00F60371">
        <w:t>Effectiveness of Emergency Cash Transfer</w:t>
      </w:r>
      <w:r w:rsidR="00FC305E">
        <w:t xml:space="preserve"> Delivery</w:t>
      </w:r>
      <w:bookmarkEnd w:id="62"/>
    </w:p>
    <w:p w14:paraId="7E90B942" w14:textId="77777777" w:rsidR="00F60371" w:rsidRPr="000D109A" w:rsidRDefault="00F60371" w:rsidP="00F60371">
      <w:pPr>
        <w:pStyle w:val="ListParagraph"/>
        <w:ind w:left="0"/>
        <w:rPr>
          <w:szCs w:val="28"/>
        </w:rPr>
      </w:pPr>
    </w:p>
    <w:p w14:paraId="6D137406" w14:textId="54B529EE" w:rsidR="006E1B93" w:rsidRPr="009D47DB" w:rsidRDefault="006E1B93" w:rsidP="004F7C43">
      <w:pPr>
        <w:jc w:val="both"/>
        <w:rPr>
          <w:sz w:val="22"/>
          <w:szCs w:val="22"/>
        </w:rPr>
      </w:pPr>
      <w:r w:rsidRPr="009D47DB">
        <w:rPr>
          <w:sz w:val="22"/>
          <w:szCs w:val="22"/>
        </w:rPr>
        <w:t>Th</w:t>
      </w:r>
      <w:r w:rsidR="008E3F83">
        <w:rPr>
          <w:sz w:val="22"/>
          <w:szCs w:val="22"/>
        </w:rPr>
        <w:t>is</w:t>
      </w:r>
      <w:r w:rsidRPr="009D47DB">
        <w:rPr>
          <w:sz w:val="22"/>
          <w:szCs w:val="22"/>
        </w:rPr>
        <w:t xml:space="preserve"> monitoring study examines the process, achievements and challenges of the emergency cash transfer programme in reaching its objectives as outlined in the project documents. The study takes into account issues of programme delivery, tracking the spending trajectory regarding distributions, implem</w:t>
      </w:r>
      <w:r w:rsidR="00162A44" w:rsidRPr="009D47DB">
        <w:rPr>
          <w:sz w:val="22"/>
          <w:szCs w:val="22"/>
        </w:rPr>
        <w:t>entation and</w:t>
      </w:r>
      <w:r w:rsidRPr="009D47DB">
        <w:rPr>
          <w:sz w:val="22"/>
          <w:szCs w:val="22"/>
        </w:rPr>
        <w:t xml:space="preserve"> </w:t>
      </w:r>
      <w:r w:rsidR="00162A44" w:rsidRPr="009D47DB">
        <w:rPr>
          <w:sz w:val="22"/>
          <w:szCs w:val="22"/>
        </w:rPr>
        <w:t xml:space="preserve">coverage, </w:t>
      </w:r>
      <w:r w:rsidRPr="009D47DB">
        <w:rPr>
          <w:sz w:val="22"/>
          <w:szCs w:val="22"/>
        </w:rPr>
        <w:t>and lessons learned.</w:t>
      </w:r>
    </w:p>
    <w:p w14:paraId="0229AC6D" w14:textId="77777777" w:rsidR="00332454" w:rsidRDefault="00332454" w:rsidP="004F7C43">
      <w:pPr>
        <w:jc w:val="both"/>
        <w:rPr>
          <w:rFonts w:cs="Times New Roman"/>
          <w:sz w:val="22"/>
        </w:rPr>
      </w:pPr>
    </w:p>
    <w:p w14:paraId="0ABFFBC0" w14:textId="77777777" w:rsidR="00332454" w:rsidRPr="00895E90" w:rsidRDefault="00332454" w:rsidP="004F7C43">
      <w:pPr>
        <w:jc w:val="both"/>
        <w:rPr>
          <w:rFonts w:cs="Times New Roman"/>
          <w:sz w:val="22"/>
        </w:rPr>
      </w:pPr>
      <w:r w:rsidRPr="00895E90">
        <w:rPr>
          <w:rFonts w:cs="Times New Roman"/>
          <w:sz w:val="22"/>
        </w:rPr>
        <w:t>The following section gives a brief description of the implementation modality</w:t>
      </w:r>
      <w:r>
        <w:rPr>
          <w:rFonts w:cs="Times New Roman"/>
          <w:sz w:val="22"/>
        </w:rPr>
        <w:t xml:space="preserve"> and main operational objectives</w:t>
      </w:r>
      <w:r w:rsidRPr="00895E90">
        <w:rPr>
          <w:rFonts w:cs="Times New Roman"/>
          <w:sz w:val="22"/>
        </w:rPr>
        <w:t xml:space="preserve">, and then presents the findings on each stage of implementation, starting with government knowledge of the programme and processes, funds transfer process, information dissemination, distribution points and experiences, coverage and timing, grievance and redress, and monitoring. </w:t>
      </w:r>
    </w:p>
    <w:p w14:paraId="3853C904" w14:textId="77777777" w:rsidR="006E1B93" w:rsidRPr="00EE064B" w:rsidRDefault="006E1B93" w:rsidP="006E1B93">
      <w:pPr>
        <w:rPr>
          <w:rFonts w:cs="Times New Roman"/>
          <w:sz w:val="22"/>
        </w:rPr>
      </w:pPr>
    </w:p>
    <w:p w14:paraId="0FD2B270" w14:textId="061E8B10" w:rsidR="006E1B93" w:rsidRPr="006E1B93" w:rsidRDefault="003D24C4" w:rsidP="00EE064B">
      <w:pPr>
        <w:pStyle w:val="Heading2"/>
      </w:pPr>
      <w:bookmarkStart w:id="63" w:name="_Toc441827286"/>
      <w:r>
        <w:t>5</w:t>
      </w:r>
      <w:r w:rsidR="006E1B93" w:rsidRPr="006E1B93">
        <w:t>.1 D</w:t>
      </w:r>
      <w:r w:rsidR="00332454">
        <w:t>escription of the d</w:t>
      </w:r>
      <w:r w:rsidR="006E1B93" w:rsidRPr="006E1B93">
        <w:t>elivery process and operational objectives</w:t>
      </w:r>
      <w:bookmarkEnd w:id="63"/>
    </w:p>
    <w:p w14:paraId="738F6183" w14:textId="77777777" w:rsidR="006E1B93" w:rsidRDefault="006E1B93" w:rsidP="006E1B93">
      <w:pPr>
        <w:rPr>
          <w:rFonts w:cs="Times New Roman"/>
          <w:sz w:val="22"/>
          <w:szCs w:val="22"/>
        </w:rPr>
      </w:pPr>
    </w:p>
    <w:p w14:paraId="211419E1" w14:textId="468C4F71" w:rsidR="006E1B93" w:rsidRPr="00EE064B" w:rsidRDefault="006E1B93" w:rsidP="004F7C43">
      <w:pPr>
        <w:jc w:val="both"/>
        <w:rPr>
          <w:rFonts w:cs="Times New Roman"/>
          <w:sz w:val="22"/>
          <w:szCs w:val="22"/>
        </w:rPr>
      </w:pPr>
      <w:r w:rsidRPr="006E1B93">
        <w:rPr>
          <w:rFonts w:cs="Times New Roman"/>
          <w:sz w:val="22"/>
          <w:szCs w:val="22"/>
        </w:rPr>
        <w:t>The cash transfer programme is implemented jointly by the government through the Ministry of Federal Affairs and Local Development (MoFALD)</w:t>
      </w:r>
      <w:r w:rsidRPr="00246934">
        <w:rPr>
          <w:rFonts w:cs="Times New Roman"/>
          <w:sz w:val="22"/>
          <w:szCs w:val="22"/>
        </w:rPr>
        <w:t>, UNICEF, and other local partners</w:t>
      </w:r>
      <w:r w:rsidR="004F7C43">
        <w:rPr>
          <w:rFonts w:cs="Times New Roman"/>
          <w:sz w:val="22"/>
          <w:szCs w:val="22"/>
        </w:rPr>
        <w:t xml:space="preserve"> (Figure 13)</w:t>
      </w:r>
      <w:r w:rsidRPr="00246934">
        <w:rPr>
          <w:rFonts w:cs="Times New Roman"/>
          <w:sz w:val="22"/>
          <w:szCs w:val="22"/>
        </w:rPr>
        <w:t>. Based on the beneficiary lists, funds are transferred from UNICEF to each of the 19 District Development Committees (DDCs), who in turn tran</w:t>
      </w:r>
      <w:r w:rsidRPr="006E1B93">
        <w:rPr>
          <w:rFonts w:cs="Times New Roman"/>
          <w:sz w:val="22"/>
          <w:szCs w:val="22"/>
        </w:rPr>
        <w:t xml:space="preserve">sfer the funds to the local government offices. In most areas cash payments are made in person at the Village Development Committee (VDC) office; however some Municipalities </w:t>
      </w:r>
      <w:r w:rsidRPr="00EE064B">
        <w:rPr>
          <w:rFonts w:cs="Times New Roman"/>
          <w:sz w:val="22"/>
          <w:szCs w:val="22"/>
        </w:rPr>
        <w:t>make</w:t>
      </w:r>
      <w:r w:rsidRPr="006E1B93">
        <w:rPr>
          <w:rFonts w:cs="Times New Roman"/>
          <w:sz w:val="22"/>
          <w:szCs w:val="22"/>
        </w:rPr>
        <w:t xml:space="preserve"> payments directly to beneficiary bank accounts.</w:t>
      </w:r>
    </w:p>
    <w:p w14:paraId="7B0114FF" w14:textId="77777777" w:rsidR="006E1B93" w:rsidRDefault="006E1B93" w:rsidP="006E1B93">
      <w:pPr>
        <w:rPr>
          <w:rFonts w:cs="Times New Roman"/>
          <w:b/>
          <w:sz w:val="20"/>
        </w:rPr>
      </w:pPr>
    </w:p>
    <w:p w14:paraId="1B318024" w14:textId="053E2498" w:rsidR="006E1B93" w:rsidRPr="00C9597F" w:rsidRDefault="00783BAC" w:rsidP="00783BAC">
      <w:pPr>
        <w:pStyle w:val="Caption"/>
        <w:rPr>
          <w:rFonts w:cs="Times New Roman"/>
          <w:b/>
          <w:sz w:val="20"/>
          <w:szCs w:val="22"/>
        </w:rPr>
      </w:pPr>
      <w:bookmarkStart w:id="64" w:name="_Toc441827385"/>
      <w:r>
        <w:t xml:space="preserve">Figure </w:t>
      </w:r>
      <w:fldSimple w:instr=" SEQ Figure \* ARABIC ">
        <w:r w:rsidR="006850F7">
          <w:rPr>
            <w:noProof/>
          </w:rPr>
          <w:t>13</w:t>
        </w:r>
      </w:fldSimple>
      <w:r>
        <w:t>: Snap-shot of P</w:t>
      </w:r>
      <w:r w:rsidRPr="00E25EE6">
        <w:t xml:space="preserve">rogramme </w:t>
      </w:r>
      <w:r>
        <w:t>I</w:t>
      </w:r>
      <w:r w:rsidRPr="00E25EE6">
        <w:t>mplementation (from M&amp;E Plan)</w:t>
      </w:r>
      <w:bookmarkEnd w:id="64"/>
    </w:p>
    <w:p w14:paraId="550DAFC8" w14:textId="77777777" w:rsidR="006E1B93" w:rsidRPr="00780856" w:rsidRDefault="006E1B93" w:rsidP="006E1B93">
      <w:pPr>
        <w:rPr>
          <w:rFonts w:cs="Times New Roman"/>
          <w:sz w:val="22"/>
          <w:szCs w:val="22"/>
        </w:rPr>
      </w:pPr>
      <w:r w:rsidRPr="00780856">
        <w:rPr>
          <w:rFonts w:cs="Times New Roman"/>
          <w:noProof/>
          <w:sz w:val="22"/>
          <w:szCs w:val="22"/>
          <w:lang w:bidi="ne-NP"/>
        </w:rPr>
        <w:drawing>
          <wp:inline distT="0" distB="0" distL="0" distR="0" wp14:anchorId="48586479" wp14:editId="0FD94BB1">
            <wp:extent cx="3352165" cy="1898015"/>
            <wp:effectExtent l="0" t="0" r="63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2165" cy="1898015"/>
                    </a:xfrm>
                    <a:prstGeom prst="rect">
                      <a:avLst/>
                    </a:prstGeom>
                    <a:noFill/>
                  </pic:spPr>
                </pic:pic>
              </a:graphicData>
            </a:graphic>
          </wp:inline>
        </w:drawing>
      </w:r>
    </w:p>
    <w:p w14:paraId="5E9CD31A" w14:textId="77777777" w:rsidR="006E1B93" w:rsidRDefault="006E1B93" w:rsidP="006E1B93">
      <w:pPr>
        <w:jc w:val="both"/>
        <w:rPr>
          <w:rFonts w:cs="Times New Roman"/>
          <w:sz w:val="22"/>
          <w:szCs w:val="22"/>
        </w:rPr>
      </w:pPr>
    </w:p>
    <w:p w14:paraId="091D692C" w14:textId="77777777" w:rsidR="006E1B93" w:rsidRPr="00246934" w:rsidRDefault="006E1B93" w:rsidP="006E1B93">
      <w:pPr>
        <w:jc w:val="both"/>
        <w:rPr>
          <w:rFonts w:cs="Times New Roman"/>
          <w:sz w:val="22"/>
          <w:szCs w:val="22"/>
        </w:rPr>
      </w:pPr>
      <w:r w:rsidRPr="006E1B93">
        <w:rPr>
          <w:rFonts w:cs="Times New Roman"/>
          <w:sz w:val="22"/>
          <w:szCs w:val="22"/>
        </w:rPr>
        <w:t>The Scouts A</w:t>
      </w:r>
      <w:r w:rsidRPr="00246934">
        <w:rPr>
          <w:rFonts w:cs="Times New Roman"/>
          <w:sz w:val="22"/>
          <w:szCs w:val="22"/>
        </w:rPr>
        <w:t>ssociation and a number of community-</w:t>
      </w:r>
      <w:r w:rsidRPr="00EE064B">
        <w:rPr>
          <w:rFonts w:cs="Times New Roman"/>
          <w:sz w:val="22"/>
          <w:szCs w:val="22"/>
        </w:rPr>
        <w:t>based a</w:t>
      </w:r>
      <w:r w:rsidRPr="006E1B93">
        <w:rPr>
          <w:rFonts w:cs="Times New Roman"/>
          <w:sz w:val="22"/>
          <w:szCs w:val="22"/>
        </w:rPr>
        <w:t>ssociations,</w:t>
      </w:r>
      <w:r w:rsidRPr="00246934">
        <w:rPr>
          <w:rFonts w:cs="Times New Roman"/>
          <w:sz w:val="22"/>
          <w:szCs w:val="22"/>
        </w:rPr>
        <w:t xml:space="preserve"> combined with communications technologies (radio and SMS), provide</w:t>
      </w:r>
      <w:r w:rsidRPr="00EE064B">
        <w:rPr>
          <w:rFonts w:cs="Times New Roman"/>
          <w:sz w:val="22"/>
          <w:szCs w:val="22"/>
        </w:rPr>
        <w:t>d a</w:t>
      </w:r>
      <w:r w:rsidRPr="006E1B93">
        <w:rPr>
          <w:rFonts w:cs="Times New Roman"/>
          <w:sz w:val="22"/>
          <w:szCs w:val="22"/>
        </w:rPr>
        <w:t xml:space="preserve"> means to strengthen programme information flows, </w:t>
      </w:r>
      <w:r w:rsidRPr="00246934">
        <w:rPr>
          <w:rFonts w:cs="Times New Roman"/>
          <w:sz w:val="22"/>
          <w:szCs w:val="22"/>
        </w:rPr>
        <w:t>support community mobilisation and provide additional local level accountability.</w:t>
      </w:r>
    </w:p>
    <w:p w14:paraId="73642B85" w14:textId="77777777" w:rsidR="00332454" w:rsidRDefault="00332454" w:rsidP="00F60371">
      <w:pPr>
        <w:jc w:val="both"/>
        <w:rPr>
          <w:rFonts w:eastAsia="Times New Roman"/>
          <w:strike/>
          <w:color w:val="000000"/>
          <w:sz w:val="22"/>
        </w:rPr>
      </w:pPr>
    </w:p>
    <w:p w14:paraId="70CF2A41" w14:textId="2F4CFB2A" w:rsidR="00332454" w:rsidRPr="00780856" w:rsidRDefault="00332454" w:rsidP="00332454">
      <w:pPr>
        <w:rPr>
          <w:rFonts w:cs="Times New Roman"/>
          <w:sz w:val="22"/>
          <w:szCs w:val="22"/>
        </w:rPr>
      </w:pPr>
      <w:r w:rsidRPr="00780856">
        <w:rPr>
          <w:rFonts w:cs="Times New Roman"/>
          <w:sz w:val="22"/>
          <w:szCs w:val="22"/>
        </w:rPr>
        <w:t xml:space="preserve">Table </w:t>
      </w:r>
      <w:r w:rsidR="003D24C4">
        <w:rPr>
          <w:rFonts w:cs="Times New Roman"/>
          <w:sz w:val="22"/>
          <w:szCs w:val="22"/>
        </w:rPr>
        <w:t>6</w:t>
      </w:r>
      <w:r w:rsidRPr="00780856">
        <w:rPr>
          <w:rFonts w:cs="Times New Roman"/>
          <w:sz w:val="22"/>
          <w:szCs w:val="22"/>
        </w:rPr>
        <w:t xml:space="preserve"> from the programme’s Monitoring and Evaluation Framework, shows the outputs and indicators considered important for successful delivery of the emergency cash transfer programme. These indicators formed the basis of the assessment of delivery processes in the monitoring survey, however some additional questions and areas of enquiry were added.</w:t>
      </w:r>
    </w:p>
    <w:p w14:paraId="5694E5E4" w14:textId="77777777" w:rsidR="00332454" w:rsidRDefault="00332454" w:rsidP="00332454">
      <w:pPr>
        <w:rPr>
          <w:rFonts w:cs="Times New Roman"/>
        </w:rPr>
      </w:pPr>
    </w:p>
    <w:p w14:paraId="6CBB2BBB" w14:textId="77777777" w:rsidR="008E3F83" w:rsidRDefault="008E3F83" w:rsidP="00332454">
      <w:pPr>
        <w:rPr>
          <w:rFonts w:cs="Times New Roman"/>
        </w:rPr>
      </w:pPr>
    </w:p>
    <w:p w14:paraId="6389A37C" w14:textId="77777777" w:rsidR="008E3F83" w:rsidRDefault="008E3F83" w:rsidP="00332454">
      <w:pPr>
        <w:rPr>
          <w:rFonts w:cs="Times New Roman"/>
        </w:rPr>
      </w:pPr>
    </w:p>
    <w:p w14:paraId="3251C44F" w14:textId="77777777" w:rsidR="008E3F83" w:rsidRDefault="008E3F83" w:rsidP="00332454">
      <w:pPr>
        <w:rPr>
          <w:rFonts w:cs="Times New Roman"/>
        </w:rPr>
      </w:pPr>
    </w:p>
    <w:p w14:paraId="05E4D2A2" w14:textId="77777777" w:rsidR="008E3F83" w:rsidRDefault="008E3F83" w:rsidP="00332454">
      <w:pPr>
        <w:rPr>
          <w:rFonts w:cs="Times New Roman"/>
        </w:rPr>
      </w:pPr>
    </w:p>
    <w:p w14:paraId="367152B7" w14:textId="77777777" w:rsidR="008E3F83" w:rsidRDefault="008E3F83" w:rsidP="00332454">
      <w:pPr>
        <w:rPr>
          <w:rFonts w:cs="Times New Roman"/>
        </w:rPr>
      </w:pPr>
    </w:p>
    <w:p w14:paraId="2944336C" w14:textId="1872ED09" w:rsidR="00332454" w:rsidRPr="00780856" w:rsidRDefault="00783BAC" w:rsidP="00783BAC">
      <w:pPr>
        <w:pStyle w:val="Caption"/>
        <w:rPr>
          <w:rFonts w:cs="Times New Roman"/>
          <w:b/>
          <w:sz w:val="20"/>
          <w:szCs w:val="22"/>
        </w:rPr>
      </w:pPr>
      <w:bookmarkStart w:id="65" w:name="_Toc441827400"/>
      <w:r>
        <w:t xml:space="preserve">Table </w:t>
      </w:r>
      <w:fldSimple w:instr=" SEQ Table \* ARABIC ">
        <w:r w:rsidR="002538CE">
          <w:rPr>
            <w:noProof/>
          </w:rPr>
          <w:t>6</w:t>
        </w:r>
      </w:fldSimple>
      <w:r>
        <w:t xml:space="preserve">: </w:t>
      </w:r>
      <w:r w:rsidRPr="0077333E">
        <w:t xml:space="preserve">Outputs </w:t>
      </w:r>
      <w:r w:rsidR="004C536D">
        <w:t>&amp; I</w:t>
      </w:r>
      <w:r w:rsidRPr="0077333E">
        <w:t>ndicators from the Monitoring and Evaluation Framework</w:t>
      </w:r>
      <w:bookmarkEnd w:id="65"/>
    </w:p>
    <w:tbl>
      <w:tblPr>
        <w:tblStyle w:val="TableGrid"/>
        <w:tblW w:w="5000" w:type="pct"/>
        <w:tblLook w:val="04A0" w:firstRow="1" w:lastRow="0" w:firstColumn="1" w:lastColumn="0" w:noHBand="0" w:noVBand="1"/>
      </w:tblPr>
      <w:tblGrid>
        <w:gridCol w:w="2207"/>
        <w:gridCol w:w="6309"/>
      </w:tblGrid>
      <w:tr w:rsidR="00332454" w:rsidRPr="00780856" w14:paraId="4B6F79DB" w14:textId="77777777" w:rsidTr="007F7C67">
        <w:tc>
          <w:tcPr>
            <w:tcW w:w="1296" w:type="pct"/>
          </w:tcPr>
          <w:p w14:paraId="387576AC" w14:textId="77777777" w:rsidR="00332454" w:rsidRPr="00780856" w:rsidRDefault="00332454" w:rsidP="007F7C67">
            <w:pPr>
              <w:rPr>
                <w:rFonts w:cs="Times New Roman"/>
                <w:b/>
                <w:sz w:val="20"/>
                <w:szCs w:val="22"/>
              </w:rPr>
            </w:pPr>
            <w:r w:rsidRPr="00780856">
              <w:rPr>
                <w:rFonts w:cs="Times New Roman"/>
                <w:b/>
                <w:sz w:val="20"/>
                <w:szCs w:val="22"/>
              </w:rPr>
              <w:lastRenderedPageBreak/>
              <w:t>Outputs</w:t>
            </w:r>
          </w:p>
        </w:tc>
        <w:tc>
          <w:tcPr>
            <w:tcW w:w="3704" w:type="pct"/>
          </w:tcPr>
          <w:p w14:paraId="0D56866B" w14:textId="77777777" w:rsidR="00332454" w:rsidRPr="00780856" w:rsidRDefault="00332454" w:rsidP="007F7C67">
            <w:pPr>
              <w:rPr>
                <w:rFonts w:cs="Times New Roman"/>
                <w:b/>
                <w:sz w:val="20"/>
                <w:szCs w:val="22"/>
              </w:rPr>
            </w:pPr>
            <w:r w:rsidRPr="00780856">
              <w:rPr>
                <w:rFonts w:cs="Times New Roman"/>
                <w:b/>
                <w:sz w:val="20"/>
                <w:szCs w:val="22"/>
              </w:rPr>
              <w:t>Indicators</w:t>
            </w:r>
          </w:p>
        </w:tc>
      </w:tr>
      <w:tr w:rsidR="00332454" w:rsidRPr="00780856" w14:paraId="4EF7708B" w14:textId="77777777" w:rsidTr="007F7C67">
        <w:tc>
          <w:tcPr>
            <w:tcW w:w="1296" w:type="pct"/>
          </w:tcPr>
          <w:p w14:paraId="0EA2AF3D" w14:textId="77777777" w:rsidR="00332454" w:rsidRPr="00780856" w:rsidRDefault="00332454" w:rsidP="007F7C67">
            <w:pPr>
              <w:rPr>
                <w:rFonts w:cs="Times New Roman"/>
                <w:sz w:val="20"/>
                <w:szCs w:val="22"/>
              </w:rPr>
            </w:pPr>
            <w:r w:rsidRPr="00780856">
              <w:rPr>
                <w:rFonts w:cs="Times New Roman"/>
                <w:sz w:val="20"/>
                <w:szCs w:val="22"/>
              </w:rPr>
              <w:t>Target beneficiaries receive cash transfers of the right amount, on time and with dignity</w:t>
            </w:r>
          </w:p>
        </w:tc>
        <w:tc>
          <w:tcPr>
            <w:tcW w:w="3704" w:type="pct"/>
          </w:tcPr>
          <w:p w14:paraId="12296120" w14:textId="77777777"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Take-up rate of existing SA beneficiaries (target: 85% of total registered beneficiaries)</w:t>
            </w:r>
          </w:p>
          <w:p w14:paraId="587FB14F" w14:textId="77777777"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Timeliness of payments (target: within two weeks of final GoN approval to DDC then within 1 month)</w:t>
            </w:r>
          </w:p>
          <w:p w14:paraId="35C215BE" w14:textId="77777777"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Transfer amount received (target: 85% of recipients receive full amount)</w:t>
            </w:r>
          </w:p>
          <w:p w14:paraId="71C8DF08" w14:textId="77777777"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Beneficiary knowledge of programme objectives and procedures (target: 85% of recipients are aware of correct payment amount)</w:t>
            </w:r>
          </w:p>
          <w:p w14:paraId="42211AE9" w14:textId="2BEF23A4"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Beneficiary experiences of transfer delivery (target</w:t>
            </w:r>
            <w:r w:rsidR="006D14EA" w:rsidRPr="00780856">
              <w:rPr>
                <w:rFonts w:cs="Times New Roman"/>
                <w:sz w:val="20"/>
                <w:szCs w:val="22"/>
              </w:rPr>
              <w:t>: 70</w:t>
            </w:r>
            <w:r w:rsidRPr="00780856">
              <w:rPr>
                <w:rFonts w:cs="Times New Roman"/>
                <w:sz w:val="20"/>
                <w:szCs w:val="22"/>
              </w:rPr>
              <w:t>% satisfaction)</w:t>
            </w:r>
          </w:p>
          <w:p w14:paraId="0B1230CB" w14:textId="77777777"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Incidents of community tension (target: none)</w:t>
            </w:r>
          </w:p>
          <w:p w14:paraId="53E68E8C" w14:textId="77777777" w:rsidR="00332454" w:rsidRPr="00780856" w:rsidRDefault="00332454" w:rsidP="007F7C67">
            <w:pPr>
              <w:rPr>
                <w:rFonts w:cs="Times New Roman"/>
                <w:sz w:val="20"/>
                <w:szCs w:val="22"/>
              </w:rPr>
            </w:pPr>
          </w:p>
        </w:tc>
      </w:tr>
      <w:tr w:rsidR="00332454" w:rsidRPr="00780856" w14:paraId="21220E9E" w14:textId="77777777" w:rsidTr="007F7C67">
        <w:tc>
          <w:tcPr>
            <w:tcW w:w="1296" w:type="pct"/>
          </w:tcPr>
          <w:p w14:paraId="05A55C9E" w14:textId="77777777" w:rsidR="00332454" w:rsidRPr="00780856" w:rsidRDefault="00332454" w:rsidP="007F7C67">
            <w:pPr>
              <w:rPr>
                <w:rFonts w:cs="Times New Roman"/>
                <w:sz w:val="20"/>
                <w:szCs w:val="22"/>
              </w:rPr>
            </w:pPr>
            <w:r w:rsidRPr="00780856">
              <w:rPr>
                <w:rFonts w:cs="Times New Roman"/>
                <w:sz w:val="20"/>
                <w:szCs w:val="22"/>
              </w:rPr>
              <w:t>Target beneficiaries receive behavioural change messages in a manner they can understand</w:t>
            </w:r>
          </w:p>
        </w:tc>
        <w:tc>
          <w:tcPr>
            <w:tcW w:w="3704" w:type="pct"/>
          </w:tcPr>
          <w:p w14:paraId="33DEBDE4" w14:textId="77777777"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Beneficiary knowledge of behavioural change messages (target: 60% of beneficiaries know 2 or more messages)</w:t>
            </w:r>
          </w:p>
          <w:p w14:paraId="032798EB" w14:textId="77777777" w:rsidR="00332454" w:rsidRPr="00780856" w:rsidRDefault="00332454" w:rsidP="007F7C67">
            <w:pPr>
              <w:pStyle w:val="ListParagraph"/>
              <w:numPr>
                <w:ilvl w:val="0"/>
                <w:numId w:val="51"/>
              </w:numPr>
              <w:rPr>
                <w:rFonts w:cs="Times New Roman"/>
                <w:sz w:val="20"/>
                <w:szCs w:val="22"/>
              </w:rPr>
            </w:pPr>
            <w:r w:rsidRPr="00780856">
              <w:rPr>
                <w:rFonts w:cs="Times New Roman"/>
                <w:sz w:val="20"/>
                <w:szCs w:val="22"/>
              </w:rPr>
              <w:t>Beneficiary receipt of behavioural change messages (target: 85% of total registered beneficiaries);</w:t>
            </w:r>
          </w:p>
        </w:tc>
      </w:tr>
      <w:tr w:rsidR="00332454" w:rsidRPr="00780856" w14:paraId="7CB81147" w14:textId="77777777" w:rsidTr="007F7C67">
        <w:tc>
          <w:tcPr>
            <w:tcW w:w="1296" w:type="pct"/>
          </w:tcPr>
          <w:p w14:paraId="3297936D" w14:textId="77777777" w:rsidR="00332454" w:rsidRPr="00780856" w:rsidRDefault="00332454" w:rsidP="007F7C67">
            <w:pPr>
              <w:rPr>
                <w:rFonts w:cs="Times New Roman"/>
                <w:sz w:val="20"/>
                <w:szCs w:val="22"/>
              </w:rPr>
            </w:pPr>
            <w:r w:rsidRPr="00780856">
              <w:rPr>
                <w:rFonts w:cs="Times New Roman"/>
                <w:sz w:val="20"/>
                <w:szCs w:val="22"/>
              </w:rPr>
              <w:t>Target beneficiaries are aware of and have accessed, where necessary, the grievance and redress mechanism</w:t>
            </w:r>
          </w:p>
        </w:tc>
        <w:tc>
          <w:tcPr>
            <w:tcW w:w="3704" w:type="pct"/>
          </w:tcPr>
          <w:p w14:paraId="7BFF86C6" w14:textId="77777777" w:rsidR="00332454" w:rsidRPr="00780856" w:rsidRDefault="00332454" w:rsidP="007F7C67">
            <w:pPr>
              <w:pStyle w:val="ListParagraph"/>
              <w:numPr>
                <w:ilvl w:val="0"/>
                <w:numId w:val="52"/>
              </w:numPr>
              <w:rPr>
                <w:rFonts w:cs="Times New Roman"/>
                <w:sz w:val="20"/>
                <w:szCs w:val="22"/>
              </w:rPr>
            </w:pPr>
            <w:r w:rsidRPr="00780856">
              <w:rPr>
                <w:rFonts w:cs="Times New Roman"/>
                <w:sz w:val="20"/>
                <w:szCs w:val="22"/>
              </w:rPr>
              <w:t>Incidence of contact with the grievance and redress mechanism (target: 75% of those who have a complaint had contact)</w:t>
            </w:r>
          </w:p>
          <w:p w14:paraId="14E25364" w14:textId="77777777" w:rsidR="00332454" w:rsidRPr="00780856" w:rsidRDefault="00332454" w:rsidP="007F7C67">
            <w:pPr>
              <w:pStyle w:val="ListParagraph"/>
              <w:numPr>
                <w:ilvl w:val="0"/>
                <w:numId w:val="52"/>
              </w:numPr>
              <w:rPr>
                <w:rFonts w:cs="Times New Roman"/>
                <w:sz w:val="20"/>
                <w:szCs w:val="22"/>
              </w:rPr>
            </w:pPr>
            <w:r w:rsidRPr="00780856">
              <w:rPr>
                <w:rFonts w:cs="Times New Roman"/>
                <w:sz w:val="20"/>
                <w:szCs w:val="22"/>
              </w:rPr>
              <w:t>Proportion of cases successfully resolved (target: 75 %)</w:t>
            </w:r>
          </w:p>
          <w:p w14:paraId="49A5E7BD" w14:textId="77777777" w:rsidR="00332454" w:rsidRPr="00780856" w:rsidRDefault="00332454" w:rsidP="007F7C67">
            <w:pPr>
              <w:pStyle w:val="ListParagraph"/>
              <w:numPr>
                <w:ilvl w:val="0"/>
                <w:numId w:val="52"/>
              </w:numPr>
              <w:rPr>
                <w:rFonts w:cs="Times New Roman"/>
                <w:sz w:val="20"/>
                <w:szCs w:val="22"/>
              </w:rPr>
            </w:pPr>
            <w:r w:rsidRPr="00780856">
              <w:rPr>
                <w:rFonts w:cs="Times New Roman"/>
                <w:sz w:val="20"/>
                <w:szCs w:val="22"/>
              </w:rPr>
              <w:t>Beneficiary knowledge of the grievance and redress mechanism (target: 50% of registered beneficiaries)</w:t>
            </w:r>
          </w:p>
        </w:tc>
      </w:tr>
    </w:tbl>
    <w:p w14:paraId="2E4CFBD5" w14:textId="77777777" w:rsidR="006E1B93" w:rsidRPr="000D109A" w:rsidRDefault="006E1B93" w:rsidP="00F60371">
      <w:pPr>
        <w:jc w:val="both"/>
        <w:rPr>
          <w:rFonts w:eastAsia="Times New Roman"/>
          <w:strike/>
          <w:color w:val="000000"/>
          <w:sz w:val="22"/>
        </w:rPr>
      </w:pPr>
    </w:p>
    <w:p w14:paraId="64E69024" w14:textId="3A4B32B2" w:rsidR="00332454" w:rsidRDefault="003D24C4" w:rsidP="00EE064B">
      <w:pPr>
        <w:pStyle w:val="Heading2"/>
      </w:pPr>
      <w:bookmarkStart w:id="66" w:name="_Toc441827287"/>
      <w:r>
        <w:t>5</w:t>
      </w:r>
      <w:r w:rsidR="006E1B93">
        <w:t xml:space="preserve">.2 </w:t>
      </w:r>
      <w:r w:rsidR="00332454">
        <w:t>Assessment of the stages of implementation</w:t>
      </w:r>
      <w:bookmarkEnd w:id="66"/>
    </w:p>
    <w:p w14:paraId="3379252D" w14:textId="3FD5CDFA" w:rsidR="006E1B93" w:rsidRDefault="003D24C4">
      <w:pPr>
        <w:pStyle w:val="Heading3"/>
      </w:pPr>
      <w:bookmarkStart w:id="67" w:name="_Toc441827288"/>
      <w:r>
        <w:t>5</w:t>
      </w:r>
      <w:r w:rsidR="00332454">
        <w:t xml:space="preserve">.2.1 </w:t>
      </w:r>
      <w:r w:rsidR="006E1B93">
        <w:t>Knowledge among government implementers about the programme</w:t>
      </w:r>
      <w:bookmarkEnd w:id="67"/>
    </w:p>
    <w:p w14:paraId="376203C5" w14:textId="77777777" w:rsidR="006E1B93" w:rsidRDefault="006E1B93" w:rsidP="006E1B93">
      <w:pPr>
        <w:jc w:val="both"/>
        <w:rPr>
          <w:rFonts w:cs="Times New Roman"/>
          <w:sz w:val="22"/>
          <w:szCs w:val="22"/>
        </w:rPr>
      </w:pPr>
    </w:p>
    <w:p w14:paraId="49940909" w14:textId="45167510" w:rsidR="006E1B93" w:rsidRDefault="006E1B93" w:rsidP="006E1B93">
      <w:pPr>
        <w:jc w:val="both"/>
        <w:rPr>
          <w:rFonts w:cs="Times New Roman"/>
          <w:sz w:val="22"/>
          <w:szCs w:val="22"/>
        </w:rPr>
      </w:pPr>
      <w:r w:rsidRPr="00B206DE">
        <w:rPr>
          <w:rFonts w:cs="Times New Roman"/>
          <w:sz w:val="22"/>
          <w:szCs w:val="22"/>
        </w:rPr>
        <w:t>Interviews were conducted at different levels</w:t>
      </w:r>
      <w:r w:rsidR="00DD4856">
        <w:rPr>
          <w:rFonts w:cs="Times New Roman"/>
          <w:sz w:val="22"/>
          <w:szCs w:val="22"/>
        </w:rPr>
        <w:t xml:space="preserve"> of government</w:t>
      </w:r>
      <w:r w:rsidR="003D24C4">
        <w:rPr>
          <w:rFonts w:cs="Times New Roman"/>
          <w:sz w:val="22"/>
          <w:szCs w:val="22"/>
        </w:rPr>
        <w:t xml:space="preserve"> specifically Social Development Officers, Program</w:t>
      </w:r>
      <w:r w:rsidR="008E3F83">
        <w:rPr>
          <w:rFonts w:cs="Times New Roman"/>
          <w:sz w:val="22"/>
          <w:szCs w:val="22"/>
        </w:rPr>
        <w:t>me</w:t>
      </w:r>
      <w:r w:rsidR="003D24C4">
        <w:rPr>
          <w:rFonts w:cs="Times New Roman"/>
          <w:sz w:val="22"/>
          <w:szCs w:val="22"/>
        </w:rPr>
        <w:t xml:space="preserve"> Officers and Section Chief (Registration) from DDCs; Social Development Officer, Program</w:t>
      </w:r>
      <w:r w:rsidR="008E3F83">
        <w:rPr>
          <w:rFonts w:cs="Times New Roman"/>
          <w:sz w:val="22"/>
          <w:szCs w:val="22"/>
        </w:rPr>
        <w:t>me</w:t>
      </w:r>
      <w:r w:rsidR="003D24C4">
        <w:rPr>
          <w:rFonts w:cs="Times New Roman"/>
          <w:sz w:val="22"/>
          <w:szCs w:val="22"/>
        </w:rPr>
        <w:t xml:space="preserve"> Officers, Nayab Subba (Administration), Administration Assistant from </w:t>
      </w:r>
      <w:r w:rsidR="008E3F83">
        <w:rPr>
          <w:rFonts w:cs="Times New Roman"/>
          <w:sz w:val="22"/>
          <w:szCs w:val="22"/>
        </w:rPr>
        <w:t>M</w:t>
      </w:r>
      <w:r w:rsidR="003D24C4">
        <w:rPr>
          <w:rFonts w:cs="Times New Roman"/>
          <w:sz w:val="22"/>
          <w:szCs w:val="22"/>
        </w:rPr>
        <w:t>unicipalities; VDC Secretaries, Technical Assistants and Social Mobilizer from VDCs.</w:t>
      </w:r>
      <w:r w:rsidRPr="00B206DE">
        <w:rPr>
          <w:rFonts w:cs="Times New Roman"/>
          <w:sz w:val="22"/>
          <w:szCs w:val="22"/>
        </w:rPr>
        <w:t xml:space="preserve"> Almost </w:t>
      </w:r>
      <w:r>
        <w:rPr>
          <w:rFonts w:cs="Times New Roman"/>
          <w:sz w:val="22"/>
          <w:szCs w:val="22"/>
        </w:rPr>
        <w:t xml:space="preserve">all </w:t>
      </w:r>
      <w:r w:rsidRPr="00B206DE">
        <w:rPr>
          <w:rFonts w:cs="Times New Roman"/>
          <w:sz w:val="22"/>
          <w:szCs w:val="22"/>
        </w:rPr>
        <w:t xml:space="preserve">respondents </w:t>
      </w:r>
      <w:r>
        <w:rPr>
          <w:rFonts w:cs="Times New Roman"/>
          <w:sz w:val="22"/>
          <w:szCs w:val="22"/>
        </w:rPr>
        <w:t>have</w:t>
      </w:r>
      <w:r w:rsidRPr="00B206DE">
        <w:rPr>
          <w:rFonts w:cs="Times New Roman"/>
          <w:sz w:val="22"/>
          <w:szCs w:val="22"/>
        </w:rPr>
        <w:t xml:space="preserve"> knowledge about who are the target beneficiaries</w:t>
      </w:r>
      <w:r>
        <w:rPr>
          <w:rFonts w:cs="Times New Roman"/>
          <w:sz w:val="22"/>
          <w:szCs w:val="22"/>
        </w:rPr>
        <w:t xml:space="preserve"> of the emergency cash transfer</w:t>
      </w:r>
      <w:r w:rsidR="00DD4856">
        <w:rPr>
          <w:rFonts w:cs="Times New Roman"/>
          <w:sz w:val="22"/>
          <w:szCs w:val="22"/>
        </w:rPr>
        <w:t xml:space="preserve">. </w:t>
      </w:r>
      <w:r w:rsidRPr="00B206DE">
        <w:rPr>
          <w:rFonts w:eastAsia="Times New Roman" w:cs="Times New Roman"/>
          <w:sz w:val="22"/>
          <w:szCs w:val="22"/>
        </w:rPr>
        <w:t xml:space="preserve">Respondents indicated that </w:t>
      </w:r>
      <w:r w:rsidRPr="00B206DE">
        <w:rPr>
          <w:rFonts w:cs="Times New Roman"/>
          <w:sz w:val="22"/>
          <w:szCs w:val="22"/>
        </w:rPr>
        <w:t>the</w:t>
      </w:r>
      <w:r w:rsidR="00DD4856">
        <w:rPr>
          <w:rFonts w:cs="Times New Roman"/>
          <w:sz w:val="22"/>
          <w:szCs w:val="22"/>
        </w:rPr>
        <w:t>y thought the</w:t>
      </w:r>
      <w:r w:rsidRPr="00B206DE">
        <w:rPr>
          <w:rFonts w:cs="Times New Roman"/>
          <w:sz w:val="22"/>
          <w:szCs w:val="22"/>
        </w:rPr>
        <w:t xml:space="preserve"> emergency cash </w:t>
      </w:r>
      <w:r w:rsidR="00DD4856">
        <w:rPr>
          <w:rFonts w:cs="Times New Roman"/>
          <w:sz w:val="22"/>
          <w:szCs w:val="22"/>
        </w:rPr>
        <w:t xml:space="preserve">transfer </w:t>
      </w:r>
      <w:r w:rsidRPr="00B206DE">
        <w:rPr>
          <w:rFonts w:cs="Times New Roman"/>
          <w:sz w:val="22"/>
          <w:szCs w:val="22"/>
        </w:rPr>
        <w:t>and regular social security allowance</w:t>
      </w:r>
      <w:r w:rsidR="00DD4856">
        <w:rPr>
          <w:rFonts w:cs="Times New Roman"/>
          <w:sz w:val="22"/>
          <w:szCs w:val="22"/>
        </w:rPr>
        <w:t>s</w:t>
      </w:r>
      <w:r w:rsidRPr="00B206DE">
        <w:rPr>
          <w:rFonts w:cs="Times New Roman"/>
          <w:sz w:val="22"/>
          <w:szCs w:val="22"/>
        </w:rPr>
        <w:t xml:space="preserve"> ha</w:t>
      </w:r>
      <w:r w:rsidR="00DD4856">
        <w:rPr>
          <w:rFonts w:cs="Times New Roman"/>
          <w:sz w:val="22"/>
          <w:szCs w:val="22"/>
        </w:rPr>
        <w:t>ve</w:t>
      </w:r>
      <w:r w:rsidRPr="00B206DE">
        <w:rPr>
          <w:rFonts w:cs="Times New Roman"/>
          <w:sz w:val="22"/>
          <w:szCs w:val="22"/>
        </w:rPr>
        <w:t xml:space="preserve"> been effectively distributed. It </w:t>
      </w:r>
      <w:r w:rsidR="00DD4856">
        <w:rPr>
          <w:rFonts w:cs="Times New Roman"/>
          <w:sz w:val="22"/>
          <w:szCs w:val="22"/>
        </w:rPr>
        <w:t>was</w:t>
      </w:r>
      <w:r w:rsidRPr="00B206DE">
        <w:rPr>
          <w:rFonts w:cs="Times New Roman"/>
          <w:sz w:val="22"/>
          <w:szCs w:val="22"/>
        </w:rPr>
        <w:t xml:space="preserve"> noted that identification </w:t>
      </w:r>
      <w:r w:rsidR="00783BAC">
        <w:rPr>
          <w:rFonts w:cs="Times New Roman"/>
          <w:sz w:val="22"/>
          <w:szCs w:val="22"/>
        </w:rPr>
        <w:t xml:space="preserve">of beneficiaries </w:t>
      </w:r>
      <w:r w:rsidR="00DD4856">
        <w:rPr>
          <w:rFonts w:cs="Times New Roman"/>
          <w:sz w:val="22"/>
          <w:szCs w:val="22"/>
        </w:rPr>
        <w:t>was</w:t>
      </w:r>
      <w:r w:rsidRPr="00B206DE">
        <w:rPr>
          <w:rFonts w:cs="Times New Roman"/>
          <w:sz w:val="22"/>
          <w:szCs w:val="22"/>
        </w:rPr>
        <w:t xml:space="preserve"> easier </w:t>
      </w:r>
      <w:r w:rsidR="00783BAC">
        <w:rPr>
          <w:rFonts w:cs="Times New Roman"/>
          <w:sz w:val="22"/>
          <w:szCs w:val="22"/>
        </w:rPr>
        <w:t>than in other relief distributions because each beneficiary needed</w:t>
      </w:r>
      <w:r w:rsidRPr="00B206DE">
        <w:rPr>
          <w:rFonts w:cs="Times New Roman"/>
          <w:sz w:val="22"/>
          <w:szCs w:val="22"/>
        </w:rPr>
        <w:t xml:space="preserve"> to produce </w:t>
      </w:r>
      <w:r w:rsidR="00DD4856">
        <w:rPr>
          <w:rFonts w:cs="Times New Roman"/>
          <w:sz w:val="22"/>
          <w:szCs w:val="22"/>
        </w:rPr>
        <w:t xml:space="preserve">an </w:t>
      </w:r>
      <w:r w:rsidRPr="00B206DE">
        <w:rPr>
          <w:rFonts w:cs="Times New Roman"/>
          <w:sz w:val="22"/>
          <w:szCs w:val="22"/>
        </w:rPr>
        <w:t xml:space="preserve">identity card </w:t>
      </w:r>
      <w:r w:rsidR="00DD4856">
        <w:rPr>
          <w:rFonts w:cs="Times New Roman"/>
          <w:sz w:val="22"/>
          <w:szCs w:val="22"/>
        </w:rPr>
        <w:t>(</w:t>
      </w:r>
      <w:r w:rsidRPr="00B206DE">
        <w:rPr>
          <w:rFonts w:cs="Times New Roman"/>
          <w:sz w:val="22"/>
          <w:szCs w:val="22"/>
        </w:rPr>
        <w:t>or birth registration certificate for Dalit children</w:t>
      </w:r>
      <w:r w:rsidR="00DD4856">
        <w:rPr>
          <w:rFonts w:cs="Times New Roman"/>
          <w:sz w:val="22"/>
          <w:szCs w:val="22"/>
        </w:rPr>
        <w:t>)</w:t>
      </w:r>
      <w:r w:rsidRPr="00B206DE">
        <w:rPr>
          <w:rFonts w:cs="Times New Roman"/>
          <w:sz w:val="22"/>
          <w:szCs w:val="22"/>
        </w:rPr>
        <w:t xml:space="preserve"> during the payment collection. </w:t>
      </w:r>
    </w:p>
    <w:p w14:paraId="541B5FC7" w14:textId="0995CC58" w:rsidR="006E1B93" w:rsidRDefault="005C54D8" w:rsidP="006E1B93">
      <w:pPr>
        <w:jc w:val="both"/>
        <w:rPr>
          <w:rFonts w:eastAsia="Times New Roman" w:cs="Times New Roman"/>
          <w:color w:val="000000"/>
          <w:sz w:val="22"/>
          <w:szCs w:val="22"/>
        </w:rPr>
      </w:pPr>
      <w:r w:rsidRPr="001C4B23">
        <w:rPr>
          <w:rFonts w:cs="Times New Roman"/>
          <w:b/>
          <w:noProof/>
          <w:sz w:val="20"/>
          <w:szCs w:val="22"/>
          <w:lang w:bidi="ne-NP"/>
        </w:rPr>
        <mc:AlternateContent>
          <mc:Choice Requires="wps">
            <w:drawing>
              <wp:anchor distT="0" distB="0" distL="114300" distR="114300" simplePos="0" relativeHeight="251687424" behindDoc="0" locked="0" layoutInCell="1" allowOverlap="1" wp14:anchorId="572791C5" wp14:editId="2C4F374A">
                <wp:simplePos x="0" y="0"/>
                <wp:positionH relativeFrom="margin">
                  <wp:posOffset>2317750</wp:posOffset>
                </wp:positionH>
                <wp:positionV relativeFrom="paragraph">
                  <wp:posOffset>109855</wp:posOffset>
                </wp:positionV>
                <wp:extent cx="3143250" cy="3003550"/>
                <wp:effectExtent l="0" t="0" r="19050" b="25400"/>
                <wp:wrapTight wrapText="bothSides">
                  <wp:wrapPolygon edited="0">
                    <wp:start x="0" y="0"/>
                    <wp:lineTo x="0" y="21646"/>
                    <wp:lineTo x="21600" y="21646"/>
                    <wp:lineTo x="21600" y="0"/>
                    <wp:lineTo x="0" y="0"/>
                  </wp:wrapPolygon>
                </wp:wrapTight>
                <wp:docPr id="473" name="Rectangle 473"/>
                <wp:cNvGraphicFramePr/>
                <a:graphic xmlns:a="http://schemas.openxmlformats.org/drawingml/2006/main">
                  <a:graphicData uri="http://schemas.microsoft.com/office/word/2010/wordprocessingShape">
                    <wps:wsp>
                      <wps:cNvSpPr/>
                      <wps:spPr>
                        <a:xfrm>
                          <a:off x="0" y="0"/>
                          <a:ext cx="3143250" cy="300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AB52581" w14:textId="77777777" w:rsidR="00B277AA" w:rsidRDefault="00B277AA" w:rsidP="005C54D8">
                            <w:pPr>
                              <w:pStyle w:val="ListParagraph"/>
                              <w:ind w:left="0"/>
                              <w:jc w:val="center"/>
                              <w:rPr>
                                <w:rFonts w:cs="Times New Roman"/>
                                <w:i/>
                                <w:sz w:val="22"/>
                                <w:szCs w:val="22"/>
                              </w:rPr>
                            </w:pPr>
                            <w:r w:rsidRPr="005C54D8">
                              <w:rPr>
                                <w:rFonts w:cs="Times New Roman"/>
                                <w:i/>
                                <w:sz w:val="21"/>
                                <w:szCs w:val="21"/>
                              </w:rPr>
                              <w:t xml:space="preserve"> </w:t>
                            </w:r>
                            <w:r w:rsidRPr="005C54D8">
                              <w:rPr>
                                <w:rFonts w:cs="Times New Roman"/>
                                <w:i/>
                                <w:sz w:val="22"/>
                                <w:szCs w:val="22"/>
                              </w:rPr>
                              <w:t>“We are very clear about the registration process, registration of eligible beneficiary along with data for social protection allowances were sent to Ministry. On the basis of given data Ministry was allocated and disbursed the funds. Altogether 3,343 beneficiaries, of them 2,213 were female and 1,221were male include senior citizen, senior citizen Dalit, widows and single women, Dalit children.”</w:t>
                            </w:r>
                          </w:p>
                          <w:p w14:paraId="61F123C5" w14:textId="226C9F08" w:rsidR="00B277AA" w:rsidRPr="005C54D8" w:rsidRDefault="00B277AA" w:rsidP="005C54D8">
                            <w:pPr>
                              <w:pStyle w:val="ListParagraph"/>
                              <w:ind w:left="0"/>
                              <w:jc w:val="center"/>
                              <w:rPr>
                                <w:rFonts w:cs="Times New Roman"/>
                                <w:i/>
                                <w:sz w:val="22"/>
                                <w:szCs w:val="22"/>
                              </w:rPr>
                            </w:pPr>
                            <w:r w:rsidRPr="005C54D8">
                              <w:rPr>
                                <w:rFonts w:cs="Times New Roman"/>
                                <w:i/>
                                <w:sz w:val="22"/>
                                <w:szCs w:val="22"/>
                              </w:rPr>
                              <w:t xml:space="preserve"> ~ </w:t>
                            </w:r>
                            <w:r w:rsidRPr="005C54D8">
                              <w:rPr>
                                <w:rFonts w:cs="Times New Roman"/>
                                <w:b/>
                                <w:bCs/>
                                <w:i/>
                                <w:sz w:val="22"/>
                                <w:szCs w:val="22"/>
                              </w:rPr>
                              <w:t>Official of Rasuwa DDC</w:t>
                            </w:r>
                          </w:p>
                          <w:p w14:paraId="7AF63007" w14:textId="0D1AFBF4" w:rsidR="00B277AA" w:rsidRPr="005C54D8" w:rsidRDefault="00B277AA" w:rsidP="005C54D8">
                            <w:pPr>
                              <w:pStyle w:val="ListParagraph"/>
                              <w:ind w:left="0"/>
                              <w:jc w:val="center"/>
                              <w:rPr>
                                <w:rFonts w:cs="Times New Roman"/>
                                <w:i/>
                                <w:sz w:val="22"/>
                                <w:szCs w:val="22"/>
                              </w:rPr>
                            </w:pPr>
                          </w:p>
                          <w:p w14:paraId="3C1DAF3A" w14:textId="77777777" w:rsidR="00B277AA" w:rsidRDefault="00B277AA" w:rsidP="005C54D8">
                            <w:pPr>
                              <w:jc w:val="center"/>
                              <w:rPr>
                                <w:rFonts w:eastAsia="Times New Roman" w:cs="Times New Roman"/>
                                <w:i/>
                                <w:color w:val="FFFFFF" w:themeColor="background1"/>
                                <w:sz w:val="22"/>
                                <w:szCs w:val="22"/>
                              </w:rPr>
                            </w:pPr>
                            <w:r w:rsidRPr="005C54D8">
                              <w:rPr>
                                <w:rFonts w:eastAsia="Times New Roman" w:cs="Times New Roman"/>
                                <w:i/>
                                <w:color w:val="FFFFFF" w:themeColor="background1"/>
                                <w:sz w:val="22"/>
                                <w:szCs w:val="22"/>
                              </w:rPr>
                              <w:t xml:space="preserve">“Newly registered didn’t get this money. This problem came up during the distribution, newly registered asked us "why we don't get this emergency cash “top-up". We had received directions not to give them the top-up, so we didn't. But all eligible beneficiaries have received this emergency cash.” </w:t>
                            </w:r>
                          </w:p>
                          <w:p w14:paraId="519D7939" w14:textId="59D81C2F" w:rsidR="00B277AA" w:rsidRPr="005C54D8" w:rsidRDefault="00B277AA" w:rsidP="005C54D8">
                            <w:pPr>
                              <w:jc w:val="center"/>
                              <w:rPr>
                                <w:rFonts w:eastAsia="Times New Roman" w:cs="Times New Roman"/>
                                <w:i/>
                                <w:color w:val="FFFFFF" w:themeColor="background1"/>
                                <w:sz w:val="21"/>
                                <w:szCs w:val="21"/>
                              </w:rPr>
                            </w:pPr>
                            <w:r w:rsidRPr="005C54D8">
                              <w:rPr>
                                <w:rFonts w:eastAsia="Times New Roman" w:cs="Times New Roman"/>
                                <w:i/>
                                <w:color w:val="FFFFFF" w:themeColor="background1"/>
                                <w:sz w:val="22"/>
                                <w:szCs w:val="22"/>
                              </w:rPr>
                              <w:t xml:space="preserve">~ </w:t>
                            </w:r>
                            <w:r w:rsidRPr="005C54D8">
                              <w:rPr>
                                <w:rFonts w:eastAsia="Times New Roman" w:cs="Times New Roman"/>
                                <w:b/>
                                <w:bCs/>
                                <w:iCs/>
                                <w:color w:val="FFFFFF" w:themeColor="background1"/>
                                <w:sz w:val="22"/>
                                <w:szCs w:val="22"/>
                              </w:rPr>
                              <w:t>Official of Kamalamai</w:t>
                            </w:r>
                            <w:r w:rsidRPr="005C54D8">
                              <w:rPr>
                                <w:rFonts w:eastAsia="Times New Roman" w:cs="Times New Roman"/>
                                <w:b/>
                                <w:bCs/>
                                <w:iCs/>
                                <w:color w:val="FFFFFF" w:themeColor="background1"/>
                                <w:sz w:val="21"/>
                                <w:szCs w:val="21"/>
                              </w:rPr>
                              <w:t xml:space="preserve"> Municipality</w:t>
                            </w:r>
                          </w:p>
                          <w:p w14:paraId="0E9C3EE3" w14:textId="77777777" w:rsidR="00B277AA" w:rsidRPr="0093539F" w:rsidRDefault="00B277AA" w:rsidP="005C54D8">
                            <w:pPr>
                              <w:jc w:val="both"/>
                              <w:rPr>
                                <w:rFonts w:cs="Times New Roman"/>
                                <w:color w:val="FF0000"/>
                                <w:sz w:val="20"/>
                                <w:szCs w:val="20"/>
                              </w:rPr>
                            </w:pPr>
                          </w:p>
                          <w:p w14:paraId="1B254104" w14:textId="77777777" w:rsidR="00B277AA" w:rsidRPr="0093539F" w:rsidRDefault="00B277AA" w:rsidP="005C54D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91C5" id="Rectangle 473" o:spid="_x0000_s1042" style="position:absolute;left:0;text-align:left;margin-left:182.5pt;margin-top:8.65pt;width:247.5pt;height:236.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" fillcolor="#65a0d7 [3028]" strokecolor="#5b9bd5 [3204]" strokeweight=".5pt">
                <v:fill color2="#5898d4 [3172]" rotate="t" colors="0 #71a6db;.5 #559bdb;1 #438ac9" focus="100%" type="gradient">
                  <o:fill v:ext="view" type="gradientUnscaled"/>
                </v:fill>
                <v:textbox>
                  <w:txbxContent>
                    <w:p w14:paraId="4AB52581" w14:textId="77777777" w:rsidR="00B277AA" w:rsidRDefault="00B277AA" w:rsidP="005C54D8">
                      <w:pPr>
                        <w:pStyle w:val="ListParagraph"/>
                        <w:ind w:left="0"/>
                        <w:jc w:val="center"/>
                        <w:rPr>
                          <w:rFonts w:cs="Times New Roman"/>
                          <w:i/>
                          <w:sz w:val="22"/>
                          <w:szCs w:val="22"/>
                        </w:rPr>
                      </w:pPr>
                      <w:r w:rsidRPr="005C54D8">
                        <w:rPr>
                          <w:rFonts w:cs="Times New Roman"/>
                          <w:i/>
                          <w:sz w:val="21"/>
                          <w:szCs w:val="21"/>
                        </w:rPr>
                        <w:t xml:space="preserve"> </w:t>
                      </w:r>
                      <w:r w:rsidRPr="005C54D8">
                        <w:rPr>
                          <w:rFonts w:cs="Times New Roman"/>
                          <w:i/>
                          <w:sz w:val="22"/>
                          <w:szCs w:val="22"/>
                        </w:rPr>
                        <w:t>“We are very clear about the registration process, registration of eligible beneficiary along with data for social protection allowances were sent to Ministry. On the basis of given data Ministry was allocated and disbursed the funds. Altogether 3,343 beneficiaries, of them 2,213 were female and 1,221were male include senior citizen, senior citizen Dalit, widows and single women, Dalit children.”</w:t>
                      </w:r>
                    </w:p>
                    <w:p w14:paraId="61F123C5" w14:textId="226C9F08" w:rsidR="00B277AA" w:rsidRPr="005C54D8" w:rsidRDefault="00B277AA" w:rsidP="005C54D8">
                      <w:pPr>
                        <w:pStyle w:val="ListParagraph"/>
                        <w:ind w:left="0"/>
                        <w:jc w:val="center"/>
                        <w:rPr>
                          <w:rFonts w:cs="Times New Roman"/>
                          <w:i/>
                          <w:sz w:val="22"/>
                          <w:szCs w:val="22"/>
                        </w:rPr>
                      </w:pPr>
                      <w:r w:rsidRPr="005C54D8">
                        <w:rPr>
                          <w:rFonts w:cs="Times New Roman"/>
                          <w:i/>
                          <w:sz w:val="22"/>
                          <w:szCs w:val="22"/>
                        </w:rPr>
                        <w:t xml:space="preserve"> ~ </w:t>
                      </w:r>
                      <w:r w:rsidRPr="005C54D8">
                        <w:rPr>
                          <w:rFonts w:cs="Times New Roman"/>
                          <w:b/>
                          <w:bCs/>
                          <w:i/>
                          <w:sz w:val="22"/>
                          <w:szCs w:val="22"/>
                        </w:rPr>
                        <w:t>Official of Rasuwa DDC</w:t>
                      </w:r>
                    </w:p>
                    <w:p w14:paraId="7AF63007" w14:textId="0D1AFBF4" w:rsidR="00B277AA" w:rsidRPr="005C54D8" w:rsidRDefault="00B277AA" w:rsidP="005C54D8">
                      <w:pPr>
                        <w:pStyle w:val="ListParagraph"/>
                        <w:ind w:left="0"/>
                        <w:jc w:val="center"/>
                        <w:rPr>
                          <w:rFonts w:cs="Times New Roman"/>
                          <w:i/>
                          <w:sz w:val="22"/>
                          <w:szCs w:val="22"/>
                        </w:rPr>
                      </w:pPr>
                    </w:p>
                    <w:p w14:paraId="3C1DAF3A" w14:textId="77777777" w:rsidR="00B277AA" w:rsidRDefault="00B277AA" w:rsidP="005C54D8">
                      <w:pPr>
                        <w:jc w:val="center"/>
                        <w:rPr>
                          <w:rFonts w:eastAsia="Times New Roman" w:cs="Times New Roman"/>
                          <w:i/>
                          <w:color w:val="FFFFFF" w:themeColor="background1"/>
                          <w:sz w:val="22"/>
                          <w:szCs w:val="22"/>
                        </w:rPr>
                      </w:pPr>
                      <w:r w:rsidRPr="005C54D8">
                        <w:rPr>
                          <w:rFonts w:eastAsia="Times New Roman" w:cs="Times New Roman"/>
                          <w:i/>
                          <w:color w:val="FFFFFF" w:themeColor="background1"/>
                          <w:sz w:val="22"/>
                          <w:szCs w:val="22"/>
                        </w:rPr>
                        <w:t xml:space="preserve">“Newly registered didn’t get this money. This problem came up during the distribution, newly registered asked us "why we don't get this emergency cash “top-up". We had received directions not to give them the top-up, so we didn't. But all eligible beneficiaries have received this emergency cash.” </w:t>
                      </w:r>
                    </w:p>
                    <w:p w14:paraId="519D7939" w14:textId="59D81C2F" w:rsidR="00B277AA" w:rsidRPr="005C54D8" w:rsidRDefault="00B277AA" w:rsidP="005C54D8">
                      <w:pPr>
                        <w:jc w:val="center"/>
                        <w:rPr>
                          <w:rFonts w:eastAsia="Times New Roman" w:cs="Times New Roman"/>
                          <w:i/>
                          <w:color w:val="FFFFFF" w:themeColor="background1"/>
                          <w:sz w:val="21"/>
                          <w:szCs w:val="21"/>
                        </w:rPr>
                      </w:pPr>
                      <w:r w:rsidRPr="005C54D8">
                        <w:rPr>
                          <w:rFonts w:eastAsia="Times New Roman" w:cs="Times New Roman"/>
                          <w:i/>
                          <w:color w:val="FFFFFF" w:themeColor="background1"/>
                          <w:sz w:val="22"/>
                          <w:szCs w:val="22"/>
                        </w:rPr>
                        <w:t xml:space="preserve">~ </w:t>
                      </w:r>
                      <w:r w:rsidRPr="005C54D8">
                        <w:rPr>
                          <w:rFonts w:eastAsia="Times New Roman" w:cs="Times New Roman"/>
                          <w:b/>
                          <w:bCs/>
                          <w:iCs/>
                          <w:color w:val="FFFFFF" w:themeColor="background1"/>
                          <w:sz w:val="22"/>
                          <w:szCs w:val="22"/>
                        </w:rPr>
                        <w:t>Official of Kamalamai</w:t>
                      </w:r>
                      <w:r w:rsidRPr="005C54D8">
                        <w:rPr>
                          <w:rFonts w:eastAsia="Times New Roman" w:cs="Times New Roman"/>
                          <w:b/>
                          <w:bCs/>
                          <w:iCs/>
                          <w:color w:val="FFFFFF" w:themeColor="background1"/>
                          <w:sz w:val="21"/>
                          <w:szCs w:val="21"/>
                        </w:rPr>
                        <w:t xml:space="preserve"> Municipality</w:t>
                      </w:r>
                    </w:p>
                    <w:p w14:paraId="0E9C3EE3" w14:textId="77777777" w:rsidR="00B277AA" w:rsidRPr="0093539F" w:rsidRDefault="00B277AA" w:rsidP="005C54D8">
                      <w:pPr>
                        <w:jc w:val="both"/>
                        <w:rPr>
                          <w:rFonts w:cs="Times New Roman"/>
                          <w:color w:val="FF0000"/>
                          <w:sz w:val="20"/>
                          <w:szCs w:val="20"/>
                        </w:rPr>
                      </w:pPr>
                    </w:p>
                    <w:p w14:paraId="1B254104" w14:textId="77777777" w:rsidR="00B277AA" w:rsidRPr="0093539F" w:rsidRDefault="00B277AA" w:rsidP="005C54D8">
                      <w:pPr>
                        <w:jc w:val="center"/>
                        <w:rPr>
                          <w:sz w:val="20"/>
                          <w:szCs w:val="20"/>
                        </w:rPr>
                      </w:pPr>
                    </w:p>
                  </w:txbxContent>
                </v:textbox>
                <w10:wrap type="tight" anchorx="margin"/>
              </v:rect>
            </w:pict>
          </mc:Fallback>
        </mc:AlternateContent>
      </w:r>
      <w:r>
        <w:rPr>
          <w:noProof/>
          <w:lang w:bidi="ne-NP"/>
        </w:rPr>
        <mc:AlternateContent>
          <mc:Choice Requires="wps">
            <w:drawing>
              <wp:anchor distT="0" distB="0" distL="114300" distR="114300" simplePos="0" relativeHeight="251689472" behindDoc="1" locked="0" layoutInCell="1" allowOverlap="1" wp14:anchorId="1DF8B345" wp14:editId="06C6A0FF">
                <wp:simplePos x="0" y="0"/>
                <wp:positionH relativeFrom="column">
                  <wp:posOffset>2317750</wp:posOffset>
                </wp:positionH>
                <wp:positionV relativeFrom="paragraph">
                  <wp:posOffset>2905125</wp:posOffset>
                </wp:positionV>
                <wp:extent cx="3143250" cy="258445"/>
                <wp:effectExtent l="0" t="0" r="0" b="8255"/>
                <wp:wrapTight wrapText="bothSides">
                  <wp:wrapPolygon edited="0">
                    <wp:start x="0" y="0"/>
                    <wp:lineTo x="0" y="20698"/>
                    <wp:lineTo x="21469" y="20698"/>
                    <wp:lineTo x="21469" y="0"/>
                    <wp:lineTo x="0" y="0"/>
                  </wp:wrapPolygon>
                </wp:wrapTight>
                <wp:docPr id="474" name="Text Box 474"/>
                <wp:cNvGraphicFramePr/>
                <a:graphic xmlns:a="http://schemas.openxmlformats.org/drawingml/2006/main">
                  <a:graphicData uri="http://schemas.microsoft.com/office/word/2010/wordprocessingShape">
                    <wps:wsp>
                      <wps:cNvSpPr txBox="1"/>
                      <wps:spPr>
                        <a:xfrm>
                          <a:off x="0" y="0"/>
                          <a:ext cx="3143250" cy="258445"/>
                        </a:xfrm>
                        <a:prstGeom prst="rect">
                          <a:avLst/>
                        </a:prstGeom>
                        <a:solidFill>
                          <a:prstClr val="white"/>
                        </a:solidFill>
                        <a:ln>
                          <a:noFill/>
                        </a:ln>
                        <a:effectLst/>
                      </wps:spPr>
                      <wps:txbx>
                        <w:txbxContent>
                          <w:p w14:paraId="49143B34" w14:textId="12DFEDD5" w:rsidR="00B277AA" w:rsidRPr="00B17779" w:rsidRDefault="00B277AA" w:rsidP="005C54D8">
                            <w:pPr>
                              <w:pStyle w:val="Caption"/>
                              <w:rPr>
                                <w:rFonts w:cs="Times New Roman"/>
                                <w:b/>
                                <w:noProof/>
                                <w:sz w:val="20"/>
                                <w:szCs w:val="22"/>
                              </w:rPr>
                            </w:pPr>
                            <w:bookmarkStart w:id="68" w:name="_Toc441541015"/>
                            <w:r>
                              <w:t xml:space="preserve">Box </w:t>
                            </w:r>
                            <w:fldSimple w:instr=" SEQ Box \* ARABIC ">
                              <w:r>
                                <w:rPr>
                                  <w:noProof/>
                                </w:rPr>
                                <w:t>2</w:t>
                              </w:r>
                            </w:fldSimple>
                            <w:r>
                              <w:t>: Examples from Government Officials</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F8B345" id="Text Box 474" o:spid="_x0000_s1043" type="#_x0000_t202" style="position:absolute;left:0;text-align:left;margin-left:182.5pt;margin-top:228.75pt;width:247.5pt;height:20.3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" stroked="f">
                <v:textbox style="mso-fit-shape-to-text:t" inset="0,0,0,0">
                  <w:txbxContent>
                    <w:p w14:paraId="49143B34" w14:textId="12DFEDD5" w:rsidR="00B277AA" w:rsidRPr="00B17779" w:rsidRDefault="00B277AA" w:rsidP="005C54D8">
                      <w:pPr>
                        <w:pStyle w:val="Caption"/>
                        <w:rPr>
                          <w:rFonts w:cs="Times New Roman"/>
                          <w:b/>
                          <w:noProof/>
                          <w:sz w:val="20"/>
                          <w:szCs w:val="22"/>
                        </w:rPr>
                      </w:pPr>
                      <w:bookmarkStart w:id="69" w:name="_Toc441541015"/>
                      <w:r>
                        <w:t xml:space="preserve">Box </w:t>
                      </w:r>
                      <w:fldSimple w:instr=" SEQ Box \* ARABIC ">
                        <w:r>
                          <w:rPr>
                            <w:noProof/>
                          </w:rPr>
                          <w:t>2</w:t>
                        </w:r>
                      </w:fldSimple>
                      <w:r>
                        <w:t>: Examples from Government Officials</w:t>
                      </w:r>
                      <w:bookmarkEnd w:id="69"/>
                    </w:p>
                  </w:txbxContent>
                </v:textbox>
                <w10:wrap type="tight"/>
              </v:shape>
            </w:pict>
          </mc:Fallback>
        </mc:AlternateContent>
      </w:r>
      <w:r w:rsidR="00DD4856">
        <w:rPr>
          <w:rFonts w:eastAsia="Times New Roman" w:cs="Times New Roman"/>
          <w:color w:val="000000"/>
          <w:sz w:val="22"/>
          <w:szCs w:val="22"/>
        </w:rPr>
        <w:t>Government officials</w:t>
      </w:r>
      <w:r w:rsidR="006E1B93" w:rsidRPr="00B206DE">
        <w:rPr>
          <w:rFonts w:eastAsia="Times New Roman" w:cs="Times New Roman"/>
          <w:color w:val="000000"/>
          <w:sz w:val="22"/>
          <w:szCs w:val="22"/>
        </w:rPr>
        <w:t xml:space="preserve"> indicated that individuals who </w:t>
      </w:r>
      <w:r w:rsidR="00DD4856">
        <w:rPr>
          <w:rFonts w:eastAsia="Times New Roman" w:cs="Times New Roman"/>
          <w:color w:val="000000"/>
          <w:sz w:val="22"/>
          <w:szCs w:val="22"/>
        </w:rPr>
        <w:t xml:space="preserve">were </w:t>
      </w:r>
      <w:r w:rsidR="006E1B93" w:rsidRPr="00B206DE">
        <w:rPr>
          <w:rFonts w:eastAsia="Times New Roman" w:cs="Times New Roman"/>
          <w:color w:val="000000"/>
          <w:sz w:val="22"/>
          <w:szCs w:val="22"/>
        </w:rPr>
        <w:t xml:space="preserve">newly registered after the earthquakes in April and May 2015 didn’t receive this emergency cash transfer. The study team further asked </w:t>
      </w:r>
      <w:r w:rsidR="006E1B93" w:rsidRPr="00B206DE">
        <w:rPr>
          <w:rFonts w:eastAsia="Times New Roman" w:cs="Times New Roman"/>
          <w:sz w:val="22"/>
          <w:szCs w:val="22"/>
        </w:rPr>
        <w:t xml:space="preserve">officials of DDC Nuwakot for the criteria for eligibility </w:t>
      </w:r>
      <w:r w:rsidR="00DD4856">
        <w:rPr>
          <w:rFonts w:eastAsia="Times New Roman" w:cs="Times New Roman"/>
          <w:sz w:val="22"/>
          <w:szCs w:val="22"/>
        </w:rPr>
        <w:t>for</w:t>
      </w:r>
      <w:r w:rsidR="006E1B93" w:rsidRPr="00B206DE">
        <w:rPr>
          <w:rFonts w:eastAsia="Times New Roman" w:cs="Times New Roman"/>
          <w:sz w:val="22"/>
          <w:szCs w:val="22"/>
        </w:rPr>
        <w:t xml:space="preserve"> emergency cash transfer</w:t>
      </w:r>
      <w:r w:rsidR="00DD4856">
        <w:rPr>
          <w:rFonts w:eastAsia="Times New Roman" w:cs="Times New Roman"/>
          <w:sz w:val="22"/>
          <w:szCs w:val="22"/>
        </w:rPr>
        <w:t>s. T</w:t>
      </w:r>
      <w:r w:rsidR="006E1B93" w:rsidRPr="00B206DE">
        <w:rPr>
          <w:rFonts w:eastAsia="Times New Roman" w:cs="Times New Roman"/>
          <w:sz w:val="22"/>
          <w:szCs w:val="22"/>
        </w:rPr>
        <w:t>hey mentioned that</w:t>
      </w:r>
      <w:r w:rsidR="00DD4856">
        <w:rPr>
          <w:rFonts w:eastAsia="Times New Roman" w:cs="Times New Roman"/>
          <w:sz w:val="22"/>
          <w:szCs w:val="22"/>
        </w:rPr>
        <w:t xml:space="preserve"> the updated registration list for the </w:t>
      </w:r>
      <w:r w:rsidR="006E1B93" w:rsidRPr="00B206DE">
        <w:rPr>
          <w:rFonts w:eastAsia="Times New Roman" w:cs="Times New Roman"/>
          <w:sz w:val="22"/>
          <w:szCs w:val="22"/>
        </w:rPr>
        <w:t>regular social protection allowance</w:t>
      </w:r>
      <w:r w:rsidR="00DD4856">
        <w:rPr>
          <w:rFonts w:eastAsia="Times New Roman" w:cs="Times New Roman"/>
          <w:sz w:val="22"/>
          <w:szCs w:val="22"/>
        </w:rPr>
        <w:t xml:space="preserve">s </w:t>
      </w:r>
      <w:r w:rsidR="006E1B93" w:rsidRPr="00B206DE">
        <w:rPr>
          <w:rFonts w:eastAsia="Times New Roman" w:cs="Times New Roman"/>
          <w:sz w:val="22"/>
          <w:szCs w:val="22"/>
        </w:rPr>
        <w:t>is the basis</w:t>
      </w:r>
      <w:r w:rsidR="00DD4856">
        <w:rPr>
          <w:rFonts w:eastAsia="Times New Roman" w:cs="Times New Roman"/>
          <w:sz w:val="22"/>
          <w:szCs w:val="22"/>
        </w:rPr>
        <w:t xml:space="preserve">, and that the last </w:t>
      </w:r>
      <w:r w:rsidR="006E1B93" w:rsidRPr="00B206DE">
        <w:rPr>
          <w:rFonts w:eastAsia="Times New Roman" w:cs="Times New Roman"/>
          <w:sz w:val="22"/>
          <w:szCs w:val="22"/>
        </w:rPr>
        <w:t xml:space="preserve">registration </w:t>
      </w:r>
      <w:r w:rsidR="00DD4856">
        <w:rPr>
          <w:rFonts w:eastAsia="Times New Roman" w:cs="Times New Roman"/>
          <w:sz w:val="22"/>
          <w:szCs w:val="22"/>
        </w:rPr>
        <w:t>was</w:t>
      </w:r>
      <w:r w:rsidR="006E1B93" w:rsidRPr="00B206DE">
        <w:rPr>
          <w:rFonts w:eastAsia="Times New Roman" w:cs="Times New Roman"/>
          <w:sz w:val="22"/>
          <w:szCs w:val="22"/>
        </w:rPr>
        <w:t xml:space="preserve"> made in November/December for every year according to the directives</w:t>
      </w:r>
      <w:r w:rsidR="006E1B93" w:rsidRPr="00B206DE">
        <w:rPr>
          <w:rFonts w:eastAsia="Times New Roman" w:cs="Times New Roman"/>
          <w:color w:val="000000"/>
          <w:sz w:val="22"/>
          <w:szCs w:val="22"/>
        </w:rPr>
        <w:t xml:space="preserve"> of </w:t>
      </w:r>
      <w:r w:rsidR="00DD4856">
        <w:rPr>
          <w:rFonts w:eastAsia="Times New Roman" w:cs="Times New Roman"/>
          <w:color w:val="000000"/>
          <w:sz w:val="22"/>
          <w:szCs w:val="22"/>
        </w:rPr>
        <w:t>the M</w:t>
      </w:r>
      <w:r w:rsidR="006E1B93" w:rsidRPr="00B206DE">
        <w:rPr>
          <w:rFonts w:eastAsia="Times New Roman" w:cs="Times New Roman"/>
          <w:color w:val="000000"/>
          <w:sz w:val="22"/>
          <w:szCs w:val="22"/>
        </w:rPr>
        <w:t>inistry. VDCs send</w:t>
      </w:r>
      <w:r w:rsidR="00332454">
        <w:rPr>
          <w:rFonts w:eastAsia="Times New Roman" w:cs="Times New Roman"/>
          <w:color w:val="000000"/>
          <w:sz w:val="22"/>
          <w:szCs w:val="22"/>
        </w:rPr>
        <w:t xml:space="preserve"> the lists with updated and renewed beneficiaries</w:t>
      </w:r>
      <w:r w:rsidR="006E1B93" w:rsidRPr="00B206DE">
        <w:rPr>
          <w:rFonts w:eastAsia="Times New Roman" w:cs="Times New Roman"/>
          <w:color w:val="000000"/>
          <w:sz w:val="22"/>
          <w:szCs w:val="22"/>
        </w:rPr>
        <w:t xml:space="preserve"> to</w:t>
      </w:r>
      <w:r w:rsidR="00332454">
        <w:rPr>
          <w:rFonts w:eastAsia="Times New Roman" w:cs="Times New Roman"/>
          <w:color w:val="000000"/>
          <w:sz w:val="22"/>
          <w:szCs w:val="22"/>
        </w:rPr>
        <w:t xml:space="preserve"> the</w:t>
      </w:r>
      <w:r w:rsidR="006E1B93" w:rsidRPr="00B206DE">
        <w:rPr>
          <w:rFonts w:eastAsia="Times New Roman" w:cs="Times New Roman"/>
          <w:color w:val="000000"/>
          <w:sz w:val="22"/>
          <w:szCs w:val="22"/>
        </w:rPr>
        <w:t xml:space="preserve"> DDC by the end of </w:t>
      </w:r>
      <w:r w:rsidR="006E1B93" w:rsidRPr="00B206DE">
        <w:rPr>
          <w:rFonts w:eastAsia="Times New Roman" w:cs="Times New Roman"/>
          <w:i/>
          <w:color w:val="000000"/>
          <w:sz w:val="22"/>
          <w:szCs w:val="22"/>
        </w:rPr>
        <w:t>Mangsir</w:t>
      </w:r>
      <w:r w:rsidR="006E1B93" w:rsidRPr="00B206DE">
        <w:rPr>
          <w:rFonts w:eastAsia="Times New Roman" w:cs="Times New Roman"/>
          <w:color w:val="000000"/>
          <w:sz w:val="22"/>
          <w:szCs w:val="22"/>
        </w:rPr>
        <w:t xml:space="preserve"> (mid-December). </w:t>
      </w:r>
      <w:r w:rsidR="00332454">
        <w:rPr>
          <w:rFonts w:eastAsia="Times New Roman" w:cs="Times New Roman"/>
          <w:color w:val="000000"/>
          <w:sz w:val="22"/>
          <w:szCs w:val="22"/>
        </w:rPr>
        <w:t xml:space="preserve">The </w:t>
      </w:r>
      <w:r w:rsidR="006E1B93" w:rsidRPr="00B206DE">
        <w:rPr>
          <w:rFonts w:eastAsia="Times New Roman" w:cs="Times New Roman"/>
          <w:color w:val="000000"/>
          <w:sz w:val="22"/>
          <w:szCs w:val="22"/>
        </w:rPr>
        <w:t xml:space="preserve">DDC </w:t>
      </w:r>
      <w:r w:rsidR="00332454">
        <w:rPr>
          <w:rFonts w:eastAsia="Times New Roman" w:cs="Times New Roman"/>
          <w:color w:val="000000"/>
          <w:sz w:val="22"/>
          <w:szCs w:val="22"/>
        </w:rPr>
        <w:t xml:space="preserve">then </w:t>
      </w:r>
      <w:r w:rsidR="006E1B93" w:rsidRPr="00B206DE">
        <w:rPr>
          <w:rFonts w:eastAsia="Times New Roman" w:cs="Times New Roman"/>
          <w:color w:val="000000"/>
          <w:sz w:val="22"/>
          <w:szCs w:val="22"/>
        </w:rPr>
        <w:t>sends the list of social protection allowance</w:t>
      </w:r>
      <w:r w:rsidR="00332454">
        <w:rPr>
          <w:rFonts w:eastAsia="Times New Roman" w:cs="Times New Roman"/>
          <w:color w:val="000000"/>
          <w:sz w:val="22"/>
          <w:szCs w:val="22"/>
        </w:rPr>
        <w:t>s</w:t>
      </w:r>
      <w:r w:rsidR="006E1B93" w:rsidRPr="00B206DE">
        <w:rPr>
          <w:rFonts w:eastAsia="Times New Roman" w:cs="Times New Roman"/>
          <w:color w:val="000000"/>
          <w:sz w:val="22"/>
          <w:szCs w:val="22"/>
        </w:rPr>
        <w:t xml:space="preserve"> to </w:t>
      </w:r>
      <w:r w:rsidR="00332454">
        <w:rPr>
          <w:rFonts w:eastAsia="Times New Roman" w:cs="Times New Roman"/>
          <w:color w:val="000000"/>
          <w:sz w:val="22"/>
          <w:szCs w:val="22"/>
        </w:rPr>
        <w:lastRenderedPageBreak/>
        <w:t>the M</w:t>
      </w:r>
      <w:r w:rsidR="006E1B93" w:rsidRPr="00B206DE">
        <w:rPr>
          <w:rFonts w:eastAsia="Times New Roman" w:cs="Times New Roman"/>
          <w:color w:val="000000"/>
          <w:sz w:val="22"/>
          <w:szCs w:val="22"/>
        </w:rPr>
        <w:t xml:space="preserve">inistry by the end of </w:t>
      </w:r>
      <w:r w:rsidR="006E1B93" w:rsidRPr="00B206DE">
        <w:rPr>
          <w:rFonts w:eastAsia="Times New Roman" w:cs="Times New Roman"/>
          <w:i/>
          <w:color w:val="000000"/>
          <w:sz w:val="22"/>
          <w:szCs w:val="22"/>
        </w:rPr>
        <w:t>Poush</w:t>
      </w:r>
      <w:r w:rsidR="006E1B93" w:rsidRPr="00B206DE">
        <w:rPr>
          <w:rFonts w:eastAsia="Times New Roman" w:cs="Times New Roman"/>
          <w:color w:val="000000"/>
          <w:sz w:val="22"/>
          <w:szCs w:val="22"/>
        </w:rPr>
        <w:t xml:space="preserve"> (mid-January). Based on this list all beneficiaries are eligible </w:t>
      </w:r>
      <w:r w:rsidR="00332454">
        <w:rPr>
          <w:rFonts w:eastAsia="Times New Roman" w:cs="Times New Roman"/>
          <w:color w:val="000000"/>
          <w:sz w:val="22"/>
          <w:szCs w:val="22"/>
        </w:rPr>
        <w:t>from the</w:t>
      </w:r>
      <w:r w:rsidR="006E1B93" w:rsidRPr="00B206DE">
        <w:rPr>
          <w:rFonts w:eastAsia="Times New Roman" w:cs="Times New Roman"/>
          <w:color w:val="000000"/>
          <w:sz w:val="22"/>
          <w:szCs w:val="22"/>
        </w:rPr>
        <w:t xml:space="preserve"> next fiscal year for social cash transfer</w:t>
      </w:r>
      <w:r w:rsidR="00332454">
        <w:rPr>
          <w:rFonts w:eastAsia="Times New Roman" w:cs="Times New Roman"/>
          <w:color w:val="000000"/>
          <w:sz w:val="22"/>
          <w:szCs w:val="22"/>
        </w:rPr>
        <w:t>s</w:t>
      </w:r>
      <w:r w:rsidR="006E1B93" w:rsidRPr="00B206DE">
        <w:rPr>
          <w:rFonts w:eastAsia="Times New Roman" w:cs="Times New Roman"/>
          <w:color w:val="000000"/>
          <w:sz w:val="22"/>
          <w:szCs w:val="22"/>
        </w:rPr>
        <w:t xml:space="preserve">. </w:t>
      </w:r>
      <w:r w:rsidR="00332454">
        <w:rPr>
          <w:rFonts w:eastAsia="Times New Roman" w:cs="Times New Roman"/>
          <w:color w:val="000000"/>
          <w:sz w:val="22"/>
          <w:szCs w:val="22"/>
        </w:rPr>
        <w:t>As such, t</w:t>
      </w:r>
      <w:r w:rsidR="006E1B93" w:rsidRPr="00B206DE">
        <w:rPr>
          <w:rFonts w:eastAsia="Times New Roman" w:cs="Times New Roman"/>
          <w:color w:val="000000"/>
          <w:sz w:val="22"/>
          <w:szCs w:val="22"/>
        </w:rPr>
        <w:t xml:space="preserve">he process takes at least one year to receive </w:t>
      </w:r>
      <w:r w:rsidR="00332454">
        <w:rPr>
          <w:rFonts w:eastAsia="Times New Roman" w:cs="Times New Roman"/>
          <w:color w:val="000000"/>
          <w:sz w:val="22"/>
          <w:szCs w:val="22"/>
        </w:rPr>
        <w:t xml:space="preserve">the </w:t>
      </w:r>
      <w:r w:rsidR="006E1B93" w:rsidRPr="00B206DE">
        <w:rPr>
          <w:rFonts w:eastAsia="Times New Roman" w:cs="Times New Roman"/>
          <w:color w:val="000000"/>
          <w:sz w:val="22"/>
          <w:szCs w:val="22"/>
        </w:rPr>
        <w:t>regular social protection allowance</w:t>
      </w:r>
      <w:r w:rsidR="00332454">
        <w:rPr>
          <w:rFonts w:eastAsia="Times New Roman" w:cs="Times New Roman"/>
          <w:color w:val="000000"/>
          <w:sz w:val="22"/>
          <w:szCs w:val="22"/>
        </w:rPr>
        <w:t>s</w:t>
      </w:r>
      <w:r w:rsidR="006E1B93" w:rsidRPr="00B206DE">
        <w:rPr>
          <w:rFonts w:eastAsia="Times New Roman" w:cs="Times New Roman"/>
          <w:color w:val="000000"/>
          <w:sz w:val="22"/>
          <w:szCs w:val="22"/>
        </w:rPr>
        <w:t>.</w:t>
      </w:r>
    </w:p>
    <w:p w14:paraId="2D1DBD27" w14:textId="77777777" w:rsidR="00D05874" w:rsidRDefault="00D05874" w:rsidP="00D05874">
      <w:pPr>
        <w:spacing w:line="276" w:lineRule="auto"/>
        <w:jc w:val="both"/>
        <w:rPr>
          <w:rFonts w:eastAsia="Times New Roman" w:cs="Times New Roman"/>
          <w:color w:val="000000"/>
          <w:sz w:val="22"/>
          <w:szCs w:val="22"/>
        </w:rPr>
      </w:pPr>
    </w:p>
    <w:p w14:paraId="2CC8643D" w14:textId="730895C3" w:rsidR="005969E6" w:rsidRPr="00D05874" w:rsidRDefault="005969E6" w:rsidP="00D05874">
      <w:pPr>
        <w:spacing w:line="276" w:lineRule="auto"/>
        <w:jc w:val="both"/>
        <w:rPr>
          <w:b/>
          <w:spacing w:val="4"/>
          <w:szCs w:val="28"/>
        </w:rPr>
      </w:pPr>
      <w:r w:rsidRPr="00D05874">
        <w:rPr>
          <w:sz w:val="22"/>
        </w:rPr>
        <w:t xml:space="preserve">These findings highlight one of the major limitations of the current registration system for both regular social assistance payments and for providing top-up payments following emergencies. It is not possible to quickly </w:t>
      </w:r>
      <w:r w:rsidRPr="00D05874">
        <w:rPr>
          <w:sz w:val="22"/>
          <w:szCs w:val="22"/>
        </w:rPr>
        <w:t xml:space="preserve">register new beneficiaries under the current system. </w:t>
      </w:r>
      <w:r w:rsidR="00D05874" w:rsidRPr="00D05874">
        <w:rPr>
          <w:sz w:val="22"/>
          <w:szCs w:val="22"/>
        </w:rPr>
        <w:t>Estimates from previous studies suggest that the Senior Citizen’s Allowance and the Child Grant achieve about 80% coverage of eligible persons (Uprety, 2010; Samson, 2012; Adhikari et al., 2014; Hagen-Zanker et al., 2015).</w:t>
      </w:r>
      <w:r w:rsidR="00D05874" w:rsidRPr="00D05874">
        <w:rPr>
          <w:b/>
          <w:sz w:val="22"/>
          <w:szCs w:val="22"/>
        </w:rPr>
        <w:t xml:space="preserve"> </w:t>
      </w:r>
      <w:r w:rsidRPr="00D05874">
        <w:rPr>
          <w:sz w:val="22"/>
          <w:szCs w:val="22"/>
        </w:rPr>
        <w:t>Government</w:t>
      </w:r>
      <w:r w:rsidRPr="00D05874">
        <w:rPr>
          <w:sz w:val="22"/>
        </w:rPr>
        <w:t xml:space="preserve"> informants also mentioned that there was an initial briefing meeting held in each district and coordinated by MoFALD and UNICEF before the release of the </w:t>
      </w:r>
      <w:r w:rsidR="006D14EA">
        <w:rPr>
          <w:sz w:val="22"/>
        </w:rPr>
        <w:t xml:space="preserve">emergency </w:t>
      </w:r>
      <w:r w:rsidRPr="00D05874">
        <w:rPr>
          <w:sz w:val="22"/>
        </w:rPr>
        <w:t xml:space="preserve">cash </w:t>
      </w:r>
      <w:r w:rsidR="006D14EA" w:rsidRPr="00D05874">
        <w:rPr>
          <w:sz w:val="22"/>
        </w:rPr>
        <w:t>transfers</w:t>
      </w:r>
      <w:r w:rsidRPr="00D05874">
        <w:rPr>
          <w:sz w:val="22"/>
        </w:rPr>
        <w:t xml:space="preserve"> to discuss UNICEF’s prepared</w:t>
      </w:r>
      <w:r>
        <w:rPr>
          <w:sz w:val="22"/>
        </w:rPr>
        <w:t xml:space="preserve"> Implementation Guidelines.  This knowledge was then transferred to different relief actors at a district level meeting with </w:t>
      </w:r>
      <w:r w:rsidRPr="000849E3">
        <w:rPr>
          <w:rFonts w:eastAsia="Times New Roman"/>
          <w:color w:val="000000"/>
          <w:sz w:val="22"/>
          <w:szCs w:val="22"/>
        </w:rPr>
        <w:t>representatives of municipalities, VDCs, S</w:t>
      </w:r>
      <w:r w:rsidR="008E3F83">
        <w:rPr>
          <w:rFonts w:eastAsia="Times New Roman"/>
          <w:color w:val="000000"/>
          <w:sz w:val="22"/>
          <w:szCs w:val="22"/>
        </w:rPr>
        <w:t>couts Association</w:t>
      </w:r>
      <w:r w:rsidRPr="000849E3">
        <w:rPr>
          <w:rFonts w:eastAsia="Times New Roman"/>
          <w:color w:val="000000"/>
          <w:sz w:val="22"/>
          <w:szCs w:val="22"/>
        </w:rPr>
        <w:t xml:space="preserve"> and local political organization's committee</w:t>
      </w:r>
      <w:r>
        <w:rPr>
          <w:rFonts w:eastAsia="Times New Roman"/>
          <w:color w:val="000000"/>
          <w:sz w:val="22"/>
          <w:szCs w:val="22"/>
        </w:rPr>
        <w:t xml:space="preserve"> discussing </w:t>
      </w:r>
      <w:r w:rsidRPr="000849E3">
        <w:rPr>
          <w:rFonts w:eastAsia="Times New Roman"/>
          <w:color w:val="000000"/>
          <w:sz w:val="22"/>
          <w:szCs w:val="22"/>
        </w:rPr>
        <w:t>the implementation of budget transfer</w:t>
      </w:r>
      <w:r>
        <w:rPr>
          <w:rFonts w:eastAsia="Times New Roman"/>
          <w:color w:val="000000"/>
          <w:sz w:val="22"/>
          <w:szCs w:val="22"/>
        </w:rPr>
        <w:t xml:space="preserve">, especially dissemination information, mobilizing them for monitoring and leaflet distribution through </w:t>
      </w:r>
      <w:r w:rsidR="008E3F83">
        <w:rPr>
          <w:rFonts w:eastAsia="Times New Roman"/>
          <w:color w:val="000000"/>
          <w:sz w:val="22"/>
          <w:szCs w:val="22"/>
        </w:rPr>
        <w:t>S</w:t>
      </w:r>
      <w:r>
        <w:rPr>
          <w:rFonts w:eastAsia="Times New Roman"/>
          <w:color w:val="000000"/>
          <w:sz w:val="22"/>
          <w:szCs w:val="22"/>
        </w:rPr>
        <w:t xml:space="preserve">couts. </w:t>
      </w:r>
    </w:p>
    <w:p w14:paraId="1174E471" w14:textId="77777777" w:rsidR="00332454" w:rsidRDefault="00332454" w:rsidP="006E1B93"/>
    <w:p w14:paraId="32856DA0" w14:textId="0D0FB269" w:rsidR="006E1B93" w:rsidRDefault="003D24C4" w:rsidP="006E1B93">
      <w:pPr>
        <w:pStyle w:val="Heading3"/>
      </w:pPr>
      <w:bookmarkStart w:id="70" w:name="_Toc441827289"/>
      <w:r>
        <w:t>5</w:t>
      </w:r>
      <w:r w:rsidR="00332454">
        <w:t xml:space="preserve">.2.2 </w:t>
      </w:r>
      <w:r w:rsidR="006E1B93">
        <w:t>Fund transfers to the districts and VDC</w:t>
      </w:r>
      <w:r w:rsidR="006D14EA">
        <w:t>s</w:t>
      </w:r>
      <w:r w:rsidR="00A304A0">
        <w:t>/M</w:t>
      </w:r>
      <w:r w:rsidR="006D14EA">
        <w:t>unicipalitie</w:t>
      </w:r>
      <w:r w:rsidR="006E1B93">
        <w:t>s</w:t>
      </w:r>
      <w:bookmarkEnd w:id="70"/>
    </w:p>
    <w:p w14:paraId="3A1FA729" w14:textId="77777777" w:rsidR="00332454" w:rsidRDefault="00332454" w:rsidP="006E1B93">
      <w:pPr>
        <w:pStyle w:val="ListParagraph"/>
        <w:ind w:left="0"/>
        <w:jc w:val="both"/>
        <w:rPr>
          <w:rFonts w:cs="Times New Roman"/>
          <w:bCs/>
          <w:sz w:val="22"/>
        </w:rPr>
      </w:pPr>
    </w:p>
    <w:p w14:paraId="43CB647F" w14:textId="0E4A812C" w:rsidR="006E1B93" w:rsidRPr="00B206DE" w:rsidRDefault="006E1B93" w:rsidP="006E1B93">
      <w:pPr>
        <w:pStyle w:val="ListParagraph"/>
        <w:ind w:left="0"/>
        <w:jc w:val="both"/>
        <w:rPr>
          <w:rFonts w:cs="Times New Roman"/>
          <w:bCs/>
          <w:sz w:val="22"/>
        </w:rPr>
      </w:pPr>
      <w:r w:rsidRPr="00B206DE">
        <w:rPr>
          <w:rFonts w:cs="Times New Roman"/>
          <w:bCs/>
          <w:sz w:val="22"/>
        </w:rPr>
        <w:t>Spending on cash transfer program</w:t>
      </w:r>
      <w:r w:rsidR="007F7C67">
        <w:rPr>
          <w:rFonts w:cs="Times New Roman"/>
          <w:bCs/>
          <w:sz w:val="22"/>
        </w:rPr>
        <w:t>me</w:t>
      </w:r>
      <w:r w:rsidRPr="00B206DE">
        <w:rPr>
          <w:rFonts w:cs="Times New Roman"/>
          <w:bCs/>
          <w:sz w:val="22"/>
        </w:rPr>
        <w:t xml:space="preserve">s is not new </w:t>
      </w:r>
      <w:r w:rsidR="00A304A0">
        <w:rPr>
          <w:rFonts w:cs="Times New Roman"/>
          <w:bCs/>
          <w:sz w:val="22"/>
        </w:rPr>
        <w:t xml:space="preserve">in Nepal </w:t>
      </w:r>
      <w:r w:rsidRPr="00B206DE">
        <w:rPr>
          <w:rFonts w:cs="Times New Roman"/>
          <w:bCs/>
          <w:sz w:val="22"/>
        </w:rPr>
        <w:t>but th</w:t>
      </w:r>
      <w:r w:rsidR="007F7C67">
        <w:rPr>
          <w:rFonts w:cs="Times New Roman"/>
          <w:bCs/>
          <w:sz w:val="22"/>
        </w:rPr>
        <w:t>is was the first time an</w:t>
      </w:r>
      <w:r w:rsidRPr="00B206DE">
        <w:rPr>
          <w:rFonts w:cs="Times New Roman"/>
          <w:bCs/>
          <w:sz w:val="22"/>
        </w:rPr>
        <w:t xml:space="preserve"> emergency cash transfer </w:t>
      </w:r>
      <w:r w:rsidR="007F7C67">
        <w:rPr>
          <w:rFonts w:cs="Times New Roman"/>
          <w:bCs/>
          <w:sz w:val="22"/>
        </w:rPr>
        <w:t xml:space="preserve">was delivered through the social assistance </w:t>
      </w:r>
      <w:r w:rsidRPr="00B206DE">
        <w:rPr>
          <w:rFonts w:cs="Times New Roman"/>
          <w:bCs/>
          <w:sz w:val="22"/>
        </w:rPr>
        <w:t>program</w:t>
      </w:r>
      <w:r w:rsidR="007F7C67">
        <w:rPr>
          <w:rFonts w:cs="Times New Roman"/>
          <w:bCs/>
          <w:sz w:val="22"/>
        </w:rPr>
        <w:t xml:space="preserve">mes, and required </w:t>
      </w:r>
      <w:r w:rsidR="00A304A0">
        <w:rPr>
          <w:rFonts w:cs="Times New Roman"/>
          <w:bCs/>
          <w:sz w:val="22"/>
        </w:rPr>
        <w:t xml:space="preserve">some </w:t>
      </w:r>
      <w:r w:rsidR="007F7C67">
        <w:rPr>
          <w:rFonts w:cs="Times New Roman"/>
          <w:bCs/>
          <w:sz w:val="22"/>
        </w:rPr>
        <w:t>new processes for fund transfers. The fund transfer</w:t>
      </w:r>
      <w:r w:rsidR="00876A64">
        <w:rPr>
          <w:rFonts w:cs="Times New Roman"/>
          <w:bCs/>
          <w:sz w:val="22"/>
        </w:rPr>
        <w:t xml:space="preserve"> followed UNICEF’s HACT (Harmon</w:t>
      </w:r>
      <w:r w:rsidR="007F7C67">
        <w:rPr>
          <w:rFonts w:cs="Times New Roman"/>
          <w:bCs/>
          <w:sz w:val="22"/>
        </w:rPr>
        <w:t>i</w:t>
      </w:r>
      <w:r w:rsidR="00876A64">
        <w:rPr>
          <w:rFonts w:cs="Times New Roman"/>
          <w:bCs/>
          <w:sz w:val="22"/>
        </w:rPr>
        <w:t>sed Cash Tran</w:t>
      </w:r>
      <w:r w:rsidR="00DE1036">
        <w:rPr>
          <w:rFonts w:cs="Times New Roman"/>
          <w:bCs/>
          <w:sz w:val="22"/>
        </w:rPr>
        <w:t>s</w:t>
      </w:r>
      <w:r w:rsidR="00876A64">
        <w:rPr>
          <w:rFonts w:cs="Times New Roman"/>
          <w:bCs/>
          <w:sz w:val="22"/>
        </w:rPr>
        <w:t>fer</w:t>
      </w:r>
      <w:r w:rsidR="007F7C67">
        <w:rPr>
          <w:rFonts w:cs="Times New Roman"/>
          <w:bCs/>
          <w:sz w:val="22"/>
        </w:rPr>
        <w:t xml:space="preserve">) procedures and required incorporating 19 </w:t>
      </w:r>
      <w:r w:rsidR="007F7C67" w:rsidRPr="00B206DE">
        <w:rPr>
          <w:rFonts w:cs="Times New Roman"/>
          <w:bCs/>
          <w:sz w:val="22"/>
        </w:rPr>
        <w:t>District Development Committees</w:t>
      </w:r>
      <w:r w:rsidR="007F7C67">
        <w:rPr>
          <w:rFonts w:cs="Times New Roman"/>
          <w:bCs/>
          <w:sz w:val="22"/>
        </w:rPr>
        <w:t xml:space="preserve"> (DDC) in the UNICEF vendor system.</w:t>
      </w:r>
    </w:p>
    <w:p w14:paraId="6CDB4004" w14:textId="791F69E3" w:rsidR="006E1B93" w:rsidRDefault="006E1B93" w:rsidP="006E1B93">
      <w:pPr>
        <w:pStyle w:val="ListParagraph"/>
        <w:ind w:left="0"/>
        <w:jc w:val="both"/>
        <w:rPr>
          <w:rFonts w:cs="Times New Roman"/>
          <w:bCs/>
        </w:rPr>
      </w:pPr>
    </w:p>
    <w:p w14:paraId="3A9CE42D" w14:textId="5C30D63A" w:rsidR="009D09DB" w:rsidRDefault="006E1B93" w:rsidP="006E1B93">
      <w:pPr>
        <w:pStyle w:val="ListParagraph"/>
        <w:ind w:left="0"/>
        <w:jc w:val="both"/>
        <w:rPr>
          <w:rFonts w:cs="Times New Roman"/>
          <w:bCs/>
          <w:sz w:val="22"/>
        </w:rPr>
      </w:pPr>
      <w:r w:rsidRPr="00B206DE">
        <w:rPr>
          <w:rFonts w:cs="Times New Roman"/>
          <w:bCs/>
          <w:sz w:val="22"/>
        </w:rPr>
        <w:t>Funds were transferred through banks from UNICEF to the eleven DDC</w:t>
      </w:r>
      <w:r w:rsidR="007F7C67">
        <w:rPr>
          <w:rFonts w:cs="Times New Roman"/>
          <w:bCs/>
          <w:sz w:val="22"/>
        </w:rPr>
        <w:t>s</w:t>
      </w:r>
      <w:r w:rsidRPr="00B206DE">
        <w:rPr>
          <w:rFonts w:cs="Times New Roman"/>
          <w:bCs/>
          <w:sz w:val="22"/>
        </w:rPr>
        <w:t xml:space="preserve"> </w:t>
      </w:r>
      <w:r w:rsidR="007F7C67">
        <w:rPr>
          <w:rFonts w:cs="Times New Roman"/>
          <w:bCs/>
          <w:sz w:val="22"/>
        </w:rPr>
        <w:t xml:space="preserve">included in the monitoring study </w:t>
      </w:r>
      <w:r w:rsidRPr="00B206DE">
        <w:rPr>
          <w:rFonts w:cs="Times New Roman"/>
          <w:bCs/>
          <w:sz w:val="22"/>
        </w:rPr>
        <w:t xml:space="preserve">between 30 June </w:t>
      </w:r>
      <w:r w:rsidR="007F7C67">
        <w:rPr>
          <w:rFonts w:cs="Times New Roman"/>
          <w:bCs/>
          <w:sz w:val="22"/>
        </w:rPr>
        <w:t>and</w:t>
      </w:r>
      <w:r w:rsidRPr="00B206DE">
        <w:rPr>
          <w:rFonts w:cs="Times New Roman"/>
          <w:bCs/>
          <w:sz w:val="22"/>
        </w:rPr>
        <w:t xml:space="preserve"> 31 July 2015. DDCs from 11 sampled districts received the fund between 5 July </w:t>
      </w:r>
      <w:r w:rsidR="009D09DB">
        <w:rPr>
          <w:rFonts w:cs="Times New Roman"/>
          <w:bCs/>
          <w:sz w:val="22"/>
        </w:rPr>
        <w:t>and</w:t>
      </w:r>
      <w:r w:rsidRPr="00B206DE">
        <w:rPr>
          <w:rFonts w:cs="Times New Roman"/>
          <w:bCs/>
          <w:sz w:val="22"/>
        </w:rPr>
        <w:t xml:space="preserve"> August 25, 2015. The time taken for fund</w:t>
      </w:r>
      <w:r w:rsidR="009D09DB">
        <w:rPr>
          <w:rFonts w:cs="Times New Roman"/>
          <w:bCs/>
          <w:sz w:val="22"/>
        </w:rPr>
        <w:t>s</w:t>
      </w:r>
      <w:r w:rsidRPr="00B206DE">
        <w:rPr>
          <w:rFonts w:cs="Times New Roman"/>
          <w:bCs/>
          <w:sz w:val="22"/>
        </w:rPr>
        <w:t xml:space="preserve"> </w:t>
      </w:r>
      <w:r w:rsidR="00A304A0">
        <w:rPr>
          <w:rFonts w:cs="Times New Roman"/>
          <w:bCs/>
          <w:sz w:val="22"/>
        </w:rPr>
        <w:t xml:space="preserve">to be </w:t>
      </w:r>
      <w:r w:rsidRPr="00B206DE">
        <w:rPr>
          <w:rFonts w:cs="Times New Roman"/>
          <w:bCs/>
          <w:sz w:val="22"/>
        </w:rPr>
        <w:t>receiv</w:t>
      </w:r>
      <w:r w:rsidR="009D09DB">
        <w:rPr>
          <w:rFonts w:cs="Times New Roman"/>
          <w:bCs/>
          <w:sz w:val="22"/>
        </w:rPr>
        <w:t>ed</w:t>
      </w:r>
      <w:r w:rsidRPr="00B206DE">
        <w:rPr>
          <w:rFonts w:cs="Times New Roman"/>
          <w:bCs/>
          <w:sz w:val="22"/>
        </w:rPr>
        <w:t xml:space="preserve"> by DDCs range</w:t>
      </w:r>
      <w:r w:rsidR="009D09DB">
        <w:rPr>
          <w:rFonts w:cs="Times New Roman"/>
          <w:bCs/>
          <w:sz w:val="22"/>
        </w:rPr>
        <w:t>d</w:t>
      </w:r>
      <w:r w:rsidRPr="00B206DE">
        <w:rPr>
          <w:rFonts w:cs="Times New Roman"/>
          <w:bCs/>
          <w:sz w:val="22"/>
        </w:rPr>
        <w:t xml:space="preserve"> from 2 to 25 days</w:t>
      </w:r>
      <w:r w:rsidR="00A304A0">
        <w:rPr>
          <w:rFonts w:cs="Times New Roman"/>
          <w:bCs/>
          <w:sz w:val="22"/>
        </w:rPr>
        <w:t xml:space="preserve"> (Table 7)</w:t>
      </w:r>
      <w:r w:rsidRPr="00B206DE">
        <w:rPr>
          <w:rFonts w:cs="Times New Roman"/>
          <w:bCs/>
          <w:sz w:val="22"/>
        </w:rPr>
        <w:t xml:space="preserve">. </w:t>
      </w:r>
    </w:p>
    <w:p w14:paraId="4BEF8585" w14:textId="25B406CD" w:rsidR="009D09DB" w:rsidRDefault="009D09DB" w:rsidP="006E1B93">
      <w:pPr>
        <w:pStyle w:val="ListParagraph"/>
        <w:ind w:left="0"/>
        <w:jc w:val="both"/>
        <w:rPr>
          <w:rFonts w:cs="Times New Roman"/>
          <w:bCs/>
          <w:sz w:val="22"/>
        </w:rPr>
      </w:pPr>
    </w:p>
    <w:p w14:paraId="2E9B2E77" w14:textId="51AFE5F1" w:rsidR="009D09DB" w:rsidRDefault="006E1B93" w:rsidP="006E1B93">
      <w:pPr>
        <w:pStyle w:val="ListParagraph"/>
        <w:ind w:left="0"/>
        <w:jc w:val="both"/>
        <w:rPr>
          <w:rFonts w:cs="Times New Roman"/>
          <w:sz w:val="22"/>
        </w:rPr>
      </w:pPr>
      <w:r w:rsidRPr="00B206DE">
        <w:rPr>
          <w:rFonts w:cs="Times New Roman"/>
          <w:bCs/>
          <w:sz w:val="22"/>
        </w:rPr>
        <w:t>Majority of the VDCs/</w:t>
      </w:r>
      <w:r w:rsidR="009D09DB">
        <w:rPr>
          <w:rFonts w:cs="Times New Roman"/>
          <w:bCs/>
          <w:sz w:val="22"/>
        </w:rPr>
        <w:t>M</w:t>
      </w:r>
      <w:r w:rsidRPr="00B206DE">
        <w:rPr>
          <w:rFonts w:cs="Times New Roman"/>
          <w:bCs/>
          <w:sz w:val="22"/>
        </w:rPr>
        <w:t>unicipalities received the allocation of fund</w:t>
      </w:r>
      <w:r w:rsidR="009D09DB">
        <w:rPr>
          <w:rFonts w:cs="Times New Roman"/>
          <w:bCs/>
          <w:sz w:val="22"/>
        </w:rPr>
        <w:t>s</w:t>
      </w:r>
      <w:r w:rsidRPr="00B206DE">
        <w:rPr>
          <w:rFonts w:cs="Times New Roman"/>
          <w:bCs/>
          <w:sz w:val="22"/>
        </w:rPr>
        <w:t xml:space="preserve"> between July and September 2015. E</w:t>
      </w:r>
      <w:r w:rsidRPr="00B206DE">
        <w:rPr>
          <w:rFonts w:cs="Times New Roman"/>
          <w:sz w:val="22"/>
        </w:rPr>
        <w:t xml:space="preserve">xcept </w:t>
      </w:r>
      <w:r w:rsidR="009D09DB">
        <w:rPr>
          <w:rFonts w:cs="Times New Roman"/>
          <w:sz w:val="22"/>
        </w:rPr>
        <w:t xml:space="preserve">for </w:t>
      </w:r>
      <w:r w:rsidRPr="00B206DE">
        <w:rPr>
          <w:rFonts w:cs="Times New Roman"/>
          <w:sz w:val="22"/>
        </w:rPr>
        <w:t>two districts,</w:t>
      </w:r>
      <w:r w:rsidR="00876A64">
        <w:rPr>
          <w:rFonts w:cs="Times New Roman"/>
          <w:sz w:val="22"/>
        </w:rPr>
        <w:t xml:space="preserve"> Sindhupulchowk and Dolakha,</w:t>
      </w:r>
      <w:r w:rsidRPr="00B206DE">
        <w:rPr>
          <w:rFonts w:cs="Times New Roman"/>
          <w:sz w:val="22"/>
        </w:rPr>
        <w:t xml:space="preserve"> the emergency cash distributions were on-going in reaming VDCs/</w:t>
      </w:r>
      <w:r w:rsidR="009D09DB">
        <w:rPr>
          <w:rFonts w:cs="Times New Roman"/>
          <w:sz w:val="22"/>
        </w:rPr>
        <w:t>M</w:t>
      </w:r>
      <w:r w:rsidRPr="00B206DE">
        <w:rPr>
          <w:rFonts w:cs="Times New Roman"/>
          <w:sz w:val="22"/>
        </w:rPr>
        <w:t xml:space="preserve">unicipalities during the study visits </w:t>
      </w:r>
      <w:r w:rsidR="009D09DB">
        <w:rPr>
          <w:rFonts w:cs="Times New Roman"/>
          <w:sz w:val="22"/>
        </w:rPr>
        <w:t>un</w:t>
      </w:r>
      <w:r w:rsidR="00876A64">
        <w:rPr>
          <w:rFonts w:cs="Times New Roman"/>
          <w:sz w:val="22"/>
        </w:rPr>
        <w:t>til 15 November, 2015</w:t>
      </w:r>
      <w:r w:rsidR="00A304A0">
        <w:rPr>
          <w:rFonts w:cs="Times New Roman"/>
          <w:sz w:val="22"/>
        </w:rPr>
        <w:t xml:space="preserve">. Due to the timing of the </w:t>
      </w:r>
      <w:r w:rsidR="006D14EA">
        <w:rPr>
          <w:rFonts w:cs="Times New Roman"/>
          <w:sz w:val="22"/>
        </w:rPr>
        <w:t>monitoring</w:t>
      </w:r>
      <w:r w:rsidR="00A304A0">
        <w:rPr>
          <w:rFonts w:cs="Times New Roman"/>
          <w:sz w:val="22"/>
        </w:rPr>
        <w:t xml:space="preserve"> study it was not possible to assess the liquidation process of funds transfers. Further discussion of the timing of distributions is given in Section 5.2.5. </w:t>
      </w:r>
    </w:p>
    <w:p w14:paraId="240E85D4" w14:textId="77777777" w:rsidR="00A304A0" w:rsidRDefault="00A304A0" w:rsidP="006E1B93">
      <w:pPr>
        <w:pStyle w:val="ListParagraph"/>
        <w:ind w:left="0"/>
        <w:jc w:val="both"/>
        <w:rPr>
          <w:rFonts w:cs="Times New Roman"/>
          <w:bCs/>
        </w:rPr>
      </w:pPr>
    </w:p>
    <w:tbl>
      <w:tblPr>
        <w:tblStyle w:val="GridTable5Dark-Accent11"/>
        <w:tblW w:w="7747" w:type="dxa"/>
        <w:tblLook w:val="04A0" w:firstRow="1" w:lastRow="0" w:firstColumn="1" w:lastColumn="0" w:noHBand="0" w:noVBand="1"/>
      </w:tblPr>
      <w:tblGrid>
        <w:gridCol w:w="1651"/>
        <w:gridCol w:w="1877"/>
        <w:gridCol w:w="2255"/>
        <w:gridCol w:w="1980"/>
      </w:tblGrid>
      <w:tr w:rsidR="009F7024" w14:paraId="3F8987CF" w14:textId="77777777" w:rsidTr="0081585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747" w:type="dxa"/>
            <w:gridSpan w:val="4"/>
          </w:tcPr>
          <w:p w14:paraId="6BBFFE3E" w14:textId="1DD212D3" w:rsidR="009F7024" w:rsidRPr="005C54D8" w:rsidRDefault="009F7024" w:rsidP="009F7024">
            <w:pPr>
              <w:jc w:val="center"/>
              <w:rPr>
                <w:rFonts w:eastAsia="Times New Roman"/>
                <w:sz w:val="20"/>
                <w:szCs w:val="20"/>
              </w:rPr>
            </w:pPr>
            <w:r w:rsidRPr="005C54D8">
              <w:rPr>
                <w:rFonts w:eastAsia="Times New Roman"/>
                <w:sz w:val="20"/>
                <w:szCs w:val="20"/>
              </w:rPr>
              <w:t>Fund Transfer and Distribution Dates</w:t>
            </w:r>
          </w:p>
        </w:tc>
      </w:tr>
      <w:tr w:rsidR="009F7024" w14:paraId="1B987796" w14:textId="77777777" w:rsidTr="005C54D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35" w:type="dxa"/>
            <w:hideMark/>
          </w:tcPr>
          <w:p w14:paraId="353763D1" w14:textId="77777777" w:rsidR="009F7024" w:rsidRPr="005C54D8" w:rsidRDefault="009F7024" w:rsidP="009F7024">
            <w:pPr>
              <w:jc w:val="center"/>
              <w:rPr>
                <w:rFonts w:eastAsia="Times New Roman"/>
                <w:sz w:val="20"/>
                <w:szCs w:val="20"/>
              </w:rPr>
            </w:pPr>
            <w:r w:rsidRPr="005C54D8">
              <w:rPr>
                <w:rFonts w:eastAsia="Times New Roman"/>
                <w:sz w:val="20"/>
                <w:szCs w:val="20"/>
              </w:rPr>
              <w:t>District</w:t>
            </w:r>
          </w:p>
        </w:tc>
        <w:tc>
          <w:tcPr>
            <w:tcW w:w="1877" w:type="dxa"/>
            <w:shd w:val="clear" w:color="auto" w:fill="5B9BD5" w:themeFill="accent1"/>
            <w:hideMark/>
          </w:tcPr>
          <w:p w14:paraId="28FD1C2C" w14:textId="140BA71B" w:rsidR="009F7024" w:rsidRPr="005C54D8" w:rsidRDefault="009F7024" w:rsidP="009F702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0"/>
                <w:szCs w:val="20"/>
              </w:rPr>
            </w:pPr>
            <w:r w:rsidRPr="005C54D8">
              <w:rPr>
                <w:rFonts w:eastAsia="Times New Roman"/>
                <w:b/>
                <w:bCs/>
                <w:color w:val="FFFFFF" w:themeColor="background1"/>
                <w:sz w:val="20"/>
                <w:szCs w:val="20"/>
              </w:rPr>
              <w:t>Released to DDC</w:t>
            </w:r>
          </w:p>
        </w:tc>
        <w:tc>
          <w:tcPr>
            <w:tcW w:w="2255" w:type="dxa"/>
            <w:shd w:val="clear" w:color="auto" w:fill="5B9BD5" w:themeFill="accent1"/>
            <w:hideMark/>
          </w:tcPr>
          <w:p w14:paraId="112E9642" w14:textId="16D7F624" w:rsidR="009F7024" w:rsidRPr="005C54D8" w:rsidRDefault="009F7024" w:rsidP="009F702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0"/>
                <w:szCs w:val="20"/>
              </w:rPr>
            </w:pPr>
            <w:r w:rsidRPr="005C54D8">
              <w:rPr>
                <w:rFonts w:eastAsia="Times New Roman"/>
                <w:b/>
                <w:bCs/>
                <w:color w:val="FFFFFF" w:themeColor="background1"/>
                <w:sz w:val="20"/>
                <w:szCs w:val="20"/>
              </w:rPr>
              <w:t>Released to VDC/M</w:t>
            </w:r>
          </w:p>
        </w:tc>
        <w:tc>
          <w:tcPr>
            <w:tcW w:w="1980" w:type="dxa"/>
            <w:shd w:val="clear" w:color="auto" w:fill="5B9BD5" w:themeFill="accent1"/>
            <w:hideMark/>
          </w:tcPr>
          <w:p w14:paraId="43472663" w14:textId="3D17449B" w:rsidR="009F7024" w:rsidRPr="005C54D8" w:rsidRDefault="009F7024" w:rsidP="009F702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sz w:val="20"/>
                <w:szCs w:val="20"/>
              </w:rPr>
            </w:pPr>
            <w:r w:rsidRPr="005C54D8">
              <w:rPr>
                <w:rFonts w:eastAsia="Times New Roman"/>
                <w:b/>
                <w:bCs/>
                <w:color w:val="FFFFFF" w:themeColor="background1"/>
                <w:sz w:val="20"/>
                <w:szCs w:val="20"/>
              </w:rPr>
              <w:t>Distribution Date</w:t>
            </w:r>
          </w:p>
        </w:tc>
      </w:tr>
      <w:tr w:rsidR="009F7024" w14:paraId="603A648B" w14:textId="77777777" w:rsidTr="00815853">
        <w:trPr>
          <w:trHeight w:val="280"/>
        </w:trPr>
        <w:tc>
          <w:tcPr>
            <w:cnfStyle w:val="001000000000" w:firstRow="0" w:lastRow="0" w:firstColumn="1" w:lastColumn="0" w:oddVBand="0" w:evenVBand="0" w:oddHBand="0" w:evenHBand="0" w:firstRowFirstColumn="0" w:firstRowLastColumn="0" w:lastRowFirstColumn="0" w:lastRowLastColumn="0"/>
            <w:tcW w:w="1635" w:type="dxa"/>
            <w:hideMark/>
          </w:tcPr>
          <w:p w14:paraId="374E14B1" w14:textId="77777777" w:rsidR="009F7024" w:rsidRPr="005C54D8" w:rsidRDefault="009F7024">
            <w:pPr>
              <w:rPr>
                <w:rFonts w:eastAsia="Times New Roman"/>
                <w:sz w:val="20"/>
                <w:szCs w:val="20"/>
              </w:rPr>
            </w:pPr>
            <w:r w:rsidRPr="005C54D8">
              <w:rPr>
                <w:rFonts w:eastAsia="Times New Roman"/>
                <w:sz w:val="20"/>
                <w:szCs w:val="20"/>
              </w:rPr>
              <w:t>Rasuwa</w:t>
            </w:r>
          </w:p>
        </w:tc>
        <w:tc>
          <w:tcPr>
            <w:tcW w:w="1877" w:type="dxa"/>
            <w:noWrap/>
            <w:hideMark/>
          </w:tcPr>
          <w:p w14:paraId="497C9FCB"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15-July</w:t>
            </w:r>
          </w:p>
        </w:tc>
        <w:tc>
          <w:tcPr>
            <w:tcW w:w="2255" w:type="dxa"/>
            <w:noWrap/>
            <w:hideMark/>
          </w:tcPr>
          <w:p w14:paraId="4D0B1240"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15-July</w:t>
            </w:r>
          </w:p>
        </w:tc>
        <w:tc>
          <w:tcPr>
            <w:tcW w:w="1980" w:type="dxa"/>
            <w:noWrap/>
            <w:hideMark/>
          </w:tcPr>
          <w:p w14:paraId="3CC8037B" w14:textId="6D2D4C61" w:rsidR="009F7024" w:rsidRPr="005C54D8" w:rsidRDefault="009F7024" w:rsidP="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30 July – 3 August</w:t>
            </w:r>
          </w:p>
        </w:tc>
      </w:tr>
      <w:tr w:rsidR="009F7024" w14:paraId="1E2F86AF" w14:textId="77777777" w:rsidTr="0081585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35" w:type="dxa"/>
            <w:hideMark/>
          </w:tcPr>
          <w:p w14:paraId="3B9731C3" w14:textId="77777777" w:rsidR="009F7024" w:rsidRPr="005C54D8" w:rsidRDefault="009F7024">
            <w:pPr>
              <w:rPr>
                <w:rFonts w:eastAsia="Times New Roman"/>
                <w:sz w:val="20"/>
                <w:szCs w:val="20"/>
              </w:rPr>
            </w:pPr>
            <w:r w:rsidRPr="005C54D8">
              <w:rPr>
                <w:rFonts w:eastAsia="Times New Roman"/>
                <w:sz w:val="20"/>
                <w:szCs w:val="20"/>
              </w:rPr>
              <w:t>Okhaldhunga</w:t>
            </w:r>
          </w:p>
        </w:tc>
        <w:tc>
          <w:tcPr>
            <w:tcW w:w="1877" w:type="dxa"/>
            <w:noWrap/>
            <w:hideMark/>
          </w:tcPr>
          <w:p w14:paraId="325CC6CE"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14-July</w:t>
            </w:r>
          </w:p>
        </w:tc>
        <w:tc>
          <w:tcPr>
            <w:tcW w:w="2255" w:type="dxa"/>
            <w:noWrap/>
            <w:hideMark/>
          </w:tcPr>
          <w:p w14:paraId="2C4392D2"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20-July</w:t>
            </w:r>
          </w:p>
        </w:tc>
        <w:tc>
          <w:tcPr>
            <w:tcW w:w="1980" w:type="dxa"/>
            <w:noWrap/>
            <w:hideMark/>
          </w:tcPr>
          <w:p w14:paraId="37644ECB"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1st week, August</w:t>
            </w:r>
          </w:p>
        </w:tc>
      </w:tr>
      <w:tr w:rsidR="009F7024" w14:paraId="09A6271A" w14:textId="77777777" w:rsidTr="00815853">
        <w:trPr>
          <w:trHeight w:val="280"/>
        </w:trPr>
        <w:tc>
          <w:tcPr>
            <w:cnfStyle w:val="001000000000" w:firstRow="0" w:lastRow="0" w:firstColumn="1" w:lastColumn="0" w:oddVBand="0" w:evenVBand="0" w:oddHBand="0" w:evenHBand="0" w:firstRowFirstColumn="0" w:firstRowLastColumn="0" w:lastRowFirstColumn="0" w:lastRowLastColumn="0"/>
            <w:tcW w:w="1635" w:type="dxa"/>
            <w:hideMark/>
          </w:tcPr>
          <w:p w14:paraId="03400C28" w14:textId="77777777" w:rsidR="009F7024" w:rsidRPr="005C54D8" w:rsidRDefault="009F7024">
            <w:pPr>
              <w:rPr>
                <w:rFonts w:eastAsia="Times New Roman"/>
                <w:sz w:val="20"/>
                <w:szCs w:val="20"/>
              </w:rPr>
            </w:pPr>
            <w:r w:rsidRPr="005C54D8">
              <w:rPr>
                <w:rFonts w:eastAsia="Times New Roman"/>
                <w:sz w:val="20"/>
                <w:szCs w:val="20"/>
              </w:rPr>
              <w:t>Ramechhap</w:t>
            </w:r>
          </w:p>
        </w:tc>
        <w:tc>
          <w:tcPr>
            <w:tcW w:w="1877" w:type="dxa"/>
            <w:noWrap/>
            <w:hideMark/>
          </w:tcPr>
          <w:p w14:paraId="4B1F0CF5"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20-July</w:t>
            </w:r>
          </w:p>
        </w:tc>
        <w:tc>
          <w:tcPr>
            <w:tcW w:w="2255" w:type="dxa"/>
            <w:noWrap/>
            <w:hideMark/>
          </w:tcPr>
          <w:p w14:paraId="0140F637"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28-July</w:t>
            </w:r>
          </w:p>
        </w:tc>
        <w:tc>
          <w:tcPr>
            <w:tcW w:w="1980" w:type="dxa"/>
            <w:noWrap/>
            <w:hideMark/>
          </w:tcPr>
          <w:p w14:paraId="343252FB"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After 9-August</w:t>
            </w:r>
          </w:p>
        </w:tc>
      </w:tr>
      <w:tr w:rsidR="009F7024" w14:paraId="12F0B281" w14:textId="77777777" w:rsidTr="0081585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35" w:type="dxa"/>
            <w:hideMark/>
          </w:tcPr>
          <w:p w14:paraId="3F672690" w14:textId="77777777" w:rsidR="009F7024" w:rsidRPr="005C54D8" w:rsidRDefault="009F7024">
            <w:pPr>
              <w:rPr>
                <w:rFonts w:eastAsia="Times New Roman"/>
                <w:sz w:val="20"/>
                <w:szCs w:val="20"/>
              </w:rPr>
            </w:pPr>
            <w:r w:rsidRPr="005C54D8">
              <w:rPr>
                <w:rFonts w:eastAsia="Times New Roman"/>
                <w:sz w:val="20"/>
                <w:szCs w:val="20"/>
              </w:rPr>
              <w:t>Dhading</w:t>
            </w:r>
          </w:p>
        </w:tc>
        <w:tc>
          <w:tcPr>
            <w:tcW w:w="1877" w:type="dxa"/>
            <w:noWrap/>
            <w:hideMark/>
          </w:tcPr>
          <w:p w14:paraId="733F48D0"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12-July</w:t>
            </w:r>
          </w:p>
        </w:tc>
        <w:tc>
          <w:tcPr>
            <w:tcW w:w="2255" w:type="dxa"/>
            <w:noWrap/>
            <w:hideMark/>
          </w:tcPr>
          <w:p w14:paraId="5DD93FFB"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 </w:t>
            </w:r>
          </w:p>
        </w:tc>
        <w:tc>
          <w:tcPr>
            <w:tcW w:w="1980" w:type="dxa"/>
            <w:noWrap/>
            <w:hideMark/>
          </w:tcPr>
          <w:p w14:paraId="72787A17" w14:textId="2549133D" w:rsidR="009F7024" w:rsidRPr="005C54D8" w:rsidRDefault="009F7024" w:rsidP="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31 July- 22 Sept.</w:t>
            </w:r>
          </w:p>
        </w:tc>
      </w:tr>
      <w:tr w:rsidR="009F7024" w14:paraId="69990ACC" w14:textId="77777777" w:rsidTr="00815853">
        <w:trPr>
          <w:trHeight w:val="280"/>
        </w:trPr>
        <w:tc>
          <w:tcPr>
            <w:cnfStyle w:val="001000000000" w:firstRow="0" w:lastRow="0" w:firstColumn="1" w:lastColumn="0" w:oddVBand="0" w:evenVBand="0" w:oddHBand="0" w:evenHBand="0" w:firstRowFirstColumn="0" w:firstRowLastColumn="0" w:lastRowFirstColumn="0" w:lastRowLastColumn="0"/>
            <w:tcW w:w="1635" w:type="dxa"/>
            <w:hideMark/>
          </w:tcPr>
          <w:p w14:paraId="1769843F" w14:textId="77777777" w:rsidR="009F7024" w:rsidRPr="005C54D8" w:rsidRDefault="009F7024">
            <w:pPr>
              <w:rPr>
                <w:rFonts w:eastAsia="Times New Roman"/>
                <w:sz w:val="20"/>
                <w:szCs w:val="20"/>
              </w:rPr>
            </w:pPr>
            <w:r w:rsidRPr="005C54D8">
              <w:rPr>
                <w:rFonts w:eastAsia="Times New Roman"/>
                <w:sz w:val="20"/>
                <w:szCs w:val="20"/>
              </w:rPr>
              <w:t>Nuwakot</w:t>
            </w:r>
          </w:p>
        </w:tc>
        <w:tc>
          <w:tcPr>
            <w:tcW w:w="1877" w:type="dxa"/>
            <w:noWrap/>
            <w:hideMark/>
          </w:tcPr>
          <w:p w14:paraId="46031D4F"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5C54D8">
              <w:rPr>
                <w:rFonts w:ascii="Calibri" w:eastAsia="Times New Roman" w:hAnsi="Calibri"/>
                <w:color w:val="000000"/>
                <w:sz w:val="20"/>
                <w:szCs w:val="20"/>
              </w:rPr>
              <w:t>29-July</w:t>
            </w:r>
          </w:p>
        </w:tc>
        <w:tc>
          <w:tcPr>
            <w:tcW w:w="2255" w:type="dxa"/>
            <w:noWrap/>
            <w:hideMark/>
          </w:tcPr>
          <w:p w14:paraId="008830ED"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2-August</w:t>
            </w:r>
          </w:p>
        </w:tc>
        <w:tc>
          <w:tcPr>
            <w:tcW w:w="1980" w:type="dxa"/>
            <w:noWrap/>
            <w:hideMark/>
          </w:tcPr>
          <w:p w14:paraId="03C9A3AE"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After 21 August</w:t>
            </w:r>
          </w:p>
        </w:tc>
      </w:tr>
      <w:tr w:rsidR="009F7024" w14:paraId="005F26CD" w14:textId="77777777" w:rsidTr="0081585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35" w:type="dxa"/>
            <w:hideMark/>
          </w:tcPr>
          <w:p w14:paraId="4C6A1D1B" w14:textId="77777777" w:rsidR="009F7024" w:rsidRPr="005C54D8" w:rsidRDefault="009F7024">
            <w:pPr>
              <w:rPr>
                <w:rFonts w:eastAsia="Times New Roman"/>
                <w:sz w:val="20"/>
                <w:szCs w:val="20"/>
              </w:rPr>
            </w:pPr>
            <w:r w:rsidRPr="005C54D8">
              <w:rPr>
                <w:rFonts w:eastAsia="Times New Roman"/>
                <w:sz w:val="20"/>
                <w:szCs w:val="20"/>
              </w:rPr>
              <w:t>Gorkha</w:t>
            </w:r>
          </w:p>
        </w:tc>
        <w:tc>
          <w:tcPr>
            <w:tcW w:w="1877" w:type="dxa"/>
            <w:noWrap/>
            <w:hideMark/>
          </w:tcPr>
          <w:p w14:paraId="1DEB8115"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15-July</w:t>
            </w:r>
          </w:p>
        </w:tc>
        <w:tc>
          <w:tcPr>
            <w:tcW w:w="2255" w:type="dxa"/>
            <w:noWrap/>
            <w:hideMark/>
          </w:tcPr>
          <w:p w14:paraId="6EC3C829"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24-July</w:t>
            </w:r>
          </w:p>
        </w:tc>
        <w:tc>
          <w:tcPr>
            <w:tcW w:w="1980" w:type="dxa"/>
            <w:noWrap/>
            <w:hideMark/>
          </w:tcPr>
          <w:p w14:paraId="67E2BC50"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After 30 July</w:t>
            </w:r>
          </w:p>
        </w:tc>
      </w:tr>
      <w:tr w:rsidR="009F7024" w14:paraId="30F22FA4" w14:textId="77777777" w:rsidTr="00815853">
        <w:trPr>
          <w:trHeight w:val="280"/>
        </w:trPr>
        <w:tc>
          <w:tcPr>
            <w:cnfStyle w:val="001000000000" w:firstRow="0" w:lastRow="0" w:firstColumn="1" w:lastColumn="0" w:oddVBand="0" w:evenVBand="0" w:oddHBand="0" w:evenHBand="0" w:firstRowFirstColumn="0" w:firstRowLastColumn="0" w:lastRowFirstColumn="0" w:lastRowLastColumn="0"/>
            <w:tcW w:w="1635" w:type="dxa"/>
            <w:hideMark/>
          </w:tcPr>
          <w:p w14:paraId="50F2018F" w14:textId="77777777" w:rsidR="009F7024" w:rsidRPr="005C54D8" w:rsidRDefault="009F7024">
            <w:pPr>
              <w:rPr>
                <w:rFonts w:eastAsia="Times New Roman"/>
                <w:sz w:val="20"/>
                <w:szCs w:val="20"/>
              </w:rPr>
            </w:pPr>
            <w:r w:rsidRPr="005C54D8">
              <w:rPr>
                <w:rFonts w:eastAsia="Times New Roman"/>
                <w:sz w:val="20"/>
                <w:szCs w:val="20"/>
              </w:rPr>
              <w:t>Dolakha</w:t>
            </w:r>
          </w:p>
        </w:tc>
        <w:tc>
          <w:tcPr>
            <w:tcW w:w="1877" w:type="dxa"/>
            <w:noWrap/>
            <w:hideMark/>
          </w:tcPr>
          <w:p w14:paraId="6F32BB0A"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5C54D8">
              <w:rPr>
                <w:rFonts w:ascii="Calibri" w:eastAsia="Times New Roman" w:hAnsi="Calibri"/>
                <w:color w:val="000000"/>
                <w:sz w:val="20"/>
                <w:szCs w:val="20"/>
              </w:rPr>
              <w:t>14-July</w:t>
            </w:r>
          </w:p>
        </w:tc>
        <w:tc>
          <w:tcPr>
            <w:tcW w:w="2255" w:type="dxa"/>
            <w:noWrap/>
            <w:hideMark/>
          </w:tcPr>
          <w:p w14:paraId="083E64A6"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8-July</w:t>
            </w:r>
          </w:p>
        </w:tc>
        <w:tc>
          <w:tcPr>
            <w:tcW w:w="1980" w:type="dxa"/>
            <w:noWrap/>
            <w:hideMark/>
          </w:tcPr>
          <w:p w14:paraId="5CA7EB13"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13-14 July</w:t>
            </w:r>
          </w:p>
        </w:tc>
      </w:tr>
      <w:tr w:rsidR="009F7024" w14:paraId="16EEA16E" w14:textId="77777777" w:rsidTr="0081585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5" w:type="dxa"/>
            <w:hideMark/>
          </w:tcPr>
          <w:p w14:paraId="4D7ECB6D" w14:textId="77777777" w:rsidR="009F7024" w:rsidRPr="005C54D8" w:rsidRDefault="009F7024">
            <w:pPr>
              <w:rPr>
                <w:rFonts w:eastAsia="Times New Roman"/>
                <w:sz w:val="20"/>
                <w:szCs w:val="20"/>
              </w:rPr>
            </w:pPr>
            <w:r w:rsidRPr="005C54D8">
              <w:rPr>
                <w:rFonts w:eastAsia="Times New Roman"/>
                <w:sz w:val="20"/>
                <w:szCs w:val="20"/>
              </w:rPr>
              <w:t>Lalitpur</w:t>
            </w:r>
          </w:p>
        </w:tc>
        <w:tc>
          <w:tcPr>
            <w:tcW w:w="1877" w:type="dxa"/>
            <w:noWrap/>
            <w:hideMark/>
          </w:tcPr>
          <w:p w14:paraId="144F0538"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25-July</w:t>
            </w:r>
          </w:p>
        </w:tc>
        <w:tc>
          <w:tcPr>
            <w:tcW w:w="2255" w:type="dxa"/>
            <w:hideMark/>
          </w:tcPr>
          <w:p w14:paraId="3687E90C" w14:textId="7209012D"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1st week of Sept.</w:t>
            </w:r>
          </w:p>
        </w:tc>
        <w:tc>
          <w:tcPr>
            <w:tcW w:w="1980" w:type="dxa"/>
            <w:noWrap/>
            <w:hideMark/>
          </w:tcPr>
          <w:p w14:paraId="17043193" w14:textId="6440CEC4"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After 17 Sept.</w:t>
            </w:r>
          </w:p>
        </w:tc>
      </w:tr>
      <w:tr w:rsidR="009F7024" w14:paraId="0E0E11E4" w14:textId="77777777" w:rsidTr="00815853">
        <w:trPr>
          <w:trHeight w:val="28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1B186641" w14:textId="77777777" w:rsidR="009F7024" w:rsidRPr="005C54D8" w:rsidRDefault="009F7024">
            <w:pPr>
              <w:rPr>
                <w:rFonts w:eastAsia="Times New Roman"/>
                <w:sz w:val="20"/>
                <w:szCs w:val="20"/>
              </w:rPr>
            </w:pPr>
            <w:r w:rsidRPr="005C54D8">
              <w:rPr>
                <w:rFonts w:eastAsia="Times New Roman"/>
                <w:sz w:val="20"/>
                <w:szCs w:val="20"/>
              </w:rPr>
              <w:t>Makawanpur</w:t>
            </w:r>
          </w:p>
        </w:tc>
        <w:tc>
          <w:tcPr>
            <w:tcW w:w="1877" w:type="dxa"/>
            <w:noWrap/>
            <w:hideMark/>
          </w:tcPr>
          <w:p w14:paraId="12178024"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14-July</w:t>
            </w:r>
          </w:p>
        </w:tc>
        <w:tc>
          <w:tcPr>
            <w:tcW w:w="2255" w:type="dxa"/>
            <w:noWrap/>
            <w:hideMark/>
          </w:tcPr>
          <w:p w14:paraId="2A9BA538"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30-August</w:t>
            </w:r>
          </w:p>
        </w:tc>
        <w:tc>
          <w:tcPr>
            <w:tcW w:w="1980" w:type="dxa"/>
            <w:noWrap/>
            <w:hideMark/>
          </w:tcPr>
          <w:p w14:paraId="301E1B67" w14:textId="0A02F621"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End of Sept.- 5 Oct.</w:t>
            </w:r>
          </w:p>
        </w:tc>
      </w:tr>
      <w:tr w:rsidR="009F7024" w14:paraId="534F39A3" w14:textId="77777777" w:rsidTr="0081585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35" w:type="dxa"/>
            <w:noWrap/>
            <w:hideMark/>
          </w:tcPr>
          <w:p w14:paraId="0CAB29FE" w14:textId="64153D71" w:rsidR="009F7024" w:rsidRPr="005C54D8" w:rsidRDefault="009F7024">
            <w:pPr>
              <w:rPr>
                <w:rFonts w:eastAsia="Times New Roman"/>
                <w:sz w:val="20"/>
                <w:szCs w:val="20"/>
              </w:rPr>
            </w:pPr>
            <w:r w:rsidRPr="005C54D8">
              <w:rPr>
                <w:rFonts w:eastAsia="Times New Roman"/>
                <w:sz w:val="20"/>
                <w:szCs w:val="20"/>
              </w:rPr>
              <w:t>Sindhupalcho</w:t>
            </w:r>
            <w:r w:rsidR="006D14EA">
              <w:rPr>
                <w:rFonts w:eastAsia="Times New Roman"/>
                <w:sz w:val="20"/>
                <w:szCs w:val="20"/>
              </w:rPr>
              <w:t>w</w:t>
            </w:r>
            <w:r w:rsidRPr="005C54D8">
              <w:rPr>
                <w:rFonts w:eastAsia="Times New Roman"/>
                <w:sz w:val="20"/>
                <w:szCs w:val="20"/>
              </w:rPr>
              <w:t>k</w:t>
            </w:r>
          </w:p>
        </w:tc>
        <w:tc>
          <w:tcPr>
            <w:tcW w:w="1877" w:type="dxa"/>
            <w:noWrap/>
            <w:hideMark/>
          </w:tcPr>
          <w:p w14:paraId="1D76A3A8"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5-July</w:t>
            </w:r>
          </w:p>
        </w:tc>
        <w:tc>
          <w:tcPr>
            <w:tcW w:w="2255" w:type="dxa"/>
            <w:noWrap/>
            <w:hideMark/>
          </w:tcPr>
          <w:p w14:paraId="6B712837" w14:textId="77777777"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15 August</w:t>
            </w:r>
          </w:p>
        </w:tc>
        <w:tc>
          <w:tcPr>
            <w:tcW w:w="1980" w:type="dxa"/>
            <w:noWrap/>
            <w:hideMark/>
          </w:tcPr>
          <w:p w14:paraId="6F20AB0E" w14:textId="3E8D613F" w:rsidR="009F7024" w:rsidRPr="005C54D8" w:rsidRDefault="009F7024">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C54D8">
              <w:rPr>
                <w:rFonts w:eastAsia="Times New Roman"/>
                <w:sz w:val="20"/>
                <w:szCs w:val="20"/>
              </w:rPr>
              <w:t>After 15 Sept.</w:t>
            </w:r>
          </w:p>
        </w:tc>
      </w:tr>
      <w:tr w:rsidR="009F7024" w14:paraId="40DFD70D" w14:textId="77777777" w:rsidTr="00815853">
        <w:trPr>
          <w:trHeight w:val="233"/>
        </w:trPr>
        <w:tc>
          <w:tcPr>
            <w:cnfStyle w:val="001000000000" w:firstRow="0" w:lastRow="0" w:firstColumn="1" w:lastColumn="0" w:oddVBand="0" w:evenVBand="0" w:oddHBand="0" w:evenHBand="0" w:firstRowFirstColumn="0" w:firstRowLastColumn="0" w:lastRowFirstColumn="0" w:lastRowLastColumn="0"/>
            <w:tcW w:w="1635" w:type="dxa"/>
            <w:noWrap/>
            <w:hideMark/>
          </w:tcPr>
          <w:p w14:paraId="6DC2B2E0" w14:textId="77777777" w:rsidR="009F7024" w:rsidRPr="005C54D8" w:rsidRDefault="009F7024">
            <w:pPr>
              <w:rPr>
                <w:rFonts w:eastAsia="Times New Roman"/>
                <w:sz w:val="20"/>
                <w:szCs w:val="20"/>
              </w:rPr>
            </w:pPr>
            <w:r w:rsidRPr="005C54D8">
              <w:rPr>
                <w:rFonts w:eastAsia="Times New Roman"/>
                <w:sz w:val="20"/>
                <w:szCs w:val="20"/>
              </w:rPr>
              <w:lastRenderedPageBreak/>
              <w:t>Sindhuli</w:t>
            </w:r>
          </w:p>
        </w:tc>
        <w:tc>
          <w:tcPr>
            <w:tcW w:w="1877" w:type="dxa"/>
            <w:noWrap/>
            <w:hideMark/>
          </w:tcPr>
          <w:p w14:paraId="61553296" w14:textId="77777777"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16-July</w:t>
            </w:r>
          </w:p>
        </w:tc>
        <w:tc>
          <w:tcPr>
            <w:tcW w:w="2255" w:type="dxa"/>
            <w:noWrap/>
            <w:hideMark/>
          </w:tcPr>
          <w:p w14:paraId="1C827E09" w14:textId="7B728014" w:rsidR="009F7024" w:rsidRPr="005C54D8" w:rsidRDefault="009F7024">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C54D8">
              <w:rPr>
                <w:rFonts w:eastAsia="Times New Roman"/>
                <w:sz w:val="20"/>
                <w:szCs w:val="20"/>
              </w:rPr>
              <w:t>End of July</w:t>
            </w:r>
          </w:p>
        </w:tc>
        <w:tc>
          <w:tcPr>
            <w:tcW w:w="1980" w:type="dxa"/>
            <w:noWrap/>
            <w:hideMark/>
          </w:tcPr>
          <w:p w14:paraId="5529D511" w14:textId="77777777" w:rsidR="009F7024" w:rsidRPr="005C54D8" w:rsidRDefault="009F7024" w:rsidP="00815853">
            <w:pPr>
              <w:keepNex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C54D8">
              <w:rPr>
                <w:rFonts w:eastAsia="Times New Roman"/>
                <w:color w:val="000000"/>
                <w:sz w:val="20"/>
                <w:szCs w:val="20"/>
              </w:rPr>
              <w:t>3-4 August</w:t>
            </w:r>
          </w:p>
        </w:tc>
      </w:tr>
    </w:tbl>
    <w:p w14:paraId="11C7CF5A" w14:textId="7752E3DD" w:rsidR="00876A64" w:rsidRDefault="00815853" w:rsidP="00815853">
      <w:pPr>
        <w:pStyle w:val="Caption"/>
        <w:rPr>
          <w:rFonts w:cs="Times New Roman"/>
          <w:bCs/>
        </w:rPr>
      </w:pPr>
      <w:bookmarkStart w:id="71" w:name="_Toc441827401"/>
      <w:r>
        <w:t xml:space="preserve">Table </w:t>
      </w:r>
      <w:fldSimple w:instr=" SEQ Table \* ARABIC ">
        <w:r w:rsidR="002538CE">
          <w:rPr>
            <w:noProof/>
          </w:rPr>
          <w:t>7</w:t>
        </w:r>
      </w:fldSimple>
      <w:r>
        <w:t>: Fund Transfer and Distribution Dates</w:t>
      </w:r>
      <w:bookmarkEnd w:id="71"/>
    </w:p>
    <w:p w14:paraId="052CED84" w14:textId="61606420" w:rsidR="006E1B93" w:rsidRDefault="003D24C4" w:rsidP="006E1B93">
      <w:pPr>
        <w:pStyle w:val="Heading3"/>
      </w:pPr>
      <w:bookmarkStart w:id="72" w:name="_Toc441827290"/>
      <w:r>
        <w:t>5</w:t>
      </w:r>
      <w:r w:rsidR="00332454">
        <w:t xml:space="preserve">.2.3 </w:t>
      </w:r>
      <w:r w:rsidR="006E1B93">
        <w:t xml:space="preserve">Information dissemination </w:t>
      </w:r>
      <w:r w:rsidR="002538CE">
        <w:t xml:space="preserve">and </w:t>
      </w:r>
      <w:r w:rsidR="006E1B93">
        <w:t>engagement of local actors</w:t>
      </w:r>
      <w:bookmarkEnd w:id="72"/>
    </w:p>
    <w:p w14:paraId="676CEEED" w14:textId="77777777" w:rsidR="00332454" w:rsidRPr="00EE064B" w:rsidRDefault="00332454" w:rsidP="006E1B93">
      <w:pPr>
        <w:jc w:val="both"/>
        <w:rPr>
          <w:rFonts w:eastAsia="Times New Roman"/>
          <w:b/>
          <w:sz w:val="22"/>
          <w:szCs w:val="22"/>
        </w:rPr>
      </w:pPr>
    </w:p>
    <w:p w14:paraId="0B999CA4" w14:textId="112FC07A" w:rsidR="008B3BF3" w:rsidRPr="00837394" w:rsidRDefault="008B3BF3" w:rsidP="008B3BF3">
      <w:pPr>
        <w:jc w:val="both"/>
        <w:rPr>
          <w:rFonts w:eastAsia="Times New Roman"/>
          <w:b/>
          <w:sz w:val="22"/>
          <w:szCs w:val="22"/>
        </w:rPr>
      </w:pPr>
      <w:r w:rsidRPr="00837394">
        <w:rPr>
          <w:rFonts w:eastAsia="Times New Roman"/>
          <w:b/>
          <w:sz w:val="22"/>
          <w:szCs w:val="22"/>
        </w:rPr>
        <w:t xml:space="preserve">Level and </w:t>
      </w:r>
      <w:r w:rsidR="004D3266">
        <w:rPr>
          <w:rFonts w:eastAsia="Times New Roman"/>
          <w:b/>
          <w:sz w:val="22"/>
          <w:szCs w:val="22"/>
        </w:rPr>
        <w:t>s</w:t>
      </w:r>
      <w:r w:rsidRPr="00837394">
        <w:rPr>
          <w:rFonts w:eastAsia="Times New Roman"/>
          <w:b/>
          <w:sz w:val="22"/>
          <w:szCs w:val="22"/>
        </w:rPr>
        <w:t xml:space="preserve">ources of </w:t>
      </w:r>
      <w:r w:rsidR="004D3266">
        <w:rPr>
          <w:rFonts w:eastAsia="Times New Roman"/>
          <w:b/>
          <w:sz w:val="22"/>
          <w:szCs w:val="22"/>
        </w:rPr>
        <w:t>a</w:t>
      </w:r>
      <w:r w:rsidRPr="00837394">
        <w:rPr>
          <w:rFonts w:eastAsia="Times New Roman"/>
          <w:b/>
          <w:sz w:val="22"/>
          <w:szCs w:val="22"/>
        </w:rPr>
        <w:t>wareness of cash distribution</w:t>
      </w:r>
    </w:p>
    <w:p w14:paraId="5104D55B" w14:textId="10115A15" w:rsidR="004D3266" w:rsidRDefault="008B3BF3" w:rsidP="008B3BF3">
      <w:pPr>
        <w:jc w:val="both"/>
        <w:rPr>
          <w:sz w:val="22"/>
          <w:szCs w:val="22"/>
        </w:rPr>
      </w:pPr>
      <w:r w:rsidRPr="00837394">
        <w:rPr>
          <w:rFonts w:eastAsia="Times New Roman"/>
          <w:sz w:val="22"/>
          <w:szCs w:val="22"/>
        </w:rPr>
        <w:t xml:space="preserve">The household survey shows there is high level of awareness about the emergency cash transfer and that respondents heard about it through a variety of ways. </w:t>
      </w:r>
      <w:r w:rsidRPr="00837394">
        <w:rPr>
          <w:rFonts w:eastAsia="Times New Roman"/>
          <w:color w:val="000000"/>
          <w:sz w:val="22"/>
          <w:szCs w:val="22"/>
        </w:rPr>
        <w:t>Gaps in awareness coverage were noted in villages in rural, remote areas likes</w:t>
      </w:r>
      <w:r w:rsidRPr="00837394">
        <w:rPr>
          <w:sz w:val="22"/>
          <w:szCs w:val="22"/>
        </w:rPr>
        <w:t xml:space="preserve"> Fujel, Gorkha</w:t>
      </w:r>
      <w:r w:rsidRPr="00837394">
        <w:rPr>
          <w:rFonts w:eastAsia="Times New Roman"/>
          <w:color w:val="000000"/>
          <w:sz w:val="22"/>
          <w:szCs w:val="22"/>
        </w:rPr>
        <w:t xml:space="preserve"> resulting in minor difficulties in distribution as beneficiaries did not bring the necessary documents. </w:t>
      </w:r>
      <w:r w:rsidRPr="00837394">
        <w:rPr>
          <w:sz w:val="22"/>
          <w:szCs w:val="22"/>
        </w:rPr>
        <w:t xml:space="preserve">The majority of respondents heard of the emergency cash transfer from the VDC office (63.6%).  Other respondents reported that the ways they were informed about the emergency cash transfer was through relatives (55.4%), the radio (31.0%), schoolteachers (12.8%), friends (11.5%), Ward Citizen Forum (7.9%), television (4.7%), newspapers/posters/leaflets (4%), SMS (2.5%) and from others including </w:t>
      </w:r>
      <w:r w:rsidR="004D3266">
        <w:rPr>
          <w:sz w:val="22"/>
          <w:szCs w:val="22"/>
        </w:rPr>
        <w:t>S</w:t>
      </w:r>
      <w:r w:rsidRPr="00837394">
        <w:rPr>
          <w:sz w:val="22"/>
          <w:szCs w:val="22"/>
        </w:rPr>
        <w:t xml:space="preserve">couts (less than 2%). Qualitative data further demonstrated that beneficiaries’ knowledge was based on a variety of sources. </w:t>
      </w:r>
    </w:p>
    <w:p w14:paraId="7AA19977" w14:textId="77777777" w:rsidR="004D3266" w:rsidRDefault="004D3266" w:rsidP="008B3BF3">
      <w:pPr>
        <w:jc w:val="both"/>
        <w:rPr>
          <w:sz w:val="22"/>
          <w:szCs w:val="22"/>
        </w:rPr>
      </w:pPr>
    </w:p>
    <w:p w14:paraId="1F1AEE7C" w14:textId="4179D9B4" w:rsidR="008B3BF3" w:rsidRPr="00837394" w:rsidRDefault="008B3BF3" w:rsidP="008B3BF3">
      <w:pPr>
        <w:jc w:val="both"/>
        <w:rPr>
          <w:sz w:val="22"/>
          <w:szCs w:val="22"/>
        </w:rPr>
      </w:pPr>
      <w:r w:rsidRPr="00837394">
        <w:rPr>
          <w:sz w:val="22"/>
          <w:szCs w:val="22"/>
        </w:rPr>
        <w:t>Word of mouth seemed to be the most prominent form of awareness dissemination, both from primary sources (e.g. government officials) and secondary sources (e.g. WCF and peers). Secondary informants were especially common in rural areas and traditional methods of cultural communication were utilized in Gorkha by hiring messengers (</w:t>
      </w:r>
      <w:r w:rsidRPr="006D14EA">
        <w:rPr>
          <w:i/>
          <w:sz w:val="22"/>
          <w:szCs w:val="22"/>
        </w:rPr>
        <w:t>Katuwal</w:t>
      </w:r>
      <w:r w:rsidRPr="00837394">
        <w:rPr>
          <w:sz w:val="22"/>
          <w:szCs w:val="22"/>
        </w:rPr>
        <w:t>) to send information through villages by shouting aloud.  Although, the radio proved to be highly effective and other forms of public printed dissemination were used, the findings show that these primary mass communication techniques cannot stand alone. Interviews revealed that these methods were critical to informing secondary sources who then spread knowledge by word of mouth.</w:t>
      </w:r>
    </w:p>
    <w:p w14:paraId="673BD9A5" w14:textId="77777777" w:rsidR="008B3BF3" w:rsidRPr="00837394" w:rsidRDefault="008B3BF3" w:rsidP="008B3BF3">
      <w:pPr>
        <w:jc w:val="both"/>
        <w:rPr>
          <w:b/>
          <w:sz w:val="22"/>
          <w:szCs w:val="22"/>
        </w:rPr>
      </w:pPr>
    </w:p>
    <w:p w14:paraId="7E197D88" w14:textId="5FB25409" w:rsidR="008B3BF3" w:rsidRPr="00837394" w:rsidRDefault="008B3BF3" w:rsidP="008B3BF3">
      <w:pPr>
        <w:jc w:val="both"/>
        <w:rPr>
          <w:b/>
          <w:sz w:val="22"/>
          <w:szCs w:val="22"/>
        </w:rPr>
      </w:pPr>
      <w:r w:rsidRPr="00837394">
        <w:rPr>
          <w:b/>
          <w:sz w:val="22"/>
          <w:szCs w:val="22"/>
        </w:rPr>
        <w:t xml:space="preserve">Coordination and </w:t>
      </w:r>
      <w:r w:rsidR="004D3266">
        <w:rPr>
          <w:b/>
          <w:sz w:val="22"/>
          <w:szCs w:val="22"/>
        </w:rPr>
        <w:t>i</w:t>
      </w:r>
      <w:r w:rsidRPr="00837394">
        <w:rPr>
          <w:b/>
          <w:sz w:val="22"/>
          <w:szCs w:val="22"/>
        </w:rPr>
        <w:t xml:space="preserve">mplementation of </w:t>
      </w:r>
      <w:r w:rsidR="004D3266">
        <w:rPr>
          <w:b/>
          <w:sz w:val="22"/>
          <w:szCs w:val="22"/>
        </w:rPr>
        <w:t>i</w:t>
      </w:r>
      <w:r w:rsidRPr="00837394">
        <w:rPr>
          <w:b/>
          <w:sz w:val="22"/>
          <w:szCs w:val="22"/>
        </w:rPr>
        <w:t xml:space="preserve">nformation </w:t>
      </w:r>
      <w:r w:rsidR="004D3266">
        <w:rPr>
          <w:b/>
          <w:sz w:val="22"/>
          <w:szCs w:val="22"/>
        </w:rPr>
        <w:t>c</w:t>
      </w:r>
      <w:r w:rsidRPr="00837394">
        <w:rPr>
          <w:b/>
          <w:sz w:val="22"/>
          <w:szCs w:val="22"/>
        </w:rPr>
        <w:t>ampaigns</w:t>
      </w:r>
    </w:p>
    <w:p w14:paraId="018C0DB3" w14:textId="6398274B" w:rsidR="008B3BF3" w:rsidRPr="00837394" w:rsidRDefault="008B3BF3" w:rsidP="004F7C43">
      <w:pPr>
        <w:pStyle w:val="CommentText"/>
        <w:jc w:val="both"/>
        <w:rPr>
          <w:sz w:val="22"/>
          <w:szCs w:val="22"/>
        </w:rPr>
      </w:pPr>
      <w:r w:rsidRPr="00837394">
        <w:rPr>
          <w:sz w:val="22"/>
          <w:szCs w:val="22"/>
        </w:rPr>
        <w:t>Despite the delivery of a large quantity of programme information leaflets on the cash distribution to district headquarters, quantitative and qualitative results showed that the coverage of these tools was minimal especially in rural areas. According to the NEPAN District Focal Persons’ (DFP) reports, leaflets were handed over to the Scouts Association to distribute to beneficiaries and communities in Ramechhap (16,000 pcs.), Makawanpur (13,000 pcs.), Lalitpur, Dhading, Sindhuplacho</w:t>
      </w:r>
      <w:r w:rsidR="00DE1036">
        <w:rPr>
          <w:sz w:val="22"/>
          <w:szCs w:val="22"/>
        </w:rPr>
        <w:t>w</w:t>
      </w:r>
      <w:r w:rsidRPr="00837394">
        <w:rPr>
          <w:sz w:val="22"/>
          <w:szCs w:val="22"/>
        </w:rPr>
        <w:t xml:space="preserve">k, Dolakha and Okhaldhunga. The project envisioned that these actors would strengthen the programme information </w:t>
      </w:r>
      <w:r w:rsidR="00C314AA">
        <w:rPr>
          <w:sz w:val="22"/>
          <w:szCs w:val="22"/>
        </w:rPr>
        <w:t>flows, support community mobilis</w:t>
      </w:r>
      <w:r w:rsidRPr="00837394">
        <w:rPr>
          <w:sz w:val="22"/>
          <w:szCs w:val="22"/>
        </w:rPr>
        <w:t>ation and provide additional local level accountability. Yet, the evidence from interviews regarding the effective engagement of Scout Association and CBOs in the distribution of these leaflets was mixed.</w:t>
      </w:r>
    </w:p>
    <w:p w14:paraId="74F62F8A" w14:textId="77777777" w:rsidR="008B3BF3" w:rsidRPr="00837394" w:rsidRDefault="008B3BF3" w:rsidP="008B3BF3">
      <w:pPr>
        <w:jc w:val="both"/>
        <w:rPr>
          <w:rFonts w:eastAsia="Times New Roman"/>
          <w:color w:val="000000"/>
          <w:sz w:val="22"/>
          <w:szCs w:val="22"/>
        </w:rPr>
      </w:pPr>
    </w:p>
    <w:p w14:paraId="238AC516" w14:textId="574ED06F" w:rsidR="008B3BF3" w:rsidRPr="00837394" w:rsidRDefault="008B3BF3" w:rsidP="008B3BF3">
      <w:pPr>
        <w:numPr>
          <w:ilvl w:val="0"/>
          <w:numId w:val="26"/>
        </w:numPr>
        <w:jc w:val="both"/>
        <w:rPr>
          <w:rFonts w:eastAsia="Times New Roman"/>
          <w:color w:val="000000"/>
          <w:sz w:val="22"/>
          <w:szCs w:val="22"/>
        </w:rPr>
      </w:pPr>
      <w:r w:rsidRPr="00837394">
        <w:rPr>
          <w:rFonts w:eastAsia="Times New Roman"/>
          <w:color w:val="000000"/>
          <w:sz w:val="22"/>
          <w:szCs w:val="22"/>
        </w:rPr>
        <w:t xml:space="preserve">In all districts there was initial coordination between government agencies and other organizations at district level and municipality to identify the potential groups/networks and how to mobilize them for information dissemination. But the discrepancy between districts arose during the implementation phase as there was a lack of coordination regarding information dissemination. </w:t>
      </w:r>
      <w:r w:rsidRPr="00837394">
        <w:rPr>
          <w:sz w:val="22"/>
          <w:szCs w:val="22"/>
        </w:rPr>
        <w:t xml:space="preserve">There were mixed responses regarding mobilizing groups and volunteers, timing of information distribution, and transparency/coordination with local bodies as mentioned by informants from </w:t>
      </w:r>
      <w:r w:rsidRPr="00837394">
        <w:rPr>
          <w:rFonts w:eastAsia="Times New Roman"/>
          <w:color w:val="000000"/>
          <w:sz w:val="22"/>
          <w:szCs w:val="22"/>
        </w:rPr>
        <w:t xml:space="preserve">Lele (Lalitpur), Daman (Makawanpur), Barpak (Gorkha), Bhorle (Rasuwa), Samari (Nuwakot) and Maidi and Benighat (Dhading). </w:t>
      </w:r>
    </w:p>
    <w:p w14:paraId="1DB79710" w14:textId="059F1323" w:rsidR="008B3BF3" w:rsidRPr="00837394" w:rsidRDefault="008B3BF3" w:rsidP="008B3BF3">
      <w:pPr>
        <w:numPr>
          <w:ilvl w:val="0"/>
          <w:numId w:val="26"/>
        </w:numPr>
        <w:spacing w:before="120"/>
        <w:ind w:left="714" w:hanging="357"/>
        <w:jc w:val="both"/>
        <w:rPr>
          <w:rFonts w:eastAsia="Times New Roman"/>
          <w:color w:val="000000"/>
          <w:sz w:val="22"/>
          <w:szCs w:val="22"/>
        </w:rPr>
      </w:pPr>
      <w:r w:rsidRPr="00837394">
        <w:rPr>
          <w:rFonts w:eastAsia="Times New Roman"/>
          <w:color w:val="000000"/>
          <w:sz w:val="22"/>
          <w:szCs w:val="22"/>
        </w:rPr>
        <w:t>The early provision of information and delay of cash distribution proved troublesome in coordinating knowledge of the cash transfer distribution. Respondents from the above listed VDC/Ms stated that information about the distribution was delivered one to five weeks prior to cash.</w:t>
      </w:r>
    </w:p>
    <w:p w14:paraId="272B11E3" w14:textId="77777777" w:rsidR="008B3BF3" w:rsidRPr="00837394" w:rsidRDefault="008B3BF3" w:rsidP="008B3BF3">
      <w:pPr>
        <w:numPr>
          <w:ilvl w:val="0"/>
          <w:numId w:val="26"/>
        </w:numPr>
        <w:spacing w:before="120"/>
        <w:ind w:left="714" w:hanging="357"/>
        <w:jc w:val="both"/>
        <w:rPr>
          <w:rFonts w:eastAsia="Times New Roman"/>
          <w:color w:val="000000"/>
          <w:sz w:val="22"/>
          <w:szCs w:val="22"/>
        </w:rPr>
      </w:pPr>
      <w:r w:rsidRPr="00837394">
        <w:rPr>
          <w:rFonts w:eastAsia="Times New Roman"/>
          <w:color w:val="000000"/>
          <w:sz w:val="22"/>
          <w:szCs w:val="22"/>
        </w:rPr>
        <w:t xml:space="preserve">Respondents indicated that Ward Citizen Forums, local DRR committees, CBOs and youth clubs were engaged in rescue and immediate survival needs management </w:t>
      </w:r>
      <w:r w:rsidRPr="00837394">
        <w:rPr>
          <w:rFonts w:eastAsia="Times New Roman"/>
          <w:color w:val="000000"/>
          <w:sz w:val="22"/>
          <w:szCs w:val="22"/>
        </w:rPr>
        <w:lastRenderedPageBreak/>
        <w:t>(including medicines, foods, water, and shelter supplies). But the same level of coordination and commitment was not utilized or enacted during the emergency cash/information distribution potentially because these stakeholders were occupied with these other engagements.</w:t>
      </w:r>
    </w:p>
    <w:p w14:paraId="3A59F979" w14:textId="1DE311A9" w:rsidR="008B3BF3" w:rsidRPr="00837394" w:rsidRDefault="008B3BF3" w:rsidP="008B3BF3">
      <w:pPr>
        <w:numPr>
          <w:ilvl w:val="0"/>
          <w:numId w:val="26"/>
        </w:numPr>
        <w:spacing w:before="120"/>
        <w:ind w:left="714" w:hanging="357"/>
        <w:jc w:val="both"/>
        <w:rPr>
          <w:sz w:val="22"/>
          <w:szCs w:val="22"/>
        </w:rPr>
      </w:pPr>
      <w:r w:rsidRPr="00837394">
        <w:rPr>
          <w:rFonts w:eastAsia="Times New Roman"/>
          <w:color w:val="000000"/>
          <w:sz w:val="22"/>
          <w:szCs w:val="22"/>
        </w:rPr>
        <w:t>VDCs/M</w:t>
      </w:r>
      <w:r w:rsidR="006D14EA">
        <w:rPr>
          <w:rFonts w:eastAsia="Times New Roman"/>
          <w:color w:val="000000"/>
          <w:sz w:val="22"/>
          <w:szCs w:val="22"/>
        </w:rPr>
        <w:t>unicipalitie</w:t>
      </w:r>
      <w:r w:rsidRPr="00837394">
        <w:rPr>
          <w:rFonts w:eastAsia="Times New Roman"/>
          <w:color w:val="000000"/>
          <w:sz w:val="22"/>
          <w:szCs w:val="22"/>
        </w:rPr>
        <w:t xml:space="preserve">s like Okhaldhunga (Okhaldhunga), Gelu (Ramechhap), Naubise (Dhading), and Dhawa (Gorkha) mobilized their social mobilizers and community leaders for information dissemination about emergency cash transfer. </w:t>
      </w:r>
    </w:p>
    <w:p w14:paraId="560ABB53" w14:textId="77777777" w:rsidR="008B3BF3" w:rsidRDefault="008B3BF3" w:rsidP="008B3BF3">
      <w:pPr>
        <w:jc w:val="both"/>
        <w:rPr>
          <w:rFonts w:eastAsia="Times New Roman"/>
          <w:color w:val="000000"/>
          <w:sz w:val="22"/>
          <w:szCs w:val="22"/>
        </w:rPr>
      </w:pPr>
    </w:p>
    <w:p w14:paraId="28C45FCA" w14:textId="77777777" w:rsidR="008B3BF3" w:rsidRPr="00837394" w:rsidRDefault="008B3BF3" w:rsidP="008B3BF3">
      <w:pPr>
        <w:jc w:val="both"/>
        <w:rPr>
          <w:rFonts w:eastAsia="Times New Roman"/>
          <w:color w:val="000000"/>
          <w:sz w:val="22"/>
          <w:szCs w:val="22"/>
        </w:rPr>
      </w:pPr>
      <w:r w:rsidRPr="00837394">
        <w:rPr>
          <w:rFonts w:eastAsia="Times New Roman"/>
          <w:color w:val="000000"/>
          <w:sz w:val="22"/>
          <w:szCs w:val="22"/>
        </w:rPr>
        <w:t xml:space="preserve">Despite the above-mentioned efforts, coordination of organizations and local groups was limited to the district level and almost absent at the community level.  Some Scouts, CBO members and DDRC members responded that they were not invited to coordinate and collaborate with the VDC/M in the dissemination of information on the cash transfer. </w:t>
      </w:r>
    </w:p>
    <w:p w14:paraId="109B9124" w14:textId="77777777" w:rsidR="008B3BF3" w:rsidRDefault="008B3BF3" w:rsidP="006E1B93">
      <w:pPr>
        <w:pStyle w:val="Heading3"/>
      </w:pPr>
    </w:p>
    <w:p w14:paraId="14D8B57A" w14:textId="3B81C754" w:rsidR="006E1B93" w:rsidRDefault="00725D5B" w:rsidP="006E1B93">
      <w:pPr>
        <w:pStyle w:val="Heading3"/>
      </w:pPr>
      <w:bookmarkStart w:id="73" w:name="_Toc441827291"/>
      <w:r>
        <w:t>5</w:t>
      </w:r>
      <w:r w:rsidR="00332454">
        <w:t>.2.4 Cash d</w:t>
      </w:r>
      <w:r w:rsidR="006E1B93">
        <w:t xml:space="preserve">istribution </w:t>
      </w:r>
      <w:r w:rsidR="00332454">
        <w:t>process</w:t>
      </w:r>
      <w:r w:rsidR="005033D1">
        <w:t>, access</w:t>
      </w:r>
      <w:r w:rsidR="00332454">
        <w:t xml:space="preserve"> </w:t>
      </w:r>
      <w:r w:rsidR="006E1B93">
        <w:t>and experiences</w:t>
      </w:r>
      <w:bookmarkEnd w:id="73"/>
    </w:p>
    <w:p w14:paraId="6C20A281" w14:textId="77777777" w:rsidR="00332454" w:rsidRDefault="00332454" w:rsidP="006E1B93">
      <w:pPr>
        <w:rPr>
          <w:b/>
        </w:rPr>
      </w:pPr>
    </w:p>
    <w:p w14:paraId="48756D82" w14:textId="2435ED58" w:rsidR="006E1B93" w:rsidRPr="004F7C43" w:rsidRDefault="006E1B93" w:rsidP="006E1B93">
      <w:pPr>
        <w:rPr>
          <w:b/>
          <w:sz w:val="22"/>
        </w:rPr>
      </w:pPr>
      <w:r w:rsidRPr="004F7C43">
        <w:rPr>
          <w:b/>
          <w:sz w:val="22"/>
        </w:rPr>
        <w:t xml:space="preserve">Experience of beneficiaries </w:t>
      </w:r>
    </w:p>
    <w:p w14:paraId="57045DB7" w14:textId="65206B47" w:rsidR="005033D1" w:rsidRPr="00EE064B" w:rsidRDefault="006E1B93" w:rsidP="005033D1">
      <w:pPr>
        <w:jc w:val="both"/>
        <w:rPr>
          <w:rFonts w:eastAsia="Times New Roman"/>
          <w:color w:val="000000"/>
          <w:sz w:val="22"/>
        </w:rPr>
      </w:pPr>
      <w:r w:rsidRPr="000D109A">
        <w:rPr>
          <w:rFonts w:eastAsia="Times New Roman"/>
          <w:color w:val="000000"/>
          <w:sz w:val="22"/>
        </w:rPr>
        <w:t>About half of the beneficiaries (52.2%) reported that they collected the</w:t>
      </w:r>
      <w:r w:rsidR="00576DAB">
        <w:rPr>
          <w:rFonts w:eastAsia="Times New Roman"/>
          <w:color w:val="000000"/>
          <w:sz w:val="22"/>
        </w:rPr>
        <w:t xml:space="preserve"> cash</w:t>
      </w:r>
      <w:r w:rsidRPr="000D109A">
        <w:rPr>
          <w:rFonts w:eastAsia="Times New Roman"/>
          <w:color w:val="000000"/>
          <w:sz w:val="22"/>
        </w:rPr>
        <w:t xml:space="preserve"> transfer at their local VDC office</w:t>
      </w:r>
      <w:r w:rsidR="00ED30C9">
        <w:rPr>
          <w:rFonts w:eastAsia="Times New Roman"/>
          <w:color w:val="000000"/>
          <w:sz w:val="22"/>
        </w:rPr>
        <w:t xml:space="preserve">, </w:t>
      </w:r>
      <w:r w:rsidRPr="000D109A">
        <w:rPr>
          <w:rFonts w:eastAsia="Times New Roman"/>
          <w:color w:val="000000"/>
          <w:sz w:val="22"/>
        </w:rPr>
        <w:t xml:space="preserve">with </w:t>
      </w:r>
      <w:r w:rsidR="00576DAB">
        <w:rPr>
          <w:rFonts w:eastAsia="Times New Roman"/>
          <w:color w:val="000000"/>
          <w:sz w:val="22"/>
        </w:rPr>
        <w:t>24% receiving the money in their village, 18% receiving a bank transfer, and 6% going to another VDC office</w:t>
      </w:r>
      <w:r w:rsidR="00E753DF">
        <w:rPr>
          <w:rFonts w:eastAsia="Times New Roman"/>
          <w:color w:val="000000"/>
          <w:sz w:val="22"/>
        </w:rPr>
        <w:t xml:space="preserve"> (</w:t>
      </w:r>
      <w:r w:rsidR="005C54D8">
        <w:rPr>
          <w:rFonts w:eastAsia="Times New Roman"/>
          <w:color w:val="000000"/>
          <w:sz w:val="22"/>
        </w:rPr>
        <w:t xml:space="preserve">Figure </w:t>
      </w:r>
      <w:r w:rsidR="006850F7">
        <w:rPr>
          <w:rFonts w:eastAsia="Times New Roman"/>
          <w:color w:val="000000"/>
          <w:sz w:val="22"/>
        </w:rPr>
        <w:t>14</w:t>
      </w:r>
      <w:r w:rsidR="005C54D8">
        <w:rPr>
          <w:rFonts w:eastAsia="Times New Roman"/>
          <w:color w:val="000000"/>
          <w:sz w:val="22"/>
        </w:rPr>
        <w:t>).</w:t>
      </w:r>
      <w:r w:rsidR="00576DAB">
        <w:rPr>
          <w:rFonts w:eastAsia="Times New Roman"/>
          <w:color w:val="000000"/>
          <w:sz w:val="22"/>
        </w:rPr>
        <w:t xml:space="preserve"> T</w:t>
      </w:r>
      <w:r w:rsidRPr="000D109A">
        <w:rPr>
          <w:rFonts w:eastAsia="Times New Roman"/>
          <w:color w:val="000000"/>
          <w:sz w:val="22"/>
        </w:rPr>
        <w:t xml:space="preserve">he highest percentage </w:t>
      </w:r>
      <w:r w:rsidR="00576DAB">
        <w:rPr>
          <w:rFonts w:eastAsia="Times New Roman"/>
          <w:color w:val="000000"/>
          <w:sz w:val="22"/>
        </w:rPr>
        <w:t>to collect the cash transfer from thei</w:t>
      </w:r>
      <w:r w:rsidR="00D16EE5">
        <w:rPr>
          <w:rFonts w:eastAsia="Times New Roman"/>
          <w:color w:val="000000"/>
          <w:sz w:val="22"/>
        </w:rPr>
        <w:t>r own VDC office</w:t>
      </w:r>
      <w:r w:rsidR="00576DAB">
        <w:rPr>
          <w:rFonts w:eastAsia="Times New Roman"/>
          <w:color w:val="000000"/>
          <w:sz w:val="22"/>
        </w:rPr>
        <w:t xml:space="preserve"> were </w:t>
      </w:r>
      <w:r w:rsidRPr="000D109A">
        <w:rPr>
          <w:rFonts w:eastAsia="Times New Roman"/>
          <w:color w:val="000000"/>
          <w:sz w:val="22"/>
        </w:rPr>
        <w:t>from Dhading (82.1%), Mak</w:t>
      </w:r>
      <w:r w:rsidR="00ED30C9">
        <w:rPr>
          <w:rFonts w:eastAsia="Times New Roman"/>
          <w:color w:val="000000"/>
          <w:sz w:val="22"/>
        </w:rPr>
        <w:t>a</w:t>
      </w:r>
      <w:r w:rsidRPr="000D109A">
        <w:rPr>
          <w:rFonts w:eastAsia="Times New Roman"/>
          <w:color w:val="000000"/>
          <w:sz w:val="22"/>
        </w:rPr>
        <w:t xml:space="preserve">wanpur (72.5%) and Rasuwa (70.0%). The </w:t>
      </w:r>
      <w:r w:rsidR="00ED30C9">
        <w:rPr>
          <w:rFonts w:eastAsia="Times New Roman"/>
          <w:color w:val="000000"/>
          <w:sz w:val="22"/>
        </w:rPr>
        <w:t>highest</w:t>
      </w:r>
      <w:r w:rsidRPr="000D109A">
        <w:rPr>
          <w:rFonts w:eastAsia="Times New Roman"/>
          <w:color w:val="000000"/>
          <w:sz w:val="22"/>
        </w:rPr>
        <w:t xml:space="preserve"> percentage of beneficiaries who collected the</w:t>
      </w:r>
      <w:r w:rsidR="00576DAB">
        <w:rPr>
          <w:rFonts w:eastAsia="Times New Roman"/>
          <w:color w:val="000000"/>
          <w:sz w:val="22"/>
        </w:rPr>
        <w:t xml:space="preserve"> cash</w:t>
      </w:r>
      <w:r w:rsidRPr="000D109A">
        <w:rPr>
          <w:rFonts w:eastAsia="Times New Roman"/>
          <w:color w:val="000000"/>
          <w:sz w:val="22"/>
        </w:rPr>
        <w:t xml:space="preserve"> transfer in their own villages was from Ramechhap (52.5%) and Nuwakot (45.9%). In Lalitpur the largest percentage of beneficiaries (68.3%) collected </w:t>
      </w:r>
      <w:r w:rsidR="00D16EE5">
        <w:rPr>
          <w:rFonts w:eastAsia="Times New Roman"/>
          <w:color w:val="000000"/>
          <w:sz w:val="22"/>
        </w:rPr>
        <w:t xml:space="preserve">the payment </w:t>
      </w:r>
      <w:r w:rsidRPr="000D109A">
        <w:rPr>
          <w:rFonts w:eastAsia="Times New Roman"/>
          <w:color w:val="000000"/>
          <w:sz w:val="22"/>
        </w:rPr>
        <w:t xml:space="preserve">through the bank, which is understandable given the </w:t>
      </w:r>
      <w:r w:rsidR="00576DAB">
        <w:rPr>
          <w:rFonts w:eastAsia="Times New Roman"/>
          <w:color w:val="000000"/>
          <w:sz w:val="22"/>
        </w:rPr>
        <w:t xml:space="preserve">highly </w:t>
      </w:r>
      <w:r w:rsidRPr="000D109A">
        <w:rPr>
          <w:rFonts w:eastAsia="Times New Roman"/>
          <w:color w:val="000000"/>
          <w:sz w:val="22"/>
        </w:rPr>
        <w:t>urban location.</w:t>
      </w:r>
      <w:r>
        <w:rPr>
          <w:rFonts w:eastAsia="Times New Roman"/>
          <w:color w:val="000000"/>
          <w:sz w:val="22"/>
        </w:rPr>
        <w:t xml:space="preserve"> </w:t>
      </w:r>
      <w:r w:rsidR="005033D1" w:rsidRPr="000D109A">
        <w:rPr>
          <w:rFonts w:eastAsia="Times New Roman"/>
          <w:sz w:val="22"/>
        </w:rPr>
        <w:t xml:space="preserve">Except </w:t>
      </w:r>
      <w:r w:rsidR="005033D1">
        <w:rPr>
          <w:rFonts w:eastAsia="Times New Roman"/>
          <w:sz w:val="22"/>
        </w:rPr>
        <w:t xml:space="preserve">for </w:t>
      </w:r>
      <w:r w:rsidR="005033D1" w:rsidRPr="000D109A">
        <w:rPr>
          <w:rFonts w:eastAsia="Times New Roman"/>
          <w:sz w:val="22"/>
        </w:rPr>
        <w:t xml:space="preserve">Siddhicharan </w:t>
      </w:r>
      <w:r w:rsidR="005033D1">
        <w:rPr>
          <w:rFonts w:eastAsia="Times New Roman"/>
          <w:sz w:val="22"/>
        </w:rPr>
        <w:t>M</w:t>
      </w:r>
      <w:r w:rsidR="005033D1" w:rsidRPr="000D109A">
        <w:rPr>
          <w:rFonts w:eastAsia="Times New Roman"/>
          <w:sz w:val="22"/>
        </w:rPr>
        <w:t>unicipality in Okhaldhunga</w:t>
      </w:r>
      <w:r w:rsidR="006850F7">
        <w:rPr>
          <w:rFonts w:eastAsia="Times New Roman"/>
          <w:sz w:val="22"/>
        </w:rPr>
        <w:t>,</w:t>
      </w:r>
      <w:r w:rsidR="005033D1" w:rsidRPr="000D109A">
        <w:rPr>
          <w:rFonts w:eastAsia="Times New Roman"/>
          <w:sz w:val="22"/>
        </w:rPr>
        <w:t xml:space="preserve"> respondents </w:t>
      </w:r>
      <w:r w:rsidR="005033D1">
        <w:rPr>
          <w:rFonts w:eastAsia="Times New Roman"/>
          <w:sz w:val="22"/>
        </w:rPr>
        <w:t xml:space="preserve">from all other </w:t>
      </w:r>
      <w:r w:rsidR="005C54D8">
        <w:rPr>
          <w:rFonts w:eastAsia="Times New Roman"/>
          <w:sz w:val="22"/>
        </w:rPr>
        <w:t>Municipalities</w:t>
      </w:r>
      <w:r w:rsidR="005033D1">
        <w:rPr>
          <w:rFonts w:eastAsia="Times New Roman"/>
          <w:sz w:val="22"/>
        </w:rPr>
        <w:t xml:space="preserve"> </w:t>
      </w:r>
      <w:r w:rsidR="005033D1" w:rsidRPr="000D109A">
        <w:rPr>
          <w:rFonts w:eastAsia="Times New Roman"/>
          <w:sz w:val="22"/>
        </w:rPr>
        <w:t xml:space="preserve">mentioned </w:t>
      </w:r>
      <w:r w:rsidR="005C54D8">
        <w:rPr>
          <w:rFonts w:eastAsia="Times New Roman"/>
          <w:sz w:val="22"/>
        </w:rPr>
        <w:t xml:space="preserve">that they received the payment </w:t>
      </w:r>
      <w:r w:rsidR="005033D1">
        <w:rPr>
          <w:rFonts w:eastAsia="Times New Roman"/>
          <w:sz w:val="22"/>
        </w:rPr>
        <w:t>through the bank.</w:t>
      </w:r>
      <w:r w:rsidR="005033D1" w:rsidRPr="000D109A">
        <w:rPr>
          <w:rFonts w:eastAsia="Times New Roman"/>
          <w:sz w:val="22"/>
        </w:rPr>
        <w:t xml:space="preserve">  </w:t>
      </w:r>
    </w:p>
    <w:p w14:paraId="2E25B0AC" w14:textId="77777777" w:rsidR="006E1B93" w:rsidRDefault="006E1B93" w:rsidP="006E1B93">
      <w:pPr>
        <w:jc w:val="both"/>
        <w:rPr>
          <w:rFonts w:eastAsia="Times New Roman"/>
          <w:color w:val="000000"/>
          <w:sz w:val="22"/>
        </w:rPr>
      </w:pPr>
    </w:p>
    <w:p w14:paraId="4A31FED7" w14:textId="77777777" w:rsidR="005969E6" w:rsidRDefault="006E1B93" w:rsidP="005969E6">
      <w:pPr>
        <w:keepNext/>
        <w:jc w:val="both"/>
      </w:pPr>
      <w:r w:rsidRPr="0098587C">
        <w:rPr>
          <w:rFonts w:eastAsia="Times New Roman"/>
          <w:noProof/>
          <w:color w:val="000000"/>
          <w:sz w:val="22"/>
          <w:lang w:bidi="ne-NP"/>
        </w:rPr>
        <w:drawing>
          <wp:inline distT="0" distB="0" distL="0" distR="0" wp14:anchorId="1F0E3CCB" wp14:editId="36E82A5D">
            <wp:extent cx="5270500" cy="3263900"/>
            <wp:effectExtent l="0" t="0" r="635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F7877B" w14:textId="2CA949DB" w:rsidR="006E1B93" w:rsidRDefault="005969E6" w:rsidP="005969E6">
      <w:pPr>
        <w:pStyle w:val="Caption"/>
        <w:jc w:val="both"/>
        <w:rPr>
          <w:rFonts w:eastAsia="Times New Roman"/>
          <w:color w:val="000000"/>
          <w:sz w:val="22"/>
        </w:rPr>
      </w:pPr>
      <w:bookmarkStart w:id="74" w:name="_Toc441827386"/>
      <w:r>
        <w:t xml:space="preserve">Figure </w:t>
      </w:r>
      <w:fldSimple w:instr=" SEQ Figure \* ARABIC ">
        <w:r w:rsidR="004F7C43">
          <w:rPr>
            <w:noProof/>
          </w:rPr>
          <w:t>14</w:t>
        </w:r>
      </w:fldSimple>
      <w:r>
        <w:t>: Location of Cash Transfer by District</w:t>
      </w:r>
      <w:bookmarkEnd w:id="74"/>
    </w:p>
    <w:p w14:paraId="1846ECA8" w14:textId="1A3B5E30" w:rsidR="005033D1" w:rsidRPr="004F7C43" w:rsidRDefault="005033D1" w:rsidP="005033D1">
      <w:pPr>
        <w:jc w:val="both"/>
        <w:rPr>
          <w:rFonts w:eastAsia="Times New Roman"/>
          <w:sz w:val="22"/>
        </w:rPr>
      </w:pPr>
      <w:r w:rsidRPr="004F7C43">
        <w:rPr>
          <w:rFonts w:eastAsia="Times New Roman"/>
          <w:sz w:val="22"/>
        </w:rPr>
        <w:t>The survey has shown that the vast majority of beneficiaries, 77.3%, collected their own cash transfer. However, only 53% of people living with disabilities collected their own cash transfer</w:t>
      </w:r>
      <w:r w:rsidR="00E753DF" w:rsidRPr="004F7C43">
        <w:rPr>
          <w:rFonts w:eastAsia="Times New Roman"/>
          <w:sz w:val="22"/>
        </w:rPr>
        <w:t xml:space="preserve"> (</w:t>
      </w:r>
      <w:r w:rsidR="005C54D8" w:rsidRPr="004F7C43">
        <w:rPr>
          <w:rFonts w:eastAsia="Times New Roman"/>
          <w:sz w:val="22"/>
        </w:rPr>
        <w:t xml:space="preserve">Figure </w:t>
      </w:r>
      <w:r w:rsidR="006850F7">
        <w:rPr>
          <w:rFonts w:eastAsia="Times New Roman"/>
          <w:sz w:val="22"/>
        </w:rPr>
        <w:t>15</w:t>
      </w:r>
      <w:r w:rsidR="005C54D8" w:rsidRPr="004F7C43">
        <w:rPr>
          <w:rFonts w:eastAsia="Times New Roman"/>
          <w:sz w:val="22"/>
        </w:rPr>
        <w:t>).</w:t>
      </w:r>
      <w:r w:rsidRPr="004F7C43">
        <w:rPr>
          <w:rFonts w:eastAsia="Times New Roman"/>
          <w:sz w:val="22"/>
        </w:rPr>
        <w:t xml:space="preserve">  4</w:t>
      </w:r>
      <w:r w:rsidR="00E753DF" w:rsidRPr="004F7C43">
        <w:rPr>
          <w:rFonts w:eastAsia="Times New Roman"/>
          <w:sz w:val="22"/>
        </w:rPr>
        <w:t xml:space="preserve">3.9% of people with disabilities </w:t>
      </w:r>
      <w:r w:rsidRPr="004F7C43">
        <w:rPr>
          <w:rFonts w:eastAsia="Times New Roman"/>
          <w:sz w:val="22"/>
        </w:rPr>
        <w:t xml:space="preserve">had other household members collect their transfer (which cannot be due to ill health and distances, and they need the supporting </w:t>
      </w:r>
      <w:r w:rsidRPr="004F7C43">
        <w:rPr>
          <w:rFonts w:eastAsia="Times New Roman"/>
          <w:sz w:val="22"/>
        </w:rPr>
        <w:lastRenderedPageBreak/>
        <w:t>others). This could potentially portray accessibility challenges to collection.  Additionally, beneficiaries reported that a friend or neighbor (60.8%) or family member (37.2%) was often present at the collection site to assist with the transfer.</w:t>
      </w:r>
    </w:p>
    <w:p w14:paraId="7FF251A3" w14:textId="77777777" w:rsidR="00A8352F" w:rsidRDefault="00A8352F" w:rsidP="005033D1">
      <w:pPr>
        <w:jc w:val="both"/>
        <w:rPr>
          <w:rFonts w:eastAsia="Times New Roman"/>
          <w:sz w:val="22"/>
        </w:rPr>
      </w:pPr>
    </w:p>
    <w:p w14:paraId="08C54431" w14:textId="77777777" w:rsidR="005969E6" w:rsidRDefault="00E753DF" w:rsidP="005969E6">
      <w:pPr>
        <w:keepNext/>
        <w:jc w:val="both"/>
      </w:pPr>
      <w:r w:rsidRPr="00E753DF">
        <w:rPr>
          <w:rFonts w:eastAsia="Times New Roman"/>
          <w:noProof/>
          <w:sz w:val="22"/>
          <w:lang w:bidi="ne-NP"/>
        </w:rPr>
        <w:drawing>
          <wp:inline distT="0" distB="0" distL="0" distR="0" wp14:anchorId="13F420BE" wp14:editId="664EB53B">
            <wp:extent cx="5270500" cy="2984500"/>
            <wp:effectExtent l="0" t="0" r="6350" b="635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E46E08" w14:textId="4A975108" w:rsidR="00C443DE" w:rsidRDefault="005969E6" w:rsidP="005969E6">
      <w:pPr>
        <w:pStyle w:val="Caption"/>
        <w:jc w:val="both"/>
        <w:rPr>
          <w:rFonts w:eastAsia="Times New Roman"/>
          <w:sz w:val="22"/>
        </w:rPr>
      </w:pPr>
      <w:bookmarkStart w:id="75" w:name="_Toc441827387"/>
      <w:r>
        <w:t xml:space="preserve">Figure </w:t>
      </w:r>
      <w:fldSimple w:instr=" SEQ Figure \* ARABIC ">
        <w:r w:rsidR="004F7C43">
          <w:rPr>
            <w:noProof/>
          </w:rPr>
          <w:t>15</w:t>
        </w:r>
      </w:fldSimple>
      <w:r>
        <w:t>: Person who collected top-up by Social Allowance Category</w:t>
      </w:r>
      <w:bookmarkEnd w:id="75"/>
    </w:p>
    <w:p w14:paraId="4E56BACA" w14:textId="5B3238A0" w:rsidR="00576DAB" w:rsidRDefault="005033D1" w:rsidP="00576DAB">
      <w:pPr>
        <w:jc w:val="both"/>
        <w:rPr>
          <w:rFonts w:eastAsia="Times New Roman"/>
          <w:color w:val="000000"/>
          <w:sz w:val="22"/>
        </w:rPr>
      </w:pPr>
      <w:r w:rsidRPr="000D109A">
        <w:rPr>
          <w:rFonts w:eastAsia="Times New Roman"/>
          <w:sz w:val="22"/>
        </w:rPr>
        <w:t xml:space="preserve">Overall </w:t>
      </w:r>
      <w:r>
        <w:rPr>
          <w:rFonts w:eastAsia="Times New Roman"/>
          <w:sz w:val="22"/>
        </w:rPr>
        <w:t xml:space="preserve">collection of the cash transfer </w:t>
      </w:r>
      <w:r w:rsidRPr="000D109A">
        <w:rPr>
          <w:rFonts w:eastAsia="Times New Roman"/>
          <w:sz w:val="22"/>
        </w:rPr>
        <w:t xml:space="preserve">was relatively efficient, </w:t>
      </w:r>
      <w:r>
        <w:rPr>
          <w:rFonts w:eastAsia="Times New Roman"/>
          <w:sz w:val="22"/>
        </w:rPr>
        <w:t>with 72.5% reporting that</w:t>
      </w:r>
      <w:r w:rsidRPr="000D109A">
        <w:rPr>
          <w:rFonts w:eastAsia="Times New Roman"/>
          <w:sz w:val="22"/>
        </w:rPr>
        <w:t xml:space="preserve"> it took less than half a day to collect and return home</w:t>
      </w:r>
      <w:r>
        <w:rPr>
          <w:rFonts w:eastAsia="Times New Roman"/>
          <w:sz w:val="22"/>
        </w:rPr>
        <w:t>. Nonetheless, experiences varied greatly between districts depending on the distribution modality.</w:t>
      </w:r>
      <w:r w:rsidRPr="000D109A">
        <w:rPr>
          <w:rFonts w:eastAsia="Times New Roman"/>
          <w:sz w:val="22"/>
        </w:rPr>
        <w:t xml:space="preserve"> </w:t>
      </w:r>
      <w:r w:rsidR="003E7727">
        <w:rPr>
          <w:rFonts w:eastAsia="Times New Roman"/>
          <w:color w:val="000000"/>
          <w:sz w:val="22"/>
        </w:rPr>
        <w:t>Respondents from the</w:t>
      </w:r>
      <w:r w:rsidR="003E7727" w:rsidRPr="000D109A">
        <w:rPr>
          <w:rFonts w:eastAsia="Times New Roman"/>
          <w:color w:val="000000"/>
          <w:sz w:val="22"/>
        </w:rPr>
        <w:t xml:space="preserve"> </w:t>
      </w:r>
      <w:r w:rsidR="006E1B93" w:rsidRPr="000D109A">
        <w:rPr>
          <w:rFonts w:eastAsia="Times New Roman"/>
          <w:color w:val="000000"/>
          <w:sz w:val="22"/>
        </w:rPr>
        <w:t xml:space="preserve">qualitative </w:t>
      </w:r>
      <w:r w:rsidR="003E7727">
        <w:rPr>
          <w:rFonts w:eastAsia="Times New Roman"/>
          <w:color w:val="000000"/>
          <w:sz w:val="22"/>
        </w:rPr>
        <w:t>interviews informed that</w:t>
      </w:r>
      <w:r w:rsidR="006E1B93" w:rsidRPr="000D109A">
        <w:rPr>
          <w:rFonts w:eastAsia="Times New Roman"/>
          <w:color w:val="000000"/>
          <w:sz w:val="22"/>
        </w:rPr>
        <w:t xml:space="preserve"> in some villages, VDCs managed the distribution points in two </w:t>
      </w:r>
      <w:r w:rsidR="003E7727">
        <w:rPr>
          <w:rFonts w:eastAsia="Times New Roman"/>
          <w:color w:val="000000"/>
          <w:sz w:val="22"/>
        </w:rPr>
        <w:t>or</w:t>
      </w:r>
      <w:r w:rsidR="006E1B93" w:rsidRPr="000D109A">
        <w:rPr>
          <w:rFonts w:eastAsia="Times New Roman"/>
          <w:color w:val="000000"/>
          <w:sz w:val="22"/>
        </w:rPr>
        <w:t xml:space="preserve"> three locations</w:t>
      </w:r>
      <w:r w:rsidR="003E7727">
        <w:rPr>
          <w:rFonts w:eastAsia="Times New Roman"/>
          <w:color w:val="000000"/>
          <w:sz w:val="22"/>
        </w:rPr>
        <w:t xml:space="preserve"> </w:t>
      </w:r>
      <w:r w:rsidR="006E1B93" w:rsidRPr="000D109A">
        <w:rPr>
          <w:rFonts w:eastAsia="Times New Roman"/>
          <w:color w:val="000000"/>
          <w:sz w:val="22"/>
        </w:rPr>
        <w:t>across the VDC</w:t>
      </w:r>
      <w:r w:rsidR="003E7727">
        <w:rPr>
          <w:rFonts w:eastAsia="Times New Roman"/>
          <w:color w:val="000000"/>
          <w:sz w:val="22"/>
        </w:rPr>
        <w:t xml:space="preserve">, for example in </w:t>
      </w:r>
      <w:r w:rsidR="003E7727" w:rsidRPr="000D109A">
        <w:rPr>
          <w:rFonts w:eastAsia="Times New Roman"/>
          <w:color w:val="000000"/>
          <w:sz w:val="22"/>
        </w:rPr>
        <w:t>Bhorle, Rasuwa</w:t>
      </w:r>
      <w:r w:rsidR="003E7727">
        <w:rPr>
          <w:rFonts w:eastAsia="Times New Roman"/>
          <w:color w:val="000000"/>
          <w:sz w:val="22"/>
        </w:rPr>
        <w:t xml:space="preserve"> district, and also in</w:t>
      </w:r>
      <w:r w:rsidR="003E7727" w:rsidRPr="000D109A">
        <w:rPr>
          <w:rFonts w:eastAsia="Times New Roman"/>
          <w:color w:val="000000"/>
          <w:sz w:val="22"/>
        </w:rPr>
        <w:t xml:space="preserve"> Lele</w:t>
      </w:r>
      <w:r w:rsidR="00783BAC">
        <w:rPr>
          <w:rFonts w:eastAsia="Times New Roman"/>
          <w:color w:val="000000"/>
          <w:sz w:val="22"/>
        </w:rPr>
        <w:t>, Lalitpur</w:t>
      </w:r>
      <w:r w:rsidR="003E7727">
        <w:rPr>
          <w:rFonts w:eastAsia="Times New Roman"/>
          <w:color w:val="000000"/>
          <w:sz w:val="22"/>
        </w:rPr>
        <w:t>.</w:t>
      </w:r>
      <w:r w:rsidR="003E7727" w:rsidRPr="000D109A" w:rsidDel="003E7727">
        <w:rPr>
          <w:rFonts w:eastAsia="Times New Roman"/>
          <w:color w:val="000000"/>
          <w:sz w:val="22"/>
        </w:rPr>
        <w:t xml:space="preserve"> </w:t>
      </w:r>
      <w:r w:rsidR="006E1B93" w:rsidRPr="000D109A">
        <w:rPr>
          <w:rFonts w:eastAsia="Times New Roman"/>
          <w:color w:val="000000"/>
          <w:sz w:val="22"/>
        </w:rPr>
        <w:t xml:space="preserve">Respondents </w:t>
      </w:r>
      <w:r w:rsidR="003E7727">
        <w:rPr>
          <w:rFonts w:eastAsia="Times New Roman"/>
          <w:color w:val="000000"/>
          <w:sz w:val="22"/>
        </w:rPr>
        <w:t>from Naubise, Dhading district,</w:t>
      </w:r>
      <w:r w:rsidR="003E7727" w:rsidRPr="000D109A">
        <w:rPr>
          <w:rFonts w:eastAsia="Times New Roman"/>
          <w:color w:val="000000"/>
          <w:sz w:val="22"/>
        </w:rPr>
        <w:t xml:space="preserve"> </w:t>
      </w:r>
      <w:r w:rsidR="006E1B93" w:rsidRPr="000D109A">
        <w:rPr>
          <w:rFonts w:eastAsia="Times New Roman"/>
          <w:color w:val="000000"/>
          <w:sz w:val="22"/>
        </w:rPr>
        <w:t>mentioned that they were satisfied with the emergency</w:t>
      </w:r>
      <w:r w:rsidR="006E1B93" w:rsidRPr="000D109A">
        <w:rPr>
          <w:bCs/>
          <w:sz w:val="22"/>
        </w:rPr>
        <w:t xml:space="preserve"> cash</w:t>
      </w:r>
      <w:r w:rsidR="006E1B93" w:rsidRPr="000D109A">
        <w:rPr>
          <w:rFonts w:eastAsia="Times New Roman"/>
          <w:color w:val="000000"/>
          <w:sz w:val="22"/>
        </w:rPr>
        <w:t xml:space="preserve"> distribution procedure</w:t>
      </w:r>
      <w:r w:rsidR="003E7727">
        <w:rPr>
          <w:rFonts w:eastAsia="Times New Roman"/>
          <w:color w:val="000000"/>
          <w:sz w:val="22"/>
        </w:rPr>
        <w:t xml:space="preserve"> because d</w:t>
      </w:r>
      <w:r w:rsidR="006E1B93" w:rsidRPr="000D109A">
        <w:rPr>
          <w:rFonts w:eastAsia="Times New Roman"/>
          <w:color w:val="000000"/>
          <w:sz w:val="22"/>
        </w:rPr>
        <w:t xml:space="preserve">istribution centres were made </w:t>
      </w:r>
      <w:r w:rsidR="003E7727">
        <w:rPr>
          <w:rFonts w:eastAsia="Times New Roman"/>
          <w:color w:val="000000"/>
          <w:sz w:val="22"/>
        </w:rPr>
        <w:t xml:space="preserve">by </w:t>
      </w:r>
      <w:r w:rsidR="006E1B93" w:rsidRPr="000D109A">
        <w:rPr>
          <w:rFonts w:eastAsia="Times New Roman"/>
          <w:color w:val="000000"/>
          <w:sz w:val="22"/>
        </w:rPr>
        <w:t>clustering villages</w:t>
      </w:r>
      <w:r w:rsidR="003E7727">
        <w:rPr>
          <w:rFonts w:eastAsia="Times New Roman"/>
          <w:color w:val="000000"/>
          <w:sz w:val="22"/>
        </w:rPr>
        <w:t>, which</w:t>
      </w:r>
      <w:r w:rsidR="006E1B93" w:rsidRPr="000D109A">
        <w:rPr>
          <w:rFonts w:eastAsia="Times New Roman"/>
          <w:color w:val="000000"/>
          <w:sz w:val="22"/>
        </w:rPr>
        <w:t xml:space="preserve"> helped </w:t>
      </w:r>
      <w:r w:rsidR="003E7727">
        <w:rPr>
          <w:rFonts w:eastAsia="Times New Roman"/>
          <w:color w:val="000000"/>
          <w:sz w:val="22"/>
        </w:rPr>
        <w:t>beneficiary access</w:t>
      </w:r>
      <w:r w:rsidR="006E1B93" w:rsidRPr="000D109A">
        <w:rPr>
          <w:rFonts w:eastAsia="Times New Roman"/>
          <w:color w:val="000000"/>
          <w:sz w:val="22"/>
        </w:rPr>
        <w:t xml:space="preserve"> including </w:t>
      </w:r>
      <w:r w:rsidR="003E7727">
        <w:rPr>
          <w:rFonts w:eastAsia="Times New Roman"/>
          <w:color w:val="000000"/>
          <w:sz w:val="22"/>
        </w:rPr>
        <w:t xml:space="preserve">for </w:t>
      </w:r>
      <w:r w:rsidR="006E1B93" w:rsidRPr="000D109A">
        <w:rPr>
          <w:rFonts w:eastAsia="Times New Roman"/>
          <w:color w:val="000000"/>
          <w:sz w:val="22"/>
        </w:rPr>
        <w:t xml:space="preserve">older </w:t>
      </w:r>
      <w:r w:rsidR="003E7727">
        <w:rPr>
          <w:rFonts w:eastAsia="Times New Roman"/>
          <w:color w:val="000000"/>
          <w:sz w:val="22"/>
        </w:rPr>
        <w:t xml:space="preserve">and disabled </w:t>
      </w:r>
      <w:r w:rsidR="006E1B93" w:rsidRPr="000D109A">
        <w:rPr>
          <w:rFonts w:eastAsia="Times New Roman"/>
          <w:color w:val="000000"/>
          <w:sz w:val="22"/>
        </w:rPr>
        <w:t>people.</w:t>
      </w:r>
      <w:r w:rsidR="00576DAB" w:rsidRPr="00576DAB">
        <w:rPr>
          <w:rFonts w:eastAsia="Times New Roman"/>
          <w:sz w:val="22"/>
        </w:rPr>
        <w:t xml:space="preserve"> </w:t>
      </w:r>
      <w:r w:rsidR="003E7727">
        <w:rPr>
          <w:rFonts w:eastAsia="Times New Roman"/>
          <w:sz w:val="22"/>
        </w:rPr>
        <w:t xml:space="preserve">In </w:t>
      </w:r>
      <w:r w:rsidR="003E7727" w:rsidRPr="000D109A">
        <w:rPr>
          <w:rFonts w:eastAsia="Times New Roman"/>
          <w:color w:val="000000"/>
          <w:sz w:val="22"/>
        </w:rPr>
        <w:t xml:space="preserve">Rasuwa, Dhading and Okhaldhunga </w:t>
      </w:r>
      <w:r w:rsidR="003E7727">
        <w:rPr>
          <w:rFonts w:eastAsia="Times New Roman"/>
          <w:color w:val="000000"/>
          <w:sz w:val="22"/>
        </w:rPr>
        <w:t>districts, respondents with disabilities or mobility restrictions due to old age</w:t>
      </w:r>
      <w:r w:rsidR="003E7727" w:rsidRPr="000D109A">
        <w:rPr>
          <w:rFonts w:eastAsia="Times New Roman"/>
          <w:color w:val="000000"/>
          <w:sz w:val="22"/>
        </w:rPr>
        <w:t xml:space="preserve"> </w:t>
      </w:r>
      <w:r w:rsidR="003E7727">
        <w:rPr>
          <w:rFonts w:eastAsia="Times New Roman"/>
          <w:color w:val="000000"/>
          <w:sz w:val="22"/>
        </w:rPr>
        <w:t xml:space="preserve">reported that </w:t>
      </w:r>
      <w:r w:rsidR="003E7727" w:rsidRPr="000D109A">
        <w:rPr>
          <w:rFonts w:eastAsia="Times New Roman"/>
          <w:color w:val="000000"/>
          <w:sz w:val="22"/>
        </w:rPr>
        <w:t xml:space="preserve">officials of </w:t>
      </w:r>
      <w:r w:rsidR="003E7727">
        <w:rPr>
          <w:rFonts w:eastAsia="Times New Roman"/>
          <w:color w:val="000000"/>
          <w:sz w:val="22"/>
        </w:rPr>
        <w:t xml:space="preserve">the </w:t>
      </w:r>
      <w:r w:rsidR="003E7727" w:rsidRPr="000D109A">
        <w:rPr>
          <w:rFonts w:eastAsia="Times New Roman"/>
          <w:color w:val="000000"/>
          <w:sz w:val="22"/>
        </w:rPr>
        <w:t xml:space="preserve">VDCs handed over </w:t>
      </w:r>
      <w:r w:rsidR="003E7727">
        <w:rPr>
          <w:rFonts w:eastAsia="Times New Roman"/>
          <w:color w:val="000000"/>
          <w:sz w:val="22"/>
        </w:rPr>
        <w:t xml:space="preserve">the cash transfer </w:t>
      </w:r>
      <w:r w:rsidR="003E7727" w:rsidRPr="000D109A">
        <w:rPr>
          <w:rFonts w:eastAsia="Times New Roman"/>
          <w:color w:val="000000"/>
          <w:sz w:val="22"/>
        </w:rPr>
        <w:t xml:space="preserve">on their doorsteps. </w:t>
      </w:r>
      <w:r w:rsidR="003E7727">
        <w:rPr>
          <w:rFonts w:eastAsia="Times New Roman"/>
          <w:sz w:val="22"/>
        </w:rPr>
        <w:t xml:space="preserve">Despite these positive examples, some of the respondents indicated that many people had </w:t>
      </w:r>
      <w:r w:rsidR="00576DAB" w:rsidRPr="000D109A">
        <w:rPr>
          <w:rFonts w:eastAsia="Times New Roman"/>
          <w:sz w:val="22"/>
        </w:rPr>
        <w:t xml:space="preserve">difficulties in the rural villages, where </w:t>
      </w:r>
      <w:r w:rsidR="003E7727">
        <w:rPr>
          <w:rFonts w:eastAsia="Times New Roman"/>
          <w:sz w:val="22"/>
        </w:rPr>
        <w:t>there are larger distances to</w:t>
      </w:r>
      <w:r w:rsidR="00576DAB" w:rsidRPr="000D109A">
        <w:rPr>
          <w:rFonts w:eastAsia="Times New Roman"/>
          <w:sz w:val="22"/>
        </w:rPr>
        <w:t xml:space="preserve"> VDC offices, </w:t>
      </w:r>
      <w:r w:rsidR="003E7727">
        <w:rPr>
          <w:rFonts w:eastAsia="Times New Roman"/>
          <w:sz w:val="22"/>
        </w:rPr>
        <w:t>and between villages and Wards.</w:t>
      </w:r>
      <w:r w:rsidR="00576DAB" w:rsidRPr="000D109A">
        <w:rPr>
          <w:rFonts w:eastAsia="Times New Roman"/>
          <w:sz w:val="22"/>
        </w:rPr>
        <w:t xml:space="preserve"> </w:t>
      </w:r>
      <w:r w:rsidR="003E7727">
        <w:rPr>
          <w:rFonts w:eastAsia="Times New Roman"/>
          <w:sz w:val="22"/>
        </w:rPr>
        <w:t xml:space="preserve">In </w:t>
      </w:r>
      <w:r w:rsidR="003E7727" w:rsidRPr="000D109A">
        <w:rPr>
          <w:rFonts w:eastAsia="Times New Roman"/>
          <w:sz w:val="22"/>
        </w:rPr>
        <w:t>H</w:t>
      </w:r>
      <w:r w:rsidR="00885D2A">
        <w:rPr>
          <w:rFonts w:eastAsia="Times New Roman"/>
          <w:sz w:val="22"/>
        </w:rPr>
        <w:t>a</w:t>
      </w:r>
      <w:r w:rsidR="003E7727" w:rsidRPr="000D109A">
        <w:rPr>
          <w:rFonts w:eastAsia="Times New Roman"/>
          <w:sz w:val="22"/>
        </w:rPr>
        <w:t>dikhola</w:t>
      </w:r>
      <w:r w:rsidR="00885D2A">
        <w:rPr>
          <w:rFonts w:eastAsia="Times New Roman"/>
          <w:sz w:val="22"/>
        </w:rPr>
        <w:t>, Makwanpur</w:t>
      </w:r>
      <w:r w:rsidR="003E7727">
        <w:rPr>
          <w:rFonts w:eastAsia="Times New Roman"/>
          <w:sz w:val="22"/>
        </w:rPr>
        <w:t>, for example,</w:t>
      </w:r>
      <w:r w:rsidR="003E7727" w:rsidRPr="00576DAB">
        <w:rPr>
          <w:rFonts w:eastAsia="Times New Roman"/>
          <w:color w:val="000000"/>
          <w:sz w:val="22"/>
        </w:rPr>
        <w:t xml:space="preserve"> </w:t>
      </w:r>
      <w:r w:rsidR="00576DAB" w:rsidRPr="000D109A">
        <w:rPr>
          <w:rFonts w:eastAsia="Times New Roman"/>
          <w:sz w:val="22"/>
        </w:rPr>
        <w:t xml:space="preserve">the emergency cash </w:t>
      </w:r>
      <w:r w:rsidR="003E7727">
        <w:rPr>
          <w:rFonts w:eastAsia="Times New Roman"/>
          <w:sz w:val="22"/>
        </w:rPr>
        <w:t xml:space="preserve">was </w:t>
      </w:r>
      <w:r w:rsidR="00576DAB" w:rsidRPr="000D109A">
        <w:rPr>
          <w:rFonts w:eastAsia="Times New Roman"/>
          <w:sz w:val="22"/>
        </w:rPr>
        <w:t xml:space="preserve">distributed at </w:t>
      </w:r>
      <w:r w:rsidR="003E7727">
        <w:rPr>
          <w:rFonts w:eastAsia="Times New Roman"/>
          <w:sz w:val="22"/>
        </w:rPr>
        <w:t xml:space="preserve">the </w:t>
      </w:r>
      <w:r w:rsidR="00576DAB" w:rsidRPr="000D109A">
        <w:rPr>
          <w:rFonts w:eastAsia="Times New Roman"/>
          <w:sz w:val="22"/>
        </w:rPr>
        <w:t xml:space="preserve">VDC office </w:t>
      </w:r>
      <w:r w:rsidR="003E7727">
        <w:rPr>
          <w:rFonts w:eastAsia="Times New Roman"/>
          <w:sz w:val="22"/>
        </w:rPr>
        <w:t>for all nine wards.</w:t>
      </w:r>
      <w:r w:rsidRPr="005033D1">
        <w:rPr>
          <w:rFonts w:eastAsia="Times New Roman"/>
          <w:color w:val="000000"/>
          <w:sz w:val="22"/>
        </w:rPr>
        <w:t xml:space="preserve"> </w:t>
      </w:r>
      <w:r>
        <w:rPr>
          <w:rFonts w:eastAsia="Times New Roman"/>
          <w:color w:val="000000"/>
          <w:sz w:val="22"/>
        </w:rPr>
        <w:t>Despite some of the difficulties in access due to the large distances to payment centres, o</w:t>
      </w:r>
      <w:r w:rsidRPr="000D109A">
        <w:rPr>
          <w:rFonts w:eastAsia="Times New Roman"/>
          <w:color w:val="000000"/>
          <w:sz w:val="22"/>
        </w:rPr>
        <w:t xml:space="preserve">nly 2.5% of beneficiaries reported that they were required to pay </w:t>
      </w:r>
      <w:r>
        <w:rPr>
          <w:rFonts w:eastAsia="Times New Roman"/>
          <w:color w:val="000000"/>
          <w:sz w:val="22"/>
        </w:rPr>
        <w:t>some costs</w:t>
      </w:r>
      <w:r w:rsidRPr="000D109A">
        <w:rPr>
          <w:rFonts w:eastAsia="Times New Roman"/>
          <w:color w:val="000000"/>
          <w:sz w:val="22"/>
        </w:rPr>
        <w:t xml:space="preserve"> to receive the cash transfer</w:t>
      </w:r>
      <w:r w:rsidRPr="00576DAB">
        <w:rPr>
          <w:rFonts w:eastAsia="Times New Roman"/>
          <w:color w:val="000000"/>
          <w:sz w:val="22"/>
        </w:rPr>
        <w:t xml:space="preserve"> </w:t>
      </w:r>
      <w:r>
        <w:rPr>
          <w:rFonts w:eastAsia="Times New Roman"/>
          <w:color w:val="000000"/>
          <w:sz w:val="22"/>
        </w:rPr>
        <w:t xml:space="preserve">(in </w:t>
      </w:r>
      <w:r w:rsidRPr="000D109A">
        <w:rPr>
          <w:rFonts w:eastAsia="Times New Roman"/>
          <w:color w:val="000000"/>
          <w:sz w:val="22"/>
        </w:rPr>
        <w:t>Dolakha (9), Sindhuli (5), Nuwakot (7) and Lalitpur (1)</w:t>
      </w:r>
      <w:r>
        <w:rPr>
          <w:rFonts w:eastAsia="Times New Roman"/>
          <w:color w:val="000000"/>
          <w:sz w:val="22"/>
        </w:rPr>
        <w:t>)</w:t>
      </w:r>
      <w:r w:rsidRPr="000D109A">
        <w:rPr>
          <w:rFonts w:eastAsia="Times New Roman"/>
          <w:color w:val="000000"/>
          <w:sz w:val="22"/>
        </w:rPr>
        <w:t xml:space="preserve">. All </w:t>
      </w:r>
      <w:r>
        <w:rPr>
          <w:rFonts w:eastAsia="Times New Roman"/>
          <w:color w:val="000000"/>
          <w:sz w:val="22"/>
        </w:rPr>
        <w:t xml:space="preserve">of these </w:t>
      </w:r>
      <w:r w:rsidRPr="000D109A">
        <w:rPr>
          <w:rFonts w:eastAsia="Times New Roman"/>
          <w:color w:val="000000"/>
          <w:sz w:val="22"/>
        </w:rPr>
        <w:t xml:space="preserve">reported that the average </w:t>
      </w:r>
      <w:r>
        <w:rPr>
          <w:rFonts w:eastAsia="Times New Roman"/>
          <w:color w:val="000000"/>
          <w:sz w:val="22"/>
        </w:rPr>
        <w:t>payment</w:t>
      </w:r>
      <w:r w:rsidRPr="000D109A">
        <w:rPr>
          <w:rFonts w:eastAsia="Times New Roman"/>
          <w:color w:val="000000"/>
          <w:sz w:val="22"/>
        </w:rPr>
        <w:t xml:space="preserve"> of NRs 59 was for covering transportation costs.</w:t>
      </w:r>
    </w:p>
    <w:p w14:paraId="6888ED88" w14:textId="7A781992" w:rsidR="005033D1" w:rsidRDefault="005033D1" w:rsidP="00576DAB">
      <w:pPr>
        <w:jc w:val="both"/>
        <w:rPr>
          <w:rFonts w:eastAsia="Times New Roman"/>
          <w:sz w:val="22"/>
        </w:rPr>
      </w:pPr>
    </w:p>
    <w:p w14:paraId="4F7BEA5A" w14:textId="43CF6FD4" w:rsidR="005033D1" w:rsidRDefault="00576DAB" w:rsidP="005033D1">
      <w:pPr>
        <w:jc w:val="both"/>
        <w:rPr>
          <w:rFonts w:eastAsia="Times New Roman"/>
          <w:sz w:val="22"/>
        </w:rPr>
      </w:pPr>
      <w:r w:rsidRPr="000D109A">
        <w:rPr>
          <w:rFonts w:eastAsia="Times New Roman"/>
          <w:sz w:val="22"/>
        </w:rPr>
        <w:t xml:space="preserve">Respondents were further </w:t>
      </w:r>
      <w:r w:rsidR="006850F7">
        <w:rPr>
          <w:rFonts w:eastAsia="Times New Roman"/>
          <w:sz w:val="22"/>
        </w:rPr>
        <w:t xml:space="preserve">asked </w:t>
      </w:r>
      <w:r w:rsidR="005033D1">
        <w:rPr>
          <w:rFonts w:eastAsia="Times New Roman"/>
          <w:sz w:val="22"/>
        </w:rPr>
        <w:t>about</w:t>
      </w:r>
      <w:r w:rsidRPr="000D109A">
        <w:rPr>
          <w:rFonts w:eastAsia="Times New Roman"/>
          <w:sz w:val="22"/>
        </w:rPr>
        <w:t xml:space="preserve"> </w:t>
      </w:r>
      <w:r w:rsidR="005033D1">
        <w:rPr>
          <w:rFonts w:eastAsia="Times New Roman"/>
          <w:sz w:val="22"/>
        </w:rPr>
        <w:t xml:space="preserve">other </w:t>
      </w:r>
      <w:r w:rsidRPr="000D109A">
        <w:rPr>
          <w:rFonts w:eastAsia="Times New Roman"/>
          <w:sz w:val="22"/>
        </w:rPr>
        <w:t>issues regarding receiving the emergency cash</w:t>
      </w:r>
      <w:r w:rsidR="005033D1">
        <w:rPr>
          <w:rFonts w:eastAsia="Times New Roman"/>
          <w:sz w:val="22"/>
        </w:rPr>
        <w:t xml:space="preserve"> transfer</w:t>
      </w:r>
      <w:r w:rsidRPr="000D109A">
        <w:rPr>
          <w:rFonts w:eastAsia="Times New Roman"/>
          <w:sz w:val="22"/>
        </w:rPr>
        <w:t xml:space="preserve">.  99% of </w:t>
      </w:r>
      <w:r w:rsidR="005033D1">
        <w:rPr>
          <w:rFonts w:eastAsia="Times New Roman"/>
          <w:sz w:val="22"/>
        </w:rPr>
        <w:t xml:space="preserve">all </w:t>
      </w:r>
      <w:r w:rsidRPr="000D109A">
        <w:rPr>
          <w:rFonts w:eastAsia="Times New Roman"/>
          <w:sz w:val="22"/>
        </w:rPr>
        <w:t xml:space="preserve">beneficiaries </w:t>
      </w:r>
      <w:r w:rsidR="005033D1">
        <w:rPr>
          <w:rFonts w:eastAsia="Times New Roman"/>
          <w:sz w:val="22"/>
        </w:rPr>
        <w:t xml:space="preserve">reported </w:t>
      </w:r>
      <w:r w:rsidRPr="000D109A">
        <w:rPr>
          <w:rFonts w:eastAsia="Times New Roman"/>
          <w:sz w:val="22"/>
        </w:rPr>
        <w:t>queuing and waiting</w:t>
      </w:r>
      <w:r w:rsidR="00570801">
        <w:rPr>
          <w:rFonts w:eastAsia="Times New Roman"/>
          <w:sz w:val="22"/>
        </w:rPr>
        <w:t xml:space="preserve">, but </w:t>
      </w:r>
      <w:r w:rsidR="005033D1" w:rsidRPr="000D109A">
        <w:rPr>
          <w:rFonts w:eastAsia="Times New Roman"/>
          <w:sz w:val="22"/>
        </w:rPr>
        <w:t xml:space="preserve">83.9% reported </w:t>
      </w:r>
      <w:r w:rsidR="00570801">
        <w:rPr>
          <w:rFonts w:eastAsia="Times New Roman"/>
          <w:sz w:val="22"/>
        </w:rPr>
        <w:t xml:space="preserve">that </w:t>
      </w:r>
      <w:r w:rsidR="005033D1" w:rsidRPr="000D109A">
        <w:rPr>
          <w:rFonts w:eastAsia="Times New Roman"/>
          <w:sz w:val="22"/>
        </w:rPr>
        <w:t>they waited in line for 2 hours or less</w:t>
      </w:r>
      <w:r w:rsidR="00C443DE">
        <w:rPr>
          <w:rFonts w:eastAsia="Times New Roman"/>
          <w:sz w:val="22"/>
        </w:rPr>
        <w:t xml:space="preserve"> </w:t>
      </w:r>
      <w:r w:rsidR="005C54D8">
        <w:rPr>
          <w:rFonts w:eastAsia="Times New Roman"/>
          <w:sz w:val="22"/>
        </w:rPr>
        <w:t>(Table 8).</w:t>
      </w:r>
      <w:r w:rsidR="005033D1" w:rsidRPr="005033D1">
        <w:rPr>
          <w:rFonts w:eastAsia="Times New Roman"/>
          <w:color w:val="000000"/>
          <w:sz w:val="22"/>
        </w:rPr>
        <w:t xml:space="preserve"> </w:t>
      </w:r>
      <w:r w:rsidR="00570801">
        <w:rPr>
          <w:rFonts w:eastAsia="Times New Roman"/>
          <w:color w:val="000000"/>
          <w:sz w:val="22"/>
        </w:rPr>
        <w:t xml:space="preserve">A marginal number (0.4%) of </w:t>
      </w:r>
      <w:r w:rsidR="00570801">
        <w:rPr>
          <w:rFonts w:eastAsia="Times New Roman"/>
          <w:sz w:val="22"/>
        </w:rPr>
        <w:t>r</w:t>
      </w:r>
      <w:r w:rsidRPr="000D109A">
        <w:rPr>
          <w:rFonts w:eastAsia="Times New Roman"/>
          <w:sz w:val="22"/>
        </w:rPr>
        <w:t xml:space="preserve">espondents </w:t>
      </w:r>
      <w:r w:rsidR="00570801">
        <w:rPr>
          <w:rFonts w:eastAsia="Times New Roman"/>
          <w:sz w:val="22"/>
        </w:rPr>
        <w:t>reported</w:t>
      </w:r>
      <w:r w:rsidRPr="000D109A">
        <w:rPr>
          <w:rFonts w:eastAsia="Times New Roman"/>
          <w:sz w:val="22"/>
        </w:rPr>
        <w:t xml:space="preserve"> </w:t>
      </w:r>
      <w:r w:rsidR="00570801">
        <w:rPr>
          <w:rFonts w:eastAsia="Times New Roman"/>
          <w:sz w:val="22"/>
        </w:rPr>
        <w:t xml:space="preserve">other problems with </w:t>
      </w:r>
      <w:r w:rsidRPr="000D109A">
        <w:rPr>
          <w:rFonts w:eastAsia="Times New Roman"/>
          <w:sz w:val="22"/>
        </w:rPr>
        <w:t>incidents of theft (2) or attempted theft (2) experienced by Dalit</w:t>
      </w:r>
      <w:r w:rsidR="00570801">
        <w:rPr>
          <w:rFonts w:eastAsia="Times New Roman"/>
          <w:sz w:val="22"/>
        </w:rPr>
        <w:t>s</w:t>
      </w:r>
      <w:r w:rsidRPr="000D109A">
        <w:rPr>
          <w:rFonts w:eastAsia="Times New Roman"/>
          <w:sz w:val="22"/>
        </w:rPr>
        <w:t xml:space="preserve"> and people </w:t>
      </w:r>
      <w:r w:rsidR="00DF29B8">
        <w:rPr>
          <w:rFonts w:eastAsia="Times New Roman"/>
          <w:sz w:val="22"/>
        </w:rPr>
        <w:t xml:space="preserve">living </w:t>
      </w:r>
      <w:r w:rsidRPr="000D109A">
        <w:rPr>
          <w:rFonts w:eastAsia="Times New Roman"/>
          <w:sz w:val="22"/>
        </w:rPr>
        <w:t xml:space="preserve">with disabilities. </w:t>
      </w:r>
      <w:r w:rsidR="00570801">
        <w:rPr>
          <w:rFonts w:eastAsia="Times New Roman"/>
          <w:sz w:val="22"/>
        </w:rPr>
        <w:t xml:space="preserve">A small number of beneficiaries </w:t>
      </w:r>
      <w:r w:rsidRPr="000D109A">
        <w:rPr>
          <w:rFonts w:eastAsia="Times New Roman"/>
          <w:sz w:val="22"/>
        </w:rPr>
        <w:t>(7</w:t>
      </w:r>
      <w:r w:rsidR="00570801">
        <w:rPr>
          <w:rFonts w:eastAsia="Times New Roman"/>
          <w:sz w:val="22"/>
        </w:rPr>
        <w:t>, 0.8%), all Dalits,</w:t>
      </w:r>
      <w:r w:rsidRPr="000D109A">
        <w:rPr>
          <w:rFonts w:eastAsia="Times New Roman"/>
          <w:sz w:val="22"/>
        </w:rPr>
        <w:t xml:space="preserve"> also experienced incidents of negative attitudes from officials. </w:t>
      </w:r>
    </w:p>
    <w:p w14:paraId="1FB85EFF" w14:textId="77777777" w:rsidR="005C54D8" w:rsidRDefault="005C54D8" w:rsidP="005033D1">
      <w:pPr>
        <w:jc w:val="both"/>
        <w:rPr>
          <w:rFonts w:eastAsia="Times New Roman"/>
          <w:sz w:val="22"/>
        </w:rPr>
      </w:pPr>
    </w:p>
    <w:p w14:paraId="7F210DA3" w14:textId="77777777" w:rsidR="005C54D8" w:rsidRDefault="005C54D8" w:rsidP="005033D1">
      <w:pPr>
        <w:jc w:val="both"/>
        <w:rPr>
          <w:rFonts w:eastAsia="Times New Roman"/>
          <w:sz w:val="22"/>
        </w:rPr>
      </w:pPr>
    </w:p>
    <w:p w14:paraId="32151E7A" w14:textId="77777777" w:rsidR="005C54D8" w:rsidRDefault="005C54D8" w:rsidP="005033D1">
      <w:pPr>
        <w:jc w:val="both"/>
        <w:rPr>
          <w:rFonts w:eastAsia="Times New Roman"/>
          <w:sz w:val="22"/>
        </w:rPr>
      </w:pPr>
    </w:p>
    <w:p w14:paraId="6F3EF653" w14:textId="77777777" w:rsidR="005C54D8" w:rsidRDefault="005C54D8" w:rsidP="005033D1">
      <w:pPr>
        <w:jc w:val="both"/>
        <w:rPr>
          <w:rFonts w:eastAsia="Times New Roman"/>
          <w:sz w:val="22"/>
        </w:rPr>
      </w:pPr>
    </w:p>
    <w:p w14:paraId="5D7CBD58" w14:textId="77777777" w:rsidR="005C54D8" w:rsidRDefault="005C54D8" w:rsidP="005033D1">
      <w:pPr>
        <w:jc w:val="both"/>
        <w:rPr>
          <w:rFonts w:eastAsia="Times New Roman"/>
          <w:sz w:val="22"/>
        </w:rPr>
      </w:pPr>
    </w:p>
    <w:p w14:paraId="3BE92C8A" w14:textId="77777777" w:rsidR="00C443DE" w:rsidRDefault="00C443DE" w:rsidP="005033D1">
      <w:pPr>
        <w:jc w:val="both"/>
        <w:rPr>
          <w:rFonts w:eastAsia="Times New Roman"/>
          <w:sz w:val="22"/>
        </w:rPr>
      </w:pPr>
    </w:p>
    <w:tbl>
      <w:tblPr>
        <w:tblW w:w="5460" w:type="dxa"/>
        <w:jc w:val="center"/>
        <w:tblLook w:val="04A0" w:firstRow="1" w:lastRow="0" w:firstColumn="1" w:lastColumn="0" w:noHBand="0" w:noVBand="1"/>
      </w:tblPr>
      <w:tblGrid>
        <w:gridCol w:w="2320"/>
        <w:gridCol w:w="1540"/>
        <w:gridCol w:w="1600"/>
      </w:tblGrid>
      <w:tr w:rsidR="00C443DE" w:rsidRPr="00C443DE" w14:paraId="73748A7B" w14:textId="77777777" w:rsidTr="00C443DE">
        <w:trPr>
          <w:trHeight w:val="270"/>
          <w:jc w:val="center"/>
        </w:trPr>
        <w:tc>
          <w:tcPr>
            <w:tcW w:w="54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0E44DC" w14:textId="66CF1C7F" w:rsidR="00C443DE" w:rsidRPr="00C443DE" w:rsidRDefault="00C443DE" w:rsidP="00C443DE">
            <w:pPr>
              <w:jc w:val="center"/>
              <w:rPr>
                <w:rFonts w:eastAsia="Times New Roman" w:cs="Times New Roman"/>
                <w:b/>
                <w:bCs/>
                <w:sz w:val="20"/>
                <w:szCs w:val="20"/>
                <w:lang w:bidi="ne-NP"/>
              </w:rPr>
            </w:pPr>
            <w:r w:rsidRPr="00C443DE">
              <w:rPr>
                <w:rFonts w:eastAsia="Times New Roman" w:cs="Times New Roman"/>
                <w:b/>
                <w:bCs/>
                <w:sz w:val="20"/>
                <w:szCs w:val="20"/>
                <w:lang w:bidi="ne-NP"/>
              </w:rPr>
              <w:t>Efficiency and Problems with Cash Transfer</w:t>
            </w:r>
          </w:p>
        </w:tc>
      </w:tr>
      <w:tr w:rsidR="00C443DE" w:rsidRPr="00C443DE" w14:paraId="36026209" w14:textId="77777777" w:rsidTr="00C443DE">
        <w:trPr>
          <w:trHeight w:val="260"/>
          <w:jc w:val="center"/>
        </w:trPr>
        <w:tc>
          <w:tcPr>
            <w:tcW w:w="2320" w:type="dxa"/>
            <w:tcBorders>
              <w:top w:val="nil"/>
              <w:left w:val="single" w:sz="8" w:space="0" w:color="auto"/>
              <w:bottom w:val="nil"/>
              <w:right w:val="single" w:sz="12" w:space="0" w:color="000000"/>
            </w:tcBorders>
            <w:shd w:val="clear" w:color="000000" w:fill="FFFFFF"/>
            <w:vAlign w:val="center"/>
            <w:hideMark/>
          </w:tcPr>
          <w:p w14:paraId="58F1735D" w14:textId="77777777" w:rsidR="00C443DE" w:rsidRPr="00C443DE" w:rsidRDefault="00C443DE" w:rsidP="00C443DE">
            <w:pPr>
              <w:rPr>
                <w:rFonts w:eastAsia="Times New Roman" w:cs="Times New Roman"/>
                <w:color w:val="000000"/>
                <w:sz w:val="18"/>
                <w:szCs w:val="18"/>
                <w:lang w:bidi="ne-NP"/>
              </w:rPr>
            </w:pPr>
            <w:r w:rsidRPr="00C443DE">
              <w:rPr>
                <w:rFonts w:eastAsia="Times New Roman" w:cs="Times New Roman"/>
                <w:color w:val="000000"/>
                <w:sz w:val="18"/>
                <w:szCs w:val="18"/>
                <w:lang w:bidi="ne-NP"/>
              </w:rPr>
              <w:t> </w:t>
            </w:r>
          </w:p>
        </w:tc>
        <w:tc>
          <w:tcPr>
            <w:tcW w:w="1540" w:type="dxa"/>
            <w:tcBorders>
              <w:top w:val="nil"/>
              <w:left w:val="nil"/>
              <w:bottom w:val="nil"/>
              <w:right w:val="single" w:sz="8" w:space="0" w:color="000000"/>
            </w:tcBorders>
            <w:shd w:val="clear" w:color="000000" w:fill="FFFFFF"/>
            <w:vAlign w:val="center"/>
            <w:hideMark/>
          </w:tcPr>
          <w:p w14:paraId="41E3992B"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N</w:t>
            </w:r>
          </w:p>
        </w:tc>
        <w:tc>
          <w:tcPr>
            <w:tcW w:w="1600" w:type="dxa"/>
            <w:tcBorders>
              <w:top w:val="nil"/>
              <w:left w:val="nil"/>
              <w:bottom w:val="nil"/>
              <w:right w:val="single" w:sz="8" w:space="0" w:color="auto"/>
            </w:tcBorders>
            <w:shd w:val="clear" w:color="000000" w:fill="FFFFFF"/>
            <w:vAlign w:val="center"/>
            <w:hideMark/>
          </w:tcPr>
          <w:p w14:paraId="5377CD0E"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w:t>
            </w:r>
          </w:p>
        </w:tc>
      </w:tr>
      <w:tr w:rsidR="00C443DE" w:rsidRPr="00C443DE" w14:paraId="51EDA963" w14:textId="77777777" w:rsidTr="00C443DE">
        <w:trPr>
          <w:trHeight w:val="470"/>
          <w:jc w:val="center"/>
        </w:trPr>
        <w:tc>
          <w:tcPr>
            <w:tcW w:w="546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77C5D8" w14:textId="2C77538A" w:rsidR="00C443DE" w:rsidRPr="00C443DE" w:rsidRDefault="00C443DE" w:rsidP="00C443DE">
            <w:pPr>
              <w:jc w:val="center"/>
              <w:rPr>
                <w:rFonts w:eastAsia="Times New Roman" w:cs="Times New Roman"/>
                <w:b/>
                <w:bCs/>
                <w:color w:val="000000"/>
                <w:sz w:val="18"/>
                <w:szCs w:val="18"/>
                <w:lang w:bidi="ne-NP"/>
              </w:rPr>
            </w:pPr>
            <w:r w:rsidRPr="00C443DE">
              <w:rPr>
                <w:rFonts w:eastAsia="Times New Roman" w:cs="Times New Roman"/>
                <w:b/>
                <w:bCs/>
                <w:color w:val="000000"/>
                <w:sz w:val="18"/>
                <w:szCs w:val="18"/>
                <w:lang w:bidi="ne-NP"/>
              </w:rPr>
              <w:t>How long did it take to collect the emergency</w:t>
            </w:r>
            <w:r>
              <w:rPr>
                <w:rFonts w:eastAsia="Times New Roman" w:cs="Times New Roman"/>
                <w:b/>
                <w:bCs/>
                <w:color w:val="000000"/>
                <w:sz w:val="18"/>
                <w:szCs w:val="18"/>
                <w:lang w:bidi="ne-NP"/>
              </w:rPr>
              <w:t xml:space="preserve"> top-</w:t>
            </w:r>
            <w:r w:rsidRPr="00C443DE">
              <w:rPr>
                <w:rFonts w:eastAsia="Times New Roman" w:cs="Times New Roman"/>
                <w:b/>
                <w:bCs/>
                <w:color w:val="000000"/>
                <w:sz w:val="18"/>
                <w:szCs w:val="18"/>
                <w:lang w:bidi="ne-NP"/>
              </w:rPr>
              <w:t xml:space="preserve">up </w:t>
            </w:r>
            <w:r>
              <w:rPr>
                <w:rFonts w:eastAsia="Times New Roman" w:cs="Times New Roman"/>
                <w:b/>
                <w:bCs/>
                <w:color w:val="000000"/>
                <w:sz w:val="18"/>
                <w:szCs w:val="18"/>
                <w:lang w:bidi="ne-NP"/>
              </w:rPr>
              <w:t>cash and c</w:t>
            </w:r>
            <w:r w:rsidRPr="00C443DE">
              <w:rPr>
                <w:rFonts w:eastAsia="Times New Roman" w:cs="Times New Roman"/>
                <w:b/>
                <w:bCs/>
                <w:color w:val="000000"/>
                <w:sz w:val="18"/>
                <w:szCs w:val="18"/>
                <w:lang w:bidi="ne-NP"/>
              </w:rPr>
              <w:t>ome back home?</w:t>
            </w:r>
            <w:r>
              <w:rPr>
                <w:rFonts w:eastAsia="Times New Roman" w:cs="Times New Roman"/>
                <w:b/>
                <w:bCs/>
                <w:color w:val="000000"/>
                <w:sz w:val="18"/>
                <w:szCs w:val="18"/>
                <w:lang w:bidi="ne-NP"/>
              </w:rPr>
              <w:t xml:space="preserve"> (n=873)</w:t>
            </w:r>
          </w:p>
        </w:tc>
      </w:tr>
      <w:tr w:rsidR="00C443DE" w:rsidRPr="00C443DE" w14:paraId="612E0E26"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DAEEF3"/>
            <w:vAlign w:val="center"/>
            <w:hideMark/>
          </w:tcPr>
          <w:p w14:paraId="25882477"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Less than half a day</w:t>
            </w:r>
          </w:p>
        </w:tc>
        <w:tc>
          <w:tcPr>
            <w:tcW w:w="1540" w:type="dxa"/>
            <w:tcBorders>
              <w:top w:val="nil"/>
              <w:left w:val="nil"/>
              <w:bottom w:val="nil"/>
              <w:right w:val="single" w:sz="8" w:space="0" w:color="000000"/>
            </w:tcBorders>
            <w:shd w:val="clear" w:color="000000" w:fill="DAEEF3"/>
            <w:vAlign w:val="center"/>
            <w:hideMark/>
          </w:tcPr>
          <w:p w14:paraId="72EBB97A"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638</w:t>
            </w:r>
          </w:p>
        </w:tc>
        <w:tc>
          <w:tcPr>
            <w:tcW w:w="1600" w:type="dxa"/>
            <w:tcBorders>
              <w:top w:val="nil"/>
              <w:left w:val="nil"/>
              <w:bottom w:val="nil"/>
              <w:right w:val="single" w:sz="8" w:space="0" w:color="auto"/>
            </w:tcBorders>
            <w:shd w:val="clear" w:color="000000" w:fill="DAEEF3"/>
            <w:vAlign w:val="center"/>
            <w:hideMark/>
          </w:tcPr>
          <w:p w14:paraId="58376BC3"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72.5</w:t>
            </w:r>
          </w:p>
        </w:tc>
      </w:tr>
      <w:tr w:rsidR="00C443DE" w:rsidRPr="00C443DE" w14:paraId="26934FF9"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FFFFFF"/>
            <w:vAlign w:val="center"/>
            <w:hideMark/>
          </w:tcPr>
          <w:p w14:paraId="3EE1C0BD"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Half a day</w:t>
            </w:r>
          </w:p>
        </w:tc>
        <w:tc>
          <w:tcPr>
            <w:tcW w:w="1540" w:type="dxa"/>
            <w:tcBorders>
              <w:top w:val="nil"/>
              <w:left w:val="nil"/>
              <w:bottom w:val="nil"/>
              <w:right w:val="single" w:sz="8" w:space="0" w:color="000000"/>
            </w:tcBorders>
            <w:shd w:val="clear" w:color="000000" w:fill="FFFFFF"/>
            <w:vAlign w:val="center"/>
            <w:hideMark/>
          </w:tcPr>
          <w:p w14:paraId="75ABF2F1"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157</w:t>
            </w:r>
          </w:p>
        </w:tc>
        <w:tc>
          <w:tcPr>
            <w:tcW w:w="1600" w:type="dxa"/>
            <w:tcBorders>
              <w:top w:val="nil"/>
              <w:left w:val="nil"/>
              <w:bottom w:val="nil"/>
              <w:right w:val="single" w:sz="8" w:space="0" w:color="auto"/>
            </w:tcBorders>
            <w:shd w:val="clear" w:color="000000" w:fill="FFFFFF"/>
            <w:vAlign w:val="center"/>
            <w:hideMark/>
          </w:tcPr>
          <w:p w14:paraId="6093F10C"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17.8</w:t>
            </w:r>
          </w:p>
        </w:tc>
      </w:tr>
      <w:tr w:rsidR="00C443DE" w:rsidRPr="00C443DE" w14:paraId="11408DE7"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FFFFFF"/>
            <w:vAlign w:val="center"/>
            <w:hideMark/>
          </w:tcPr>
          <w:p w14:paraId="7C6FCB89"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One day</w:t>
            </w:r>
          </w:p>
        </w:tc>
        <w:tc>
          <w:tcPr>
            <w:tcW w:w="1540" w:type="dxa"/>
            <w:tcBorders>
              <w:top w:val="nil"/>
              <w:left w:val="nil"/>
              <w:bottom w:val="nil"/>
              <w:right w:val="single" w:sz="8" w:space="0" w:color="000000"/>
            </w:tcBorders>
            <w:shd w:val="clear" w:color="000000" w:fill="FFFFFF"/>
            <w:vAlign w:val="center"/>
            <w:hideMark/>
          </w:tcPr>
          <w:p w14:paraId="67E03CEE"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72</w:t>
            </w:r>
          </w:p>
        </w:tc>
        <w:tc>
          <w:tcPr>
            <w:tcW w:w="1600" w:type="dxa"/>
            <w:tcBorders>
              <w:top w:val="nil"/>
              <w:left w:val="nil"/>
              <w:bottom w:val="nil"/>
              <w:right w:val="single" w:sz="8" w:space="0" w:color="auto"/>
            </w:tcBorders>
            <w:shd w:val="clear" w:color="000000" w:fill="FFFFFF"/>
            <w:vAlign w:val="center"/>
            <w:hideMark/>
          </w:tcPr>
          <w:p w14:paraId="208E6189"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8.2</w:t>
            </w:r>
          </w:p>
        </w:tc>
      </w:tr>
      <w:tr w:rsidR="00C443DE" w:rsidRPr="00C443DE" w14:paraId="3150B484"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FFFFFF"/>
            <w:vAlign w:val="center"/>
            <w:hideMark/>
          </w:tcPr>
          <w:p w14:paraId="7490952E"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Two days</w:t>
            </w:r>
          </w:p>
        </w:tc>
        <w:tc>
          <w:tcPr>
            <w:tcW w:w="1540" w:type="dxa"/>
            <w:tcBorders>
              <w:top w:val="nil"/>
              <w:left w:val="nil"/>
              <w:bottom w:val="nil"/>
              <w:right w:val="single" w:sz="8" w:space="0" w:color="000000"/>
            </w:tcBorders>
            <w:shd w:val="clear" w:color="000000" w:fill="FFFFFF"/>
            <w:vAlign w:val="center"/>
            <w:hideMark/>
          </w:tcPr>
          <w:p w14:paraId="69B803BD"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5</w:t>
            </w:r>
          </w:p>
        </w:tc>
        <w:tc>
          <w:tcPr>
            <w:tcW w:w="1600" w:type="dxa"/>
            <w:tcBorders>
              <w:top w:val="nil"/>
              <w:left w:val="nil"/>
              <w:bottom w:val="nil"/>
              <w:right w:val="single" w:sz="8" w:space="0" w:color="auto"/>
            </w:tcBorders>
            <w:shd w:val="clear" w:color="000000" w:fill="FFFFFF"/>
            <w:vAlign w:val="center"/>
            <w:hideMark/>
          </w:tcPr>
          <w:p w14:paraId="53745794"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0.6</w:t>
            </w:r>
          </w:p>
        </w:tc>
      </w:tr>
      <w:tr w:rsidR="00C443DE" w:rsidRPr="00C443DE" w14:paraId="2D9E8BD2" w14:textId="77777777" w:rsidTr="00C443DE">
        <w:trPr>
          <w:trHeight w:val="260"/>
          <w:jc w:val="center"/>
        </w:trPr>
        <w:tc>
          <w:tcPr>
            <w:tcW w:w="2320" w:type="dxa"/>
            <w:tcBorders>
              <w:top w:val="nil"/>
              <w:left w:val="single" w:sz="8" w:space="0" w:color="auto"/>
              <w:bottom w:val="nil"/>
              <w:right w:val="single" w:sz="12" w:space="0" w:color="000000"/>
            </w:tcBorders>
            <w:shd w:val="clear" w:color="000000" w:fill="FFFFFF"/>
            <w:vAlign w:val="center"/>
            <w:hideMark/>
          </w:tcPr>
          <w:p w14:paraId="0029E713"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More than two days</w:t>
            </w:r>
          </w:p>
        </w:tc>
        <w:tc>
          <w:tcPr>
            <w:tcW w:w="1540" w:type="dxa"/>
            <w:tcBorders>
              <w:top w:val="nil"/>
              <w:left w:val="nil"/>
              <w:bottom w:val="nil"/>
              <w:right w:val="single" w:sz="8" w:space="0" w:color="000000"/>
            </w:tcBorders>
            <w:shd w:val="clear" w:color="000000" w:fill="FFFFFF"/>
            <w:vAlign w:val="center"/>
            <w:hideMark/>
          </w:tcPr>
          <w:p w14:paraId="62928371"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1</w:t>
            </w:r>
          </w:p>
        </w:tc>
        <w:tc>
          <w:tcPr>
            <w:tcW w:w="1600" w:type="dxa"/>
            <w:tcBorders>
              <w:top w:val="nil"/>
              <w:left w:val="nil"/>
              <w:bottom w:val="nil"/>
              <w:right w:val="single" w:sz="8" w:space="0" w:color="auto"/>
            </w:tcBorders>
            <w:shd w:val="clear" w:color="000000" w:fill="FFFFFF"/>
            <w:vAlign w:val="center"/>
            <w:hideMark/>
          </w:tcPr>
          <w:p w14:paraId="29C96118"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0.1</w:t>
            </w:r>
          </w:p>
        </w:tc>
      </w:tr>
      <w:tr w:rsidR="00C443DE" w:rsidRPr="00C443DE" w14:paraId="1C86A94F" w14:textId="77777777" w:rsidTr="00C443DE">
        <w:trPr>
          <w:trHeight w:val="260"/>
          <w:jc w:val="center"/>
        </w:trPr>
        <w:tc>
          <w:tcPr>
            <w:tcW w:w="546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666B04F" w14:textId="74B6EA3E" w:rsidR="00C443DE" w:rsidRPr="00C443DE" w:rsidRDefault="00C443DE" w:rsidP="00C443DE">
            <w:pPr>
              <w:jc w:val="center"/>
              <w:rPr>
                <w:rFonts w:eastAsia="Times New Roman" w:cs="Times New Roman"/>
                <w:b/>
                <w:bCs/>
                <w:color w:val="000000"/>
                <w:sz w:val="18"/>
                <w:szCs w:val="18"/>
                <w:lang w:bidi="ne-NP"/>
              </w:rPr>
            </w:pPr>
            <w:r w:rsidRPr="00C443DE">
              <w:rPr>
                <w:rFonts w:eastAsia="Times New Roman" w:cs="Times New Roman"/>
                <w:b/>
                <w:bCs/>
                <w:color w:val="000000"/>
                <w:sz w:val="18"/>
                <w:szCs w:val="18"/>
                <w:lang w:bidi="ne-NP"/>
              </w:rPr>
              <w:t xml:space="preserve"> How long did you have to wait at the distribution site to get cash?</w:t>
            </w:r>
            <w:r>
              <w:rPr>
                <w:rFonts w:eastAsia="Times New Roman" w:cs="Times New Roman"/>
                <w:b/>
                <w:bCs/>
                <w:color w:val="000000"/>
                <w:sz w:val="18"/>
                <w:szCs w:val="18"/>
                <w:lang w:bidi="ne-NP"/>
              </w:rPr>
              <w:t xml:space="preserve"> (n=873)</w:t>
            </w:r>
            <w:r w:rsidRPr="00C443DE">
              <w:rPr>
                <w:rFonts w:eastAsia="Times New Roman" w:cs="Times New Roman"/>
                <w:b/>
                <w:bCs/>
                <w:color w:val="000000"/>
                <w:sz w:val="18"/>
                <w:szCs w:val="18"/>
                <w:lang w:bidi="ne-NP"/>
              </w:rPr>
              <w:t xml:space="preserve"> </w:t>
            </w:r>
          </w:p>
        </w:tc>
      </w:tr>
      <w:tr w:rsidR="00C443DE" w:rsidRPr="00C443DE" w14:paraId="629D1359"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DAEEF3"/>
            <w:vAlign w:val="center"/>
            <w:hideMark/>
          </w:tcPr>
          <w:p w14:paraId="7519F0AC"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Less than 1 hour</w:t>
            </w:r>
          </w:p>
        </w:tc>
        <w:tc>
          <w:tcPr>
            <w:tcW w:w="1540" w:type="dxa"/>
            <w:tcBorders>
              <w:top w:val="nil"/>
              <w:left w:val="nil"/>
              <w:bottom w:val="nil"/>
              <w:right w:val="single" w:sz="8" w:space="0" w:color="000000"/>
            </w:tcBorders>
            <w:shd w:val="clear" w:color="000000" w:fill="DAEEF3"/>
            <w:vAlign w:val="center"/>
            <w:hideMark/>
          </w:tcPr>
          <w:p w14:paraId="7F32E06E"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469</w:t>
            </w:r>
          </w:p>
        </w:tc>
        <w:tc>
          <w:tcPr>
            <w:tcW w:w="1600" w:type="dxa"/>
            <w:tcBorders>
              <w:top w:val="nil"/>
              <w:left w:val="nil"/>
              <w:bottom w:val="nil"/>
              <w:right w:val="single" w:sz="8" w:space="0" w:color="auto"/>
            </w:tcBorders>
            <w:shd w:val="clear" w:color="000000" w:fill="DAEEF3"/>
            <w:vAlign w:val="center"/>
            <w:hideMark/>
          </w:tcPr>
          <w:p w14:paraId="5DD8D62B"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53.3</w:t>
            </w:r>
          </w:p>
        </w:tc>
      </w:tr>
      <w:tr w:rsidR="00C443DE" w:rsidRPr="00C443DE" w14:paraId="36068EBE"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DAEEF3"/>
            <w:vAlign w:val="center"/>
            <w:hideMark/>
          </w:tcPr>
          <w:p w14:paraId="3EFC3478"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1 – 2 hours</w:t>
            </w:r>
          </w:p>
        </w:tc>
        <w:tc>
          <w:tcPr>
            <w:tcW w:w="1540" w:type="dxa"/>
            <w:tcBorders>
              <w:top w:val="nil"/>
              <w:left w:val="nil"/>
              <w:bottom w:val="nil"/>
              <w:right w:val="single" w:sz="8" w:space="0" w:color="000000"/>
            </w:tcBorders>
            <w:shd w:val="clear" w:color="000000" w:fill="DAEEF3"/>
            <w:vAlign w:val="center"/>
            <w:hideMark/>
          </w:tcPr>
          <w:p w14:paraId="6C75B216"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269</w:t>
            </w:r>
          </w:p>
        </w:tc>
        <w:tc>
          <w:tcPr>
            <w:tcW w:w="1600" w:type="dxa"/>
            <w:tcBorders>
              <w:top w:val="nil"/>
              <w:left w:val="nil"/>
              <w:bottom w:val="nil"/>
              <w:right w:val="single" w:sz="8" w:space="0" w:color="auto"/>
            </w:tcBorders>
            <w:shd w:val="clear" w:color="000000" w:fill="DAEEF3"/>
            <w:vAlign w:val="center"/>
            <w:hideMark/>
          </w:tcPr>
          <w:p w14:paraId="7A3DF5AB"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30.6</w:t>
            </w:r>
          </w:p>
        </w:tc>
      </w:tr>
      <w:tr w:rsidR="00C443DE" w:rsidRPr="00C443DE" w14:paraId="1A021527"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FFFFFF"/>
            <w:vAlign w:val="center"/>
            <w:hideMark/>
          </w:tcPr>
          <w:p w14:paraId="349EDEF9"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2-3 hours.</w:t>
            </w:r>
          </w:p>
        </w:tc>
        <w:tc>
          <w:tcPr>
            <w:tcW w:w="1540" w:type="dxa"/>
            <w:tcBorders>
              <w:top w:val="nil"/>
              <w:left w:val="nil"/>
              <w:bottom w:val="nil"/>
              <w:right w:val="single" w:sz="8" w:space="0" w:color="000000"/>
            </w:tcBorders>
            <w:shd w:val="clear" w:color="000000" w:fill="FFFFFF"/>
            <w:vAlign w:val="center"/>
            <w:hideMark/>
          </w:tcPr>
          <w:p w14:paraId="4DDCC907"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72</w:t>
            </w:r>
          </w:p>
        </w:tc>
        <w:tc>
          <w:tcPr>
            <w:tcW w:w="1600" w:type="dxa"/>
            <w:tcBorders>
              <w:top w:val="nil"/>
              <w:left w:val="nil"/>
              <w:bottom w:val="nil"/>
              <w:right w:val="single" w:sz="8" w:space="0" w:color="auto"/>
            </w:tcBorders>
            <w:shd w:val="clear" w:color="000000" w:fill="FFFFFF"/>
            <w:vAlign w:val="center"/>
            <w:hideMark/>
          </w:tcPr>
          <w:p w14:paraId="2A18F1D4"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8.2</w:t>
            </w:r>
          </w:p>
        </w:tc>
      </w:tr>
      <w:tr w:rsidR="00C443DE" w:rsidRPr="00C443DE" w14:paraId="544050AF" w14:textId="77777777" w:rsidTr="00C443DE">
        <w:trPr>
          <w:trHeight w:val="250"/>
          <w:jc w:val="center"/>
        </w:trPr>
        <w:tc>
          <w:tcPr>
            <w:tcW w:w="2320" w:type="dxa"/>
            <w:tcBorders>
              <w:top w:val="nil"/>
              <w:left w:val="single" w:sz="8" w:space="0" w:color="auto"/>
              <w:bottom w:val="nil"/>
              <w:right w:val="single" w:sz="12" w:space="0" w:color="000000"/>
            </w:tcBorders>
            <w:shd w:val="clear" w:color="000000" w:fill="FFFFFF"/>
            <w:vAlign w:val="center"/>
            <w:hideMark/>
          </w:tcPr>
          <w:p w14:paraId="5CF2496A"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 xml:space="preserve"> 3-4 hours.</w:t>
            </w:r>
          </w:p>
        </w:tc>
        <w:tc>
          <w:tcPr>
            <w:tcW w:w="1540" w:type="dxa"/>
            <w:tcBorders>
              <w:top w:val="nil"/>
              <w:left w:val="nil"/>
              <w:bottom w:val="nil"/>
              <w:right w:val="single" w:sz="8" w:space="0" w:color="000000"/>
            </w:tcBorders>
            <w:shd w:val="clear" w:color="000000" w:fill="FFFFFF"/>
            <w:vAlign w:val="center"/>
            <w:hideMark/>
          </w:tcPr>
          <w:p w14:paraId="55F755F3"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36</w:t>
            </w:r>
          </w:p>
        </w:tc>
        <w:tc>
          <w:tcPr>
            <w:tcW w:w="1600" w:type="dxa"/>
            <w:tcBorders>
              <w:top w:val="nil"/>
              <w:left w:val="nil"/>
              <w:bottom w:val="nil"/>
              <w:right w:val="single" w:sz="8" w:space="0" w:color="auto"/>
            </w:tcBorders>
            <w:shd w:val="clear" w:color="000000" w:fill="FFFFFF"/>
            <w:vAlign w:val="center"/>
            <w:hideMark/>
          </w:tcPr>
          <w:p w14:paraId="0CA94171"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4.1</w:t>
            </w:r>
          </w:p>
        </w:tc>
      </w:tr>
      <w:tr w:rsidR="00C443DE" w:rsidRPr="00C443DE" w14:paraId="0C98246B" w14:textId="77777777" w:rsidTr="00C443DE">
        <w:trPr>
          <w:trHeight w:val="260"/>
          <w:jc w:val="center"/>
        </w:trPr>
        <w:tc>
          <w:tcPr>
            <w:tcW w:w="2320" w:type="dxa"/>
            <w:tcBorders>
              <w:top w:val="nil"/>
              <w:left w:val="single" w:sz="8" w:space="0" w:color="auto"/>
              <w:bottom w:val="nil"/>
              <w:right w:val="single" w:sz="12" w:space="0" w:color="000000"/>
            </w:tcBorders>
            <w:shd w:val="clear" w:color="000000" w:fill="FFFFFF"/>
            <w:vAlign w:val="center"/>
            <w:hideMark/>
          </w:tcPr>
          <w:p w14:paraId="42643219" w14:textId="77777777" w:rsidR="00C443DE" w:rsidRPr="00C443DE" w:rsidRDefault="00C443DE" w:rsidP="00C443DE">
            <w:pPr>
              <w:ind w:firstLineChars="100" w:firstLine="180"/>
              <w:rPr>
                <w:rFonts w:eastAsia="Times New Roman" w:cs="Times New Roman"/>
                <w:color w:val="000000"/>
                <w:sz w:val="18"/>
                <w:szCs w:val="18"/>
                <w:lang w:bidi="ne-NP"/>
              </w:rPr>
            </w:pPr>
            <w:r w:rsidRPr="00C443DE">
              <w:rPr>
                <w:rFonts w:eastAsia="Times New Roman" w:cs="Times New Roman"/>
                <w:color w:val="000000"/>
                <w:sz w:val="18"/>
                <w:szCs w:val="18"/>
                <w:lang w:bidi="ne-NP"/>
              </w:rPr>
              <w:t>More than 4 hours</w:t>
            </w:r>
          </w:p>
        </w:tc>
        <w:tc>
          <w:tcPr>
            <w:tcW w:w="1540" w:type="dxa"/>
            <w:tcBorders>
              <w:top w:val="nil"/>
              <w:left w:val="nil"/>
              <w:bottom w:val="nil"/>
              <w:right w:val="single" w:sz="8" w:space="0" w:color="000000"/>
            </w:tcBorders>
            <w:shd w:val="clear" w:color="000000" w:fill="FFFFFF"/>
            <w:vAlign w:val="center"/>
            <w:hideMark/>
          </w:tcPr>
          <w:p w14:paraId="18E2D1D6"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27</w:t>
            </w:r>
          </w:p>
        </w:tc>
        <w:tc>
          <w:tcPr>
            <w:tcW w:w="1600" w:type="dxa"/>
            <w:tcBorders>
              <w:top w:val="nil"/>
              <w:left w:val="nil"/>
              <w:bottom w:val="nil"/>
              <w:right w:val="single" w:sz="8" w:space="0" w:color="auto"/>
            </w:tcBorders>
            <w:shd w:val="clear" w:color="000000" w:fill="FFFFFF"/>
            <w:vAlign w:val="center"/>
            <w:hideMark/>
          </w:tcPr>
          <w:p w14:paraId="5098AFAB"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3.1</w:t>
            </w:r>
          </w:p>
        </w:tc>
      </w:tr>
      <w:tr w:rsidR="00C443DE" w:rsidRPr="00C443DE" w14:paraId="4869CFCD" w14:textId="77777777" w:rsidTr="00C443DE">
        <w:trPr>
          <w:trHeight w:val="260"/>
          <w:jc w:val="center"/>
        </w:trPr>
        <w:tc>
          <w:tcPr>
            <w:tcW w:w="54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3B9C28F" w14:textId="6B90BED1" w:rsidR="00C443DE" w:rsidRPr="00C443DE" w:rsidRDefault="00C443DE" w:rsidP="00C443DE">
            <w:pPr>
              <w:jc w:val="center"/>
              <w:rPr>
                <w:rFonts w:eastAsia="Times New Roman" w:cs="Times New Roman"/>
                <w:b/>
                <w:bCs/>
                <w:color w:val="000000"/>
                <w:sz w:val="18"/>
                <w:szCs w:val="18"/>
                <w:lang w:bidi="ne-NP"/>
              </w:rPr>
            </w:pPr>
            <w:r w:rsidRPr="00C443DE">
              <w:rPr>
                <w:rFonts w:eastAsia="Times New Roman" w:cs="Times New Roman"/>
                <w:b/>
                <w:bCs/>
                <w:color w:val="000000"/>
                <w:sz w:val="18"/>
                <w:szCs w:val="18"/>
                <w:lang w:bidi="ne-NP"/>
              </w:rPr>
              <w:t>Problems with Cash Transfer</w:t>
            </w:r>
            <w:r>
              <w:rPr>
                <w:rFonts w:eastAsia="Times New Roman" w:cs="Times New Roman"/>
                <w:b/>
                <w:bCs/>
                <w:color w:val="000000"/>
                <w:sz w:val="18"/>
                <w:szCs w:val="18"/>
                <w:lang w:bidi="ne-NP"/>
              </w:rPr>
              <w:t xml:space="preserve"> (n=578)</w:t>
            </w:r>
          </w:p>
        </w:tc>
      </w:tr>
      <w:tr w:rsidR="00C443DE" w:rsidRPr="00C443DE" w14:paraId="31611C9E" w14:textId="77777777" w:rsidTr="00C443DE">
        <w:trPr>
          <w:trHeight w:val="250"/>
          <w:jc w:val="center"/>
        </w:trPr>
        <w:tc>
          <w:tcPr>
            <w:tcW w:w="2320" w:type="dxa"/>
            <w:tcBorders>
              <w:top w:val="nil"/>
              <w:left w:val="single" w:sz="8" w:space="0" w:color="auto"/>
              <w:bottom w:val="nil"/>
              <w:right w:val="single" w:sz="8" w:space="0" w:color="auto"/>
            </w:tcBorders>
            <w:shd w:val="clear" w:color="000000" w:fill="DAEEF3"/>
            <w:vAlign w:val="bottom"/>
            <w:hideMark/>
          </w:tcPr>
          <w:p w14:paraId="1E55BBE0" w14:textId="77777777" w:rsidR="00C443DE" w:rsidRPr="00C443DE" w:rsidRDefault="00C443DE" w:rsidP="00C443DE">
            <w:pPr>
              <w:rPr>
                <w:rFonts w:eastAsia="Times New Roman" w:cs="Times New Roman"/>
                <w:color w:val="000000"/>
                <w:sz w:val="18"/>
                <w:szCs w:val="18"/>
                <w:lang w:bidi="ne-NP"/>
              </w:rPr>
            </w:pPr>
            <w:r w:rsidRPr="00C443DE">
              <w:rPr>
                <w:rFonts w:eastAsia="Times New Roman" w:cs="Times New Roman"/>
                <w:color w:val="000000"/>
                <w:sz w:val="18"/>
                <w:szCs w:val="18"/>
                <w:lang w:bidi="ne-NP"/>
              </w:rPr>
              <w:t xml:space="preserve">Queuing and waiting </w:t>
            </w:r>
          </w:p>
        </w:tc>
        <w:tc>
          <w:tcPr>
            <w:tcW w:w="1540" w:type="dxa"/>
            <w:tcBorders>
              <w:top w:val="nil"/>
              <w:left w:val="nil"/>
              <w:bottom w:val="nil"/>
              <w:right w:val="single" w:sz="8" w:space="0" w:color="auto"/>
            </w:tcBorders>
            <w:shd w:val="clear" w:color="000000" w:fill="DAEEF3"/>
            <w:noWrap/>
            <w:vAlign w:val="center"/>
            <w:hideMark/>
          </w:tcPr>
          <w:p w14:paraId="5A153007"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522</w:t>
            </w:r>
          </w:p>
        </w:tc>
        <w:tc>
          <w:tcPr>
            <w:tcW w:w="1600" w:type="dxa"/>
            <w:tcBorders>
              <w:top w:val="nil"/>
              <w:left w:val="nil"/>
              <w:bottom w:val="nil"/>
              <w:right w:val="single" w:sz="8" w:space="0" w:color="auto"/>
            </w:tcBorders>
            <w:shd w:val="clear" w:color="000000" w:fill="DAEEF3"/>
            <w:noWrap/>
            <w:vAlign w:val="center"/>
            <w:hideMark/>
          </w:tcPr>
          <w:p w14:paraId="79E06A76"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99.1</w:t>
            </w:r>
          </w:p>
        </w:tc>
      </w:tr>
      <w:tr w:rsidR="00C443DE" w:rsidRPr="00C443DE" w14:paraId="5BC450CE" w14:textId="77777777" w:rsidTr="00C443DE">
        <w:trPr>
          <w:trHeight w:val="250"/>
          <w:jc w:val="center"/>
        </w:trPr>
        <w:tc>
          <w:tcPr>
            <w:tcW w:w="2320" w:type="dxa"/>
            <w:tcBorders>
              <w:top w:val="nil"/>
              <w:left w:val="single" w:sz="8" w:space="0" w:color="auto"/>
              <w:bottom w:val="nil"/>
              <w:right w:val="single" w:sz="8" w:space="0" w:color="auto"/>
            </w:tcBorders>
            <w:shd w:val="clear" w:color="auto" w:fill="auto"/>
            <w:vAlign w:val="bottom"/>
            <w:hideMark/>
          </w:tcPr>
          <w:p w14:paraId="759394AA" w14:textId="77777777" w:rsidR="00C443DE" w:rsidRPr="00C443DE" w:rsidRDefault="00C443DE" w:rsidP="00C443DE">
            <w:pPr>
              <w:rPr>
                <w:rFonts w:eastAsia="Times New Roman" w:cs="Times New Roman"/>
                <w:color w:val="000000"/>
                <w:sz w:val="18"/>
                <w:szCs w:val="18"/>
                <w:lang w:bidi="ne-NP"/>
              </w:rPr>
            </w:pPr>
            <w:r w:rsidRPr="00C443DE">
              <w:rPr>
                <w:rFonts w:eastAsia="Times New Roman" w:cs="Times New Roman"/>
                <w:color w:val="000000"/>
                <w:sz w:val="18"/>
                <w:szCs w:val="18"/>
                <w:lang w:bidi="ne-NP"/>
              </w:rPr>
              <w:t>Bureaucratic hassle</w:t>
            </w:r>
          </w:p>
        </w:tc>
        <w:tc>
          <w:tcPr>
            <w:tcW w:w="1540" w:type="dxa"/>
            <w:tcBorders>
              <w:top w:val="nil"/>
              <w:left w:val="nil"/>
              <w:bottom w:val="nil"/>
              <w:right w:val="single" w:sz="8" w:space="0" w:color="auto"/>
            </w:tcBorders>
            <w:shd w:val="clear" w:color="auto" w:fill="auto"/>
            <w:noWrap/>
            <w:vAlign w:val="center"/>
            <w:hideMark/>
          </w:tcPr>
          <w:p w14:paraId="39BB3199" w14:textId="77777777" w:rsidR="00C443DE" w:rsidRPr="00C443DE" w:rsidRDefault="00C443DE" w:rsidP="00C443DE">
            <w:pPr>
              <w:jc w:val="center"/>
              <w:rPr>
                <w:rFonts w:eastAsia="Times New Roman" w:cs="Times New Roman"/>
                <w:sz w:val="18"/>
                <w:szCs w:val="18"/>
                <w:lang w:bidi="ne-NP"/>
              </w:rPr>
            </w:pPr>
            <w:r w:rsidRPr="00C443DE">
              <w:rPr>
                <w:rFonts w:eastAsia="Times New Roman" w:cs="Times New Roman"/>
                <w:sz w:val="18"/>
                <w:szCs w:val="18"/>
                <w:lang w:bidi="ne-NP"/>
              </w:rPr>
              <w:t>41</w:t>
            </w:r>
          </w:p>
        </w:tc>
        <w:tc>
          <w:tcPr>
            <w:tcW w:w="1600" w:type="dxa"/>
            <w:tcBorders>
              <w:top w:val="nil"/>
              <w:left w:val="nil"/>
              <w:bottom w:val="nil"/>
              <w:right w:val="single" w:sz="8" w:space="0" w:color="auto"/>
            </w:tcBorders>
            <w:shd w:val="clear" w:color="auto" w:fill="auto"/>
            <w:noWrap/>
            <w:vAlign w:val="center"/>
            <w:hideMark/>
          </w:tcPr>
          <w:p w14:paraId="5D6A8D87" w14:textId="77777777" w:rsidR="00C443DE" w:rsidRPr="00C443DE" w:rsidRDefault="00C443DE" w:rsidP="00C443DE">
            <w:pPr>
              <w:jc w:val="center"/>
              <w:rPr>
                <w:rFonts w:eastAsia="Times New Roman" w:cs="Times New Roman"/>
                <w:sz w:val="18"/>
                <w:szCs w:val="18"/>
                <w:lang w:bidi="ne-NP"/>
              </w:rPr>
            </w:pPr>
            <w:r w:rsidRPr="00C443DE">
              <w:rPr>
                <w:rFonts w:eastAsia="Times New Roman" w:cs="Times New Roman"/>
                <w:sz w:val="18"/>
                <w:szCs w:val="18"/>
                <w:lang w:bidi="ne-NP"/>
              </w:rPr>
              <w:t>7.8</w:t>
            </w:r>
          </w:p>
        </w:tc>
      </w:tr>
      <w:tr w:rsidR="00C443DE" w:rsidRPr="00C443DE" w14:paraId="66AEA198" w14:textId="77777777" w:rsidTr="00C443DE">
        <w:trPr>
          <w:trHeight w:val="250"/>
          <w:jc w:val="center"/>
        </w:trPr>
        <w:tc>
          <w:tcPr>
            <w:tcW w:w="2320" w:type="dxa"/>
            <w:tcBorders>
              <w:top w:val="nil"/>
              <w:left w:val="single" w:sz="8" w:space="0" w:color="auto"/>
              <w:bottom w:val="nil"/>
              <w:right w:val="single" w:sz="8" w:space="0" w:color="auto"/>
            </w:tcBorders>
            <w:shd w:val="clear" w:color="auto" w:fill="auto"/>
            <w:vAlign w:val="bottom"/>
            <w:hideMark/>
          </w:tcPr>
          <w:p w14:paraId="155CC3BC" w14:textId="77777777" w:rsidR="00C443DE" w:rsidRPr="00C443DE" w:rsidRDefault="00C443DE" w:rsidP="00C443DE">
            <w:pPr>
              <w:rPr>
                <w:rFonts w:eastAsia="Times New Roman" w:cs="Times New Roman"/>
                <w:color w:val="000000"/>
                <w:sz w:val="18"/>
                <w:szCs w:val="18"/>
                <w:lang w:bidi="ne-NP"/>
              </w:rPr>
            </w:pPr>
            <w:r w:rsidRPr="00C443DE">
              <w:rPr>
                <w:rFonts w:eastAsia="Times New Roman" w:cs="Times New Roman"/>
                <w:color w:val="000000"/>
                <w:sz w:val="18"/>
                <w:szCs w:val="18"/>
                <w:lang w:bidi="ne-NP"/>
              </w:rPr>
              <w:t xml:space="preserve">Negative attitude of officials </w:t>
            </w:r>
          </w:p>
        </w:tc>
        <w:tc>
          <w:tcPr>
            <w:tcW w:w="1540" w:type="dxa"/>
            <w:tcBorders>
              <w:top w:val="nil"/>
              <w:left w:val="nil"/>
              <w:bottom w:val="nil"/>
              <w:right w:val="single" w:sz="8" w:space="0" w:color="auto"/>
            </w:tcBorders>
            <w:shd w:val="clear" w:color="auto" w:fill="auto"/>
            <w:noWrap/>
            <w:vAlign w:val="center"/>
            <w:hideMark/>
          </w:tcPr>
          <w:p w14:paraId="22CDAF0F"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11</w:t>
            </w:r>
          </w:p>
        </w:tc>
        <w:tc>
          <w:tcPr>
            <w:tcW w:w="1600" w:type="dxa"/>
            <w:tcBorders>
              <w:top w:val="nil"/>
              <w:left w:val="nil"/>
              <w:bottom w:val="nil"/>
              <w:right w:val="single" w:sz="8" w:space="0" w:color="auto"/>
            </w:tcBorders>
            <w:shd w:val="clear" w:color="auto" w:fill="auto"/>
            <w:noWrap/>
            <w:vAlign w:val="center"/>
            <w:hideMark/>
          </w:tcPr>
          <w:p w14:paraId="47C188EC"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2.1</w:t>
            </w:r>
          </w:p>
        </w:tc>
      </w:tr>
      <w:tr w:rsidR="00C443DE" w:rsidRPr="00C443DE" w14:paraId="6DEF71BF" w14:textId="77777777" w:rsidTr="00C443DE">
        <w:trPr>
          <w:trHeight w:val="250"/>
          <w:jc w:val="center"/>
        </w:trPr>
        <w:tc>
          <w:tcPr>
            <w:tcW w:w="2320" w:type="dxa"/>
            <w:tcBorders>
              <w:top w:val="nil"/>
              <w:left w:val="single" w:sz="8" w:space="0" w:color="auto"/>
              <w:bottom w:val="nil"/>
              <w:right w:val="single" w:sz="8" w:space="0" w:color="auto"/>
            </w:tcBorders>
            <w:shd w:val="clear" w:color="auto" w:fill="auto"/>
            <w:vAlign w:val="bottom"/>
            <w:hideMark/>
          </w:tcPr>
          <w:p w14:paraId="547A3895" w14:textId="77777777" w:rsidR="00C443DE" w:rsidRPr="00C443DE" w:rsidRDefault="00C443DE" w:rsidP="00C443DE">
            <w:pPr>
              <w:rPr>
                <w:rFonts w:eastAsia="Times New Roman" w:cs="Times New Roman"/>
                <w:color w:val="000000"/>
                <w:sz w:val="18"/>
                <w:szCs w:val="18"/>
                <w:lang w:bidi="ne-NP"/>
              </w:rPr>
            </w:pPr>
            <w:r w:rsidRPr="00C443DE">
              <w:rPr>
                <w:rFonts w:eastAsia="Times New Roman" w:cs="Times New Roman"/>
                <w:color w:val="000000"/>
                <w:sz w:val="18"/>
                <w:szCs w:val="18"/>
                <w:lang w:bidi="ne-NP"/>
              </w:rPr>
              <w:t xml:space="preserve">Theft </w:t>
            </w:r>
          </w:p>
        </w:tc>
        <w:tc>
          <w:tcPr>
            <w:tcW w:w="1540" w:type="dxa"/>
            <w:tcBorders>
              <w:top w:val="nil"/>
              <w:left w:val="nil"/>
              <w:bottom w:val="nil"/>
              <w:right w:val="single" w:sz="8" w:space="0" w:color="auto"/>
            </w:tcBorders>
            <w:shd w:val="clear" w:color="auto" w:fill="auto"/>
            <w:noWrap/>
            <w:vAlign w:val="center"/>
            <w:hideMark/>
          </w:tcPr>
          <w:p w14:paraId="6FD98956"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2</w:t>
            </w:r>
          </w:p>
        </w:tc>
        <w:tc>
          <w:tcPr>
            <w:tcW w:w="1600" w:type="dxa"/>
            <w:tcBorders>
              <w:top w:val="nil"/>
              <w:left w:val="nil"/>
              <w:bottom w:val="nil"/>
              <w:right w:val="single" w:sz="8" w:space="0" w:color="auto"/>
            </w:tcBorders>
            <w:shd w:val="clear" w:color="auto" w:fill="auto"/>
            <w:noWrap/>
            <w:vAlign w:val="center"/>
            <w:hideMark/>
          </w:tcPr>
          <w:p w14:paraId="0776A6F3"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.4</w:t>
            </w:r>
          </w:p>
        </w:tc>
      </w:tr>
      <w:tr w:rsidR="00C443DE" w:rsidRPr="00C443DE" w14:paraId="14960F91" w14:textId="77777777" w:rsidTr="00C443DE">
        <w:trPr>
          <w:trHeight w:val="260"/>
          <w:jc w:val="center"/>
        </w:trPr>
        <w:tc>
          <w:tcPr>
            <w:tcW w:w="2320" w:type="dxa"/>
            <w:tcBorders>
              <w:top w:val="nil"/>
              <w:left w:val="single" w:sz="8" w:space="0" w:color="auto"/>
              <w:bottom w:val="single" w:sz="8" w:space="0" w:color="auto"/>
              <w:right w:val="single" w:sz="8" w:space="0" w:color="auto"/>
            </w:tcBorders>
            <w:shd w:val="clear" w:color="auto" w:fill="auto"/>
            <w:vAlign w:val="bottom"/>
            <w:hideMark/>
          </w:tcPr>
          <w:p w14:paraId="15EB9271" w14:textId="77777777" w:rsidR="00C443DE" w:rsidRPr="00C443DE" w:rsidRDefault="00C443DE" w:rsidP="00C443DE">
            <w:pPr>
              <w:rPr>
                <w:rFonts w:eastAsia="Times New Roman" w:cs="Times New Roman"/>
                <w:color w:val="000000"/>
                <w:sz w:val="18"/>
                <w:szCs w:val="18"/>
                <w:lang w:bidi="ne-NP"/>
              </w:rPr>
            </w:pPr>
            <w:r w:rsidRPr="00C443DE">
              <w:rPr>
                <w:rFonts w:eastAsia="Times New Roman" w:cs="Times New Roman"/>
                <w:color w:val="000000"/>
                <w:sz w:val="18"/>
                <w:szCs w:val="18"/>
                <w:lang w:bidi="ne-NP"/>
              </w:rPr>
              <w:t>Attempted theft</w:t>
            </w:r>
          </w:p>
        </w:tc>
        <w:tc>
          <w:tcPr>
            <w:tcW w:w="1540" w:type="dxa"/>
            <w:tcBorders>
              <w:top w:val="nil"/>
              <w:left w:val="nil"/>
              <w:bottom w:val="single" w:sz="8" w:space="0" w:color="auto"/>
              <w:right w:val="single" w:sz="8" w:space="0" w:color="auto"/>
            </w:tcBorders>
            <w:shd w:val="clear" w:color="auto" w:fill="auto"/>
            <w:noWrap/>
            <w:vAlign w:val="center"/>
            <w:hideMark/>
          </w:tcPr>
          <w:p w14:paraId="095DBBD1" w14:textId="77777777" w:rsidR="00C443DE" w:rsidRPr="00C443DE" w:rsidRDefault="00C443DE" w:rsidP="00C443DE">
            <w:pPr>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2</w:t>
            </w:r>
          </w:p>
        </w:tc>
        <w:tc>
          <w:tcPr>
            <w:tcW w:w="1600" w:type="dxa"/>
            <w:tcBorders>
              <w:top w:val="nil"/>
              <w:left w:val="nil"/>
              <w:bottom w:val="single" w:sz="8" w:space="0" w:color="auto"/>
              <w:right w:val="single" w:sz="8" w:space="0" w:color="auto"/>
            </w:tcBorders>
            <w:shd w:val="clear" w:color="auto" w:fill="auto"/>
            <w:noWrap/>
            <w:vAlign w:val="center"/>
            <w:hideMark/>
          </w:tcPr>
          <w:p w14:paraId="6BFAEE54" w14:textId="77777777" w:rsidR="00C443DE" w:rsidRPr="00C443DE" w:rsidRDefault="00C443DE" w:rsidP="005969E6">
            <w:pPr>
              <w:keepNext/>
              <w:jc w:val="center"/>
              <w:rPr>
                <w:rFonts w:eastAsia="Times New Roman" w:cs="Times New Roman"/>
                <w:color w:val="000000"/>
                <w:sz w:val="18"/>
                <w:szCs w:val="18"/>
                <w:lang w:bidi="ne-NP"/>
              </w:rPr>
            </w:pPr>
            <w:r w:rsidRPr="00C443DE">
              <w:rPr>
                <w:rFonts w:eastAsia="Times New Roman" w:cs="Times New Roman"/>
                <w:color w:val="000000"/>
                <w:sz w:val="18"/>
                <w:szCs w:val="18"/>
                <w:lang w:bidi="ne-NP"/>
              </w:rPr>
              <w:t>.4</w:t>
            </w:r>
          </w:p>
        </w:tc>
      </w:tr>
    </w:tbl>
    <w:p w14:paraId="7B2470CB" w14:textId="3157F751" w:rsidR="006E1B93" w:rsidRPr="00EE064B" w:rsidRDefault="005969E6" w:rsidP="005C54D8">
      <w:pPr>
        <w:pStyle w:val="Caption"/>
        <w:jc w:val="center"/>
        <w:rPr>
          <w:sz w:val="22"/>
          <w:szCs w:val="22"/>
        </w:rPr>
      </w:pPr>
      <w:bookmarkStart w:id="76" w:name="_Toc441827402"/>
      <w:r>
        <w:t xml:space="preserve">Table </w:t>
      </w:r>
      <w:fldSimple w:instr=" SEQ Table \* ARABIC ">
        <w:r w:rsidR="002538CE">
          <w:rPr>
            <w:noProof/>
          </w:rPr>
          <w:t>8</w:t>
        </w:r>
      </w:fldSimple>
      <w:r>
        <w:t>: Efficiency and Problems with Cash Transfer</w:t>
      </w:r>
      <w:bookmarkEnd w:id="76"/>
    </w:p>
    <w:p w14:paraId="3C3C9B87" w14:textId="6670D1FD" w:rsidR="00A2109F" w:rsidRPr="00EE064B" w:rsidRDefault="00A2109F" w:rsidP="00A2109F">
      <w:pPr>
        <w:rPr>
          <w:b/>
          <w:sz w:val="22"/>
          <w:szCs w:val="22"/>
        </w:rPr>
      </w:pPr>
      <w:r w:rsidRPr="00EE064B">
        <w:rPr>
          <w:b/>
          <w:sz w:val="22"/>
          <w:szCs w:val="22"/>
        </w:rPr>
        <w:t>Experience of VDC Secretaries</w:t>
      </w:r>
      <w:r w:rsidR="00B23184" w:rsidRPr="00EE064B">
        <w:rPr>
          <w:b/>
          <w:sz w:val="22"/>
          <w:szCs w:val="22"/>
        </w:rPr>
        <w:t xml:space="preserve"> and other local stakeholders</w:t>
      </w:r>
    </w:p>
    <w:p w14:paraId="7E5819E3" w14:textId="729926B5" w:rsidR="00EA3778" w:rsidRPr="00EE064B" w:rsidRDefault="00B23184" w:rsidP="00EA3778">
      <w:pPr>
        <w:jc w:val="both"/>
        <w:rPr>
          <w:rFonts w:eastAsia="Times New Roman"/>
          <w:sz w:val="22"/>
          <w:szCs w:val="22"/>
        </w:rPr>
      </w:pPr>
      <w:r w:rsidRPr="00EE064B">
        <w:rPr>
          <w:rFonts w:eastAsia="Times New Roman"/>
          <w:sz w:val="22"/>
          <w:szCs w:val="22"/>
        </w:rPr>
        <w:t xml:space="preserve">VDC Secretaries generally reported that they had a good impression </w:t>
      </w:r>
      <w:r w:rsidR="006850F7">
        <w:rPr>
          <w:rFonts w:eastAsia="Times New Roman"/>
          <w:sz w:val="22"/>
          <w:szCs w:val="22"/>
        </w:rPr>
        <w:t xml:space="preserve">of </w:t>
      </w:r>
      <w:r w:rsidRPr="00EE064B">
        <w:rPr>
          <w:rFonts w:eastAsia="Times New Roman"/>
          <w:sz w:val="22"/>
          <w:szCs w:val="22"/>
        </w:rPr>
        <w:t xml:space="preserve">the distribution of additional emergency cash transfers to vulnerable groups, however, it was also viewed as an additional burden. </w:t>
      </w:r>
      <w:r w:rsidR="00EA3778" w:rsidRPr="00EE064B">
        <w:rPr>
          <w:rFonts w:eastAsia="Times New Roman"/>
          <w:sz w:val="22"/>
          <w:szCs w:val="22"/>
        </w:rPr>
        <w:t xml:space="preserve">In addition, VDC Secretaries complained that there was no additional incentive and support for logistic arrangements such as traveling, photocopies or printing of relevant documents/reports. </w:t>
      </w:r>
    </w:p>
    <w:p w14:paraId="7C680B0D" w14:textId="77777777" w:rsidR="00B23184" w:rsidRPr="00EE064B" w:rsidRDefault="00B23184" w:rsidP="00B23184">
      <w:pPr>
        <w:jc w:val="both"/>
        <w:rPr>
          <w:rFonts w:eastAsia="Times New Roman"/>
          <w:sz w:val="22"/>
          <w:szCs w:val="22"/>
        </w:rPr>
      </w:pPr>
    </w:p>
    <w:p w14:paraId="5E4CD701" w14:textId="3DE6EB07" w:rsidR="00B23184" w:rsidRPr="00EE064B" w:rsidRDefault="00B23184" w:rsidP="00B23184">
      <w:pPr>
        <w:jc w:val="both"/>
        <w:rPr>
          <w:color w:val="000000"/>
          <w:sz w:val="22"/>
          <w:szCs w:val="22"/>
        </w:rPr>
      </w:pPr>
      <w:r w:rsidRPr="00EE064B">
        <w:rPr>
          <w:rFonts w:eastAsia="Times New Roman"/>
          <w:sz w:val="22"/>
          <w:szCs w:val="22"/>
        </w:rPr>
        <w:t>One of the main problems was that, rather than distributing the top-up payment along with the regular social assistance payments, due to timing issues with the fund transfer, was not possible</w:t>
      </w:r>
      <w:r w:rsidR="006850F7">
        <w:rPr>
          <w:rFonts w:eastAsia="Times New Roman"/>
          <w:sz w:val="22"/>
          <w:szCs w:val="22"/>
        </w:rPr>
        <w:t xml:space="preserve"> in 5 of 10 sampled districts</w:t>
      </w:r>
      <w:r w:rsidRPr="00EE064B">
        <w:rPr>
          <w:rFonts w:eastAsia="Times New Roman"/>
          <w:sz w:val="22"/>
          <w:szCs w:val="22"/>
        </w:rPr>
        <w:t xml:space="preserve">. </w:t>
      </w:r>
      <w:r w:rsidRPr="00EE064B">
        <w:rPr>
          <w:rFonts w:eastAsia="Times New Roman"/>
          <w:color w:val="000000"/>
          <w:sz w:val="22"/>
          <w:szCs w:val="22"/>
        </w:rPr>
        <w:t>The cases of Lalitpur district provides an example. The District Development Committee (DDC) received the funds from UNICEF on 27 July but the budget was released to VD</w:t>
      </w:r>
      <w:r w:rsidR="006850F7">
        <w:rPr>
          <w:rFonts w:eastAsia="Times New Roman"/>
          <w:color w:val="000000"/>
          <w:sz w:val="22"/>
          <w:szCs w:val="22"/>
        </w:rPr>
        <w:t>C/M</w:t>
      </w:r>
      <w:r w:rsidR="006D14EA">
        <w:rPr>
          <w:rFonts w:eastAsia="Times New Roman"/>
          <w:color w:val="000000"/>
          <w:sz w:val="22"/>
          <w:szCs w:val="22"/>
        </w:rPr>
        <w:t>unicipality</w:t>
      </w:r>
      <w:r w:rsidRPr="00EE064B">
        <w:rPr>
          <w:rFonts w:eastAsia="Times New Roman"/>
          <w:color w:val="000000"/>
          <w:sz w:val="22"/>
          <w:szCs w:val="22"/>
        </w:rPr>
        <w:t xml:space="preserve"> at the end of August (DDC requested the Finance and Administration Section to release the funds on 25 August).  As a result, Lele, one of the sampled VDCs, started spending right after 17 September. </w:t>
      </w:r>
      <w:r w:rsidRPr="00EE064B">
        <w:rPr>
          <w:color w:val="000000"/>
          <w:sz w:val="22"/>
          <w:szCs w:val="22"/>
        </w:rPr>
        <w:t>Lele VDC officials noted that delays were due to internal preparation and other official workload, and having few human resources. The</w:t>
      </w:r>
      <w:r w:rsidR="006850F7">
        <w:rPr>
          <w:color w:val="000000"/>
          <w:sz w:val="22"/>
          <w:szCs w:val="22"/>
        </w:rPr>
        <w:t>y</w:t>
      </w:r>
      <w:r w:rsidRPr="00EE064B">
        <w:rPr>
          <w:color w:val="000000"/>
          <w:sz w:val="22"/>
          <w:szCs w:val="22"/>
        </w:rPr>
        <w:t xml:space="preserve"> felt that they had to invest double effort because the timing was not aligned with the regular social protection allowances.</w:t>
      </w:r>
    </w:p>
    <w:p w14:paraId="0153FD1D" w14:textId="77777777" w:rsidR="00B23184" w:rsidRPr="00EE064B" w:rsidRDefault="00B23184" w:rsidP="00B23184">
      <w:pPr>
        <w:jc w:val="both"/>
        <w:rPr>
          <w:rFonts w:eastAsia="Times New Roman"/>
          <w:sz w:val="22"/>
          <w:szCs w:val="22"/>
        </w:rPr>
      </w:pPr>
    </w:p>
    <w:p w14:paraId="7C276D05" w14:textId="0B4DF46A" w:rsidR="00A2109F" w:rsidRPr="00EE064B" w:rsidRDefault="00B23184" w:rsidP="00A2109F">
      <w:pPr>
        <w:jc w:val="both"/>
        <w:rPr>
          <w:rFonts w:eastAsia="Times New Roman"/>
          <w:sz w:val="22"/>
          <w:szCs w:val="22"/>
        </w:rPr>
      </w:pPr>
      <w:r w:rsidRPr="00EE064B">
        <w:rPr>
          <w:rFonts w:eastAsia="Times New Roman"/>
          <w:sz w:val="22"/>
          <w:szCs w:val="22"/>
        </w:rPr>
        <w:t xml:space="preserve">A further problem is that there is no banking system in remote areas and VDC staff mentioned that they had problems carrying a large amount in cash. In some VDCs they brought the cash from the bank in two or more installments. For example, Chhoprak VDC Secretary, </w:t>
      </w:r>
      <w:r w:rsidR="00A2109F" w:rsidRPr="00EE064B">
        <w:rPr>
          <w:rFonts w:eastAsia="Times New Roman"/>
          <w:sz w:val="22"/>
          <w:szCs w:val="22"/>
        </w:rPr>
        <w:t>Gorkha district</w:t>
      </w:r>
      <w:r w:rsidRPr="00EE064B">
        <w:rPr>
          <w:rFonts w:eastAsia="Times New Roman"/>
          <w:sz w:val="22"/>
          <w:szCs w:val="22"/>
        </w:rPr>
        <w:t xml:space="preserve">, said that </w:t>
      </w:r>
      <w:r w:rsidR="00A2109F" w:rsidRPr="00EE064B">
        <w:rPr>
          <w:rFonts w:eastAsia="Times New Roman"/>
          <w:sz w:val="22"/>
          <w:szCs w:val="22"/>
        </w:rPr>
        <w:t xml:space="preserve">it was during </w:t>
      </w:r>
      <w:r w:rsidRPr="00EE064B">
        <w:rPr>
          <w:rFonts w:eastAsia="Times New Roman"/>
          <w:sz w:val="22"/>
          <w:szCs w:val="22"/>
        </w:rPr>
        <w:t xml:space="preserve">the </w:t>
      </w:r>
      <w:r w:rsidR="00A2109F" w:rsidRPr="00EE064B">
        <w:rPr>
          <w:rFonts w:eastAsia="Times New Roman"/>
          <w:sz w:val="22"/>
          <w:szCs w:val="22"/>
        </w:rPr>
        <w:t>rainy season</w:t>
      </w:r>
      <w:r w:rsidRPr="00EE064B">
        <w:rPr>
          <w:rFonts w:eastAsia="Times New Roman"/>
          <w:sz w:val="22"/>
          <w:szCs w:val="22"/>
        </w:rPr>
        <w:t>,</w:t>
      </w:r>
      <w:r w:rsidR="00A2109F" w:rsidRPr="00EE064B">
        <w:rPr>
          <w:rFonts w:eastAsia="Times New Roman"/>
          <w:sz w:val="22"/>
          <w:szCs w:val="22"/>
        </w:rPr>
        <w:t xml:space="preserve"> </w:t>
      </w:r>
      <w:r w:rsidRPr="00EE064B">
        <w:rPr>
          <w:rFonts w:eastAsia="Times New Roman"/>
          <w:sz w:val="22"/>
          <w:szCs w:val="22"/>
        </w:rPr>
        <w:t xml:space="preserve">there was </w:t>
      </w:r>
      <w:r w:rsidR="00A2109F" w:rsidRPr="00EE064B">
        <w:rPr>
          <w:rFonts w:eastAsia="Times New Roman"/>
          <w:sz w:val="22"/>
          <w:szCs w:val="22"/>
        </w:rPr>
        <w:t xml:space="preserve">no road transportation and no security. </w:t>
      </w:r>
      <w:r w:rsidRPr="00EE064B">
        <w:rPr>
          <w:rFonts w:eastAsia="Times New Roman"/>
          <w:sz w:val="22"/>
          <w:szCs w:val="22"/>
        </w:rPr>
        <w:t>He had to carry a</w:t>
      </w:r>
      <w:r w:rsidR="00A2109F" w:rsidRPr="00EE064B">
        <w:rPr>
          <w:rFonts w:eastAsia="Times New Roman"/>
          <w:sz w:val="22"/>
          <w:szCs w:val="22"/>
        </w:rPr>
        <w:t xml:space="preserve"> large volume of cash </w:t>
      </w:r>
      <w:r w:rsidRPr="00EE064B">
        <w:rPr>
          <w:rFonts w:eastAsia="Times New Roman"/>
          <w:sz w:val="22"/>
          <w:szCs w:val="22"/>
        </w:rPr>
        <w:t>(</w:t>
      </w:r>
      <w:r w:rsidR="00A2109F" w:rsidRPr="00EE064B">
        <w:rPr>
          <w:rFonts w:eastAsia="Times New Roman"/>
          <w:sz w:val="22"/>
          <w:szCs w:val="22"/>
        </w:rPr>
        <w:t>around 2 million rupees</w:t>
      </w:r>
      <w:r w:rsidRPr="00EE064B">
        <w:rPr>
          <w:rFonts w:eastAsia="Times New Roman"/>
          <w:sz w:val="22"/>
          <w:szCs w:val="22"/>
        </w:rPr>
        <w:t>)</w:t>
      </w:r>
      <w:r w:rsidR="00A2109F" w:rsidRPr="00EE064B">
        <w:rPr>
          <w:rFonts w:eastAsia="Times New Roman"/>
          <w:sz w:val="22"/>
          <w:szCs w:val="22"/>
        </w:rPr>
        <w:t xml:space="preserve">, over rivers, </w:t>
      </w:r>
      <w:r w:rsidRPr="00EE064B">
        <w:rPr>
          <w:rFonts w:eastAsia="Times New Roman"/>
          <w:sz w:val="22"/>
          <w:szCs w:val="22"/>
        </w:rPr>
        <w:t xml:space="preserve">and through </w:t>
      </w:r>
      <w:r w:rsidR="00A2109F" w:rsidRPr="00EE064B">
        <w:rPr>
          <w:rFonts w:eastAsia="Times New Roman"/>
          <w:sz w:val="22"/>
          <w:szCs w:val="22"/>
        </w:rPr>
        <w:t xml:space="preserve">forests, cliffs, and landslides. </w:t>
      </w:r>
    </w:p>
    <w:p w14:paraId="454FD28E" w14:textId="77777777" w:rsidR="00B23184" w:rsidRPr="00EE064B" w:rsidRDefault="00B23184" w:rsidP="00B23184">
      <w:pPr>
        <w:jc w:val="both"/>
        <w:rPr>
          <w:rFonts w:eastAsia="Times New Roman"/>
          <w:sz w:val="22"/>
          <w:szCs w:val="22"/>
        </w:rPr>
      </w:pPr>
    </w:p>
    <w:p w14:paraId="6E8B7420" w14:textId="7C84C443" w:rsidR="00EA3778" w:rsidRPr="00EE064B" w:rsidRDefault="00EA3778" w:rsidP="00EA3778">
      <w:pPr>
        <w:jc w:val="both"/>
        <w:rPr>
          <w:rFonts w:eastAsia="Times New Roman"/>
          <w:color w:val="000000"/>
          <w:sz w:val="22"/>
          <w:szCs w:val="22"/>
        </w:rPr>
      </w:pPr>
      <w:r w:rsidRPr="00EE064B">
        <w:rPr>
          <w:rFonts w:eastAsia="Times New Roman"/>
          <w:color w:val="000000"/>
          <w:sz w:val="22"/>
          <w:szCs w:val="22"/>
        </w:rPr>
        <w:t xml:space="preserve">By contrast, in the Municipalities where the transfers were made through the banking system, Municipality officials expressed this was much easier and that there was less chance of security related risks. However, distributions through banks were not without their problems, with delays due to workload as well as the banks being crowded during </w:t>
      </w:r>
      <w:r w:rsidRPr="00EE064B">
        <w:rPr>
          <w:rFonts w:eastAsia="Times New Roman"/>
          <w:i/>
          <w:color w:val="000000"/>
          <w:sz w:val="22"/>
          <w:szCs w:val="22"/>
        </w:rPr>
        <w:t xml:space="preserve">Dashain </w:t>
      </w:r>
      <w:r w:rsidRPr="00EE064B">
        <w:rPr>
          <w:rFonts w:eastAsia="Times New Roman"/>
          <w:color w:val="000000"/>
          <w:sz w:val="22"/>
          <w:szCs w:val="22"/>
        </w:rPr>
        <w:t xml:space="preserve">holidays. </w:t>
      </w:r>
      <w:r w:rsidRPr="00EE064B">
        <w:rPr>
          <w:rFonts w:eastAsia="Times New Roman"/>
          <w:color w:val="000000"/>
          <w:sz w:val="22"/>
          <w:szCs w:val="22"/>
        </w:rPr>
        <w:lastRenderedPageBreak/>
        <w:t xml:space="preserve">The Bank of Sindhuli reported distributing the cash transfer on different days include on Saturdays. </w:t>
      </w:r>
    </w:p>
    <w:p w14:paraId="04747607" w14:textId="77777777" w:rsidR="00EA3778" w:rsidRPr="00EE064B" w:rsidRDefault="00EA3778" w:rsidP="00EA3778">
      <w:pPr>
        <w:jc w:val="both"/>
        <w:rPr>
          <w:rFonts w:eastAsia="Times New Roman"/>
          <w:sz w:val="22"/>
          <w:szCs w:val="22"/>
        </w:rPr>
      </w:pPr>
    </w:p>
    <w:p w14:paraId="256FD6EF" w14:textId="3A2098F9" w:rsidR="00EA3778" w:rsidRPr="00EE064B" w:rsidRDefault="00B23184" w:rsidP="00EA3778">
      <w:pPr>
        <w:jc w:val="both"/>
        <w:rPr>
          <w:rFonts w:eastAsia="Times New Roman"/>
          <w:color w:val="000000"/>
          <w:sz w:val="22"/>
          <w:szCs w:val="22"/>
        </w:rPr>
      </w:pPr>
      <w:r w:rsidRPr="00EE064B">
        <w:rPr>
          <w:rFonts w:eastAsia="Times New Roman"/>
          <w:color w:val="000000"/>
          <w:sz w:val="22"/>
          <w:szCs w:val="22"/>
        </w:rPr>
        <w:t xml:space="preserve">Despite these </w:t>
      </w:r>
      <w:r w:rsidR="00A2109F" w:rsidRPr="00EE064B">
        <w:rPr>
          <w:rFonts w:eastAsia="Times New Roman"/>
          <w:color w:val="000000"/>
          <w:sz w:val="22"/>
          <w:szCs w:val="22"/>
        </w:rPr>
        <w:t xml:space="preserve">issues and challenges, respondents mentioned that all beneficiaries so far </w:t>
      </w:r>
      <w:r w:rsidR="00EA3778" w:rsidRPr="00EE064B">
        <w:rPr>
          <w:rFonts w:eastAsia="Times New Roman"/>
          <w:color w:val="000000"/>
          <w:sz w:val="22"/>
          <w:szCs w:val="22"/>
        </w:rPr>
        <w:t xml:space="preserve">had </w:t>
      </w:r>
      <w:r w:rsidR="00A2109F" w:rsidRPr="00EE064B">
        <w:rPr>
          <w:rFonts w:eastAsia="Times New Roman"/>
          <w:color w:val="000000"/>
          <w:sz w:val="22"/>
          <w:szCs w:val="22"/>
        </w:rPr>
        <w:t xml:space="preserve">received the emergency cash and they were satisfied with the emergency support as well as its distribution procedures. </w:t>
      </w:r>
      <w:r w:rsidR="00EA3778" w:rsidRPr="00EE064B">
        <w:rPr>
          <w:rFonts w:eastAsia="Times New Roman"/>
          <w:color w:val="000000"/>
          <w:sz w:val="22"/>
          <w:szCs w:val="22"/>
        </w:rPr>
        <w:t>Feedback from other local stakeholders were that money should be distributed at the ward level in the presence of local political bodies and other related stakeholders in terms of accessibility and security reasons.</w:t>
      </w:r>
    </w:p>
    <w:p w14:paraId="399E8DD8" w14:textId="77777777" w:rsidR="000C5BFF" w:rsidRDefault="000C5BFF" w:rsidP="00EE064B">
      <w:pPr>
        <w:jc w:val="both"/>
        <w:rPr>
          <w:rFonts w:eastAsia="Times New Roman"/>
          <w:color w:val="000000"/>
          <w:sz w:val="22"/>
          <w:szCs w:val="22"/>
        </w:rPr>
      </w:pPr>
    </w:p>
    <w:p w14:paraId="306B89DD" w14:textId="280EF754" w:rsidR="000C5BFF" w:rsidRDefault="00725D5B" w:rsidP="000C5BFF">
      <w:pPr>
        <w:pStyle w:val="Heading3"/>
      </w:pPr>
      <w:bookmarkStart w:id="77" w:name="_Toc441827292"/>
      <w:r>
        <w:t>5</w:t>
      </w:r>
      <w:r w:rsidR="000C5BFF">
        <w:t>.2.5 Timing of the distributions</w:t>
      </w:r>
      <w:bookmarkEnd w:id="77"/>
    </w:p>
    <w:p w14:paraId="6EB4F0A1" w14:textId="77777777" w:rsidR="007B45B5" w:rsidRDefault="007B45B5" w:rsidP="000C5BFF">
      <w:pPr>
        <w:pStyle w:val="ListParagraph"/>
        <w:ind w:left="0"/>
        <w:jc w:val="both"/>
        <w:rPr>
          <w:bCs/>
          <w:sz w:val="22"/>
        </w:rPr>
      </w:pPr>
    </w:p>
    <w:p w14:paraId="70F6BBE5" w14:textId="68702569" w:rsidR="00D87376" w:rsidRDefault="007B45B5" w:rsidP="00D87376">
      <w:pPr>
        <w:pStyle w:val="ListParagraph"/>
        <w:ind w:left="0"/>
        <w:jc w:val="both"/>
        <w:rPr>
          <w:color w:val="000000"/>
          <w:sz w:val="22"/>
        </w:rPr>
      </w:pPr>
      <w:r>
        <w:rPr>
          <w:bCs/>
          <w:sz w:val="22"/>
        </w:rPr>
        <w:t>The</w:t>
      </w:r>
      <w:r w:rsidR="000C5BFF" w:rsidRPr="000D109A">
        <w:rPr>
          <w:bCs/>
          <w:sz w:val="22"/>
        </w:rPr>
        <w:t xml:space="preserve"> emergency cash transfer program</w:t>
      </w:r>
      <w:r>
        <w:rPr>
          <w:bCs/>
          <w:sz w:val="22"/>
        </w:rPr>
        <w:t>me was intended</w:t>
      </w:r>
      <w:r w:rsidR="000C5BFF" w:rsidRPr="000D109A">
        <w:rPr>
          <w:bCs/>
          <w:sz w:val="22"/>
        </w:rPr>
        <w:t xml:space="preserve"> to </w:t>
      </w:r>
      <w:r>
        <w:rPr>
          <w:bCs/>
          <w:sz w:val="22"/>
        </w:rPr>
        <w:t xml:space="preserve">be </w:t>
      </w:r>
      <w:r w:rsidR="000C5BFF" w:rsidRPr="000D109A">
        <w:rPr>
          <w:bCs/>
          <w:sz w:val="22"/>
        </w:rPr>
        <w:t>implement</w:t>
      </w:r>
      <w:r>
        <w:rPr>
          <w:bCs/>
          <w:sz w:val="22"/>
        </w:rPr>
        <w:t>ed</w:t>
      </w:r>
      <w:r w:rsidR="000C5BFF" w:rsidRPr="000D109A">
        <w:rPr>
          <w:bCs/>
          <w:sz w:val="22"/>
        </w:rPr>
        <w:t xml:space="preserve"> through </w:t>
      </w:r>
      <w:r>
        <w:rPr>
          <w:bCs/>
          <w:sz w:val="22"/>
        </w:rPr>
        <w:t xml:space="preserve">the </w:t>
      </w:r>
      <w:r w:rsidR="000C5BFF" w:rsidRPr="000D109A">
        <w:rPr>
          <w:bCs/>
          <w:sz w:val="22"/>
        </w:rPr>
        <w:t xml:space="preserve">existing government mechanism along with </w:t>
      </w:r>
      <w:r>
        <w:rPr>
          <w:bCs/>
          <w:sz w:val="22"/>
        </w:rPr>
        <w:t>the regular social assistance payments. O</w:t>
      </w:r>
      <w:r w:rsidR="000C5BFF" w:rsidRPr="000D109A">
        <w:rPr>
          <w:bCs/>
          <w:sz w:val="22"/>
        </w:rPr>
        <w:t xml:space="preserve">fficials of </w:t>
      </w:r>
      <w:r>
        <w:rPr>
          <w:bCs/>
          <w:sz w:val="22"/>
        </w:rPr>
        <w:t xml:space="preserve">the </w:t>
      </w:r>
      <w:r w:rsidR="000C5BFF" w:rsidRPr="000D109A">
        <w:rPr>
          <w:bCs/>
          <w:sz w:val="22"/>
        </w:rPr>
        <w:t>DDC</w:t>
      </w:r>
      <w:r>
        <w:rPr>
          <w:bCs/>
          <w:sz w:val="22"/>
        </w:rPr>
        <w:t>s, VD</w:t>
      </w:r>
      <w:r w:rsidR="006D14EA">
        <w:rPr>
          <w:bCs/>
          <w:sz w:val="22"/>
        </w:rPr>
        <w:t>C/Municipalities</w:t>
      </w:r>
      <w:r>
        <w:rPr>
          <w:bCs/>
          <w:sz w:val="22"/>
        </w:rPr>
        <w:t xml:space="preserve"> informed </w:t>
      </w:r>
      <w:r w:rsidR="000C5BFF" w:rsidRPr="000D109A">
        <w:rPr>
          <w:bCs/>
          <w:sz w:val="22"/>
        </w:rPr>
        <w:t xml:space="preserve">that generally the regular </w:t>
      </w:r>
      <w:r w:rsidR="00F77653">
        <w:rPr>
          <w:bCs/>
          <w:sz w:val="22"/>
        </w:rPr>
        <w:t>social assistance payments</w:t>
      </w:r>
      <w:r w:rsidR="00F77653" w:rsidRPr="000D109A">
        <w:rPr>
          <w:bCs/>
          <w:sz w:val="22"/>
        </w:rPr>
        <w:t xml:space="preserve"> </w:t>
      </w:r>
      <w:r w:rsidR="00F77653">
        <w:rPr>
          <w:bCs/>
          <w:sz w:val="22"/>
        </w:rPr>
        <w:t>are</w:t>
      </w:r>
      <w:r w:rsidR="000C5BFF" w:rsidRPr="000D109A">
        <w:rPr>
          <w:bCs/>
          <w:sz w:val="22"/>
        </w:rPr>
        <w:t xml:space="preserve"> distributed in Aswin 1 (mid-September), Magh 10 (end of January) and Jestha 15 (end of May) respectively.</w:t>
      </w:r>
      <w:r w:rsidR="00F77653">
        <w:rPr>
          <w:bCs/>
          <w:sz w:val="22"/>
        </w:rPr>
        <w:t xml:space="preserve"> Following the earthquakes, the Jestha 15 payment was delayed, </w:t>
      </w:r>
      <w:r w:rsidR="006850F7">
        <w:rPr>
          <w:bCs/>
          <w:sz w:val="22"/>
        </w:rPr>
        <w:t>in</w:t>
      </w:r>
      <w:r w:rsidR="00F77653">
        <w:rPr>
          <w:bCs/>
          <w:sz w:val="22"/>
        </w:rPr>
        <w:t xml:space="preserve"> most cases right to the end </w:t>
      </w:r>
      <w:r w:rsidR="00D87376">
        <w:rPr>
          <w:bCs/>
          <w:sz w:val="22"/>
        </w:rPr>
        <w:t>of the fiscal year in mid-July. About 45% (five)</w:t>
      </w:r>
      <w:r w:rsidR="00D87376" w:rsidRPr="000D109A">
        <w:rPr>
          <w:bCs/>
          <w:sz w:val="22"/>
        </w:rPr>
        <w:t xml:space="preserve"> </w:t>
      </w:r>
      <w:r w:rsidR="00D87376">
        <w:rPr>
          <w:bCs/>
          <w:sz w:val="22"/>
        </w:rPr>
        <w:t xml:space="preserve">of the </w:t>
      </w:r>
      <w:r w:rsidR="00D87376" w:rsidRPr="000D109A">
        <w:rPr>
          <w:bCs/>
          <w:sz w:val="22"/>
        </w:rPr>
        <w:t xml:space="preserve">sampled </w:t>
      </w:r>
      <w:r w:rsidR="00D87376">
        <w:rPr>
          <w:bCs/>
          <w:sz w:val="22"/>
        </w:rPr>
        <w:t xml:space="preserve">districts </w:t>
      </w:r>
      <w:r w:rsidR="00D87376" w:rsidRPr="000D109A">
        <w:rPr>
          <w:bCs/>
          <w:sz w:val="22"/>
        </w:rPr>
        <w:t>were able to manage</w:t>
      </w:r>
      <w:r w:rsidR="00D87376">
        <w:rPr>
          <w:bCs/>
          <w:sz w:val="22"/>
        </w:rPr>
        <w:t xml:space="preserve"> the</w:t>
      </w:r>
      <w:r w:rsidR="00D87376" w:rsidRPr="000D109A">
        <w:rPr>
          <w:bCs/>
          <w:sz w:val="22"/>
        </w:rPr>
        <w:t xml:space="preserve"> emergency cash transfer together </w:t>
      </w:r>
      <w:r w:rsidR="00D87376">
        <w:rPr>
          <w:bCs/>
          <w:sz w:val="22"/>
        </w:rPr>
        <w:t xml:space="preserve">with the </w:t>
      </w:r>
      <w:r w:rsidR="00D87376" w:rsidRPr="000D109A">
        <w:rPr>
          <w:bCs/>
          <w:sz w:val="22"/>
        </w:rPr>
        <w:t xml:space="preserve">regular social </w:t>
      </w:r>
      <w:r w:rsidR="00D87376">
        <w:rPr>
          <w:bCs/>
          <w:sz w:val="22"/>
        </w:rPr>
        <w:t>assistance distribution (included sampled VDCs from</w:t>
      </w:r>
      <w:r w:rsidR="00D87376" w:rsidRPr="000D109A">
        <w:rPr>
          <w:bCs/>
          <w:sz w:val="22"/>
        </w:rPr>
        <w:t xml:space="preserve"> Rasuwa, </w:t>
      </w:r>
      <w:r w:rsidR="00D87376">
        <w:rPr>
          <w:bCs/>
          <w:sz w:val="22"/>
        </w:rPr>
        <w:t xml:space="preserve">Sindhupalchowk, Dolakha, and Okhaldhunga &amp; Ramechhap). The both payments were made separately in remaining six districts from Dhading, Gorkha, Makawanpur, Nuwakot, Lalitpur and Sindhuli districts </w:t>
      </w:r>
      <w:r w:rsidR="005C54D8">
        <w:rPr>
          <w:bCs/>
          <w:sz w:val="22"/>
        </w:rPr>
        <w:t>(Table 9).</w:t>
      </w:r>
    </w:p>
    <w:p w14:paraId="44932FD6" w14:textId="77777777" w:rsidR="00D87376" w:rsidRDefault="00D87376" w:rsidP="00D87376">
      <w:pPr>
        <w:rPr>
          <w:rFonts w:cs="Times New Roman"/>
          <w:color w:val="18376A"/>
          <w:sz w:val="22"/>
          <w:szCs w:val="22"/>
        </w:rPr>
      </w:pPr>
    </w:p>
    <w:p w14:paraId="0FD088B5" w14:textId="77777777" w:rsidR="004F7C43" w:rsidRDefault="004F7C43" w:rsidP="00D87376">
      <w:pPr>
        <w:rPr>
          <w:rFonts w:cs="Times New Roman"/>
          <w:color w:val="18376A"/>
          <w:sz w:val="22"/>
          <w:szCs w:val="22"/>
        </w:rPr>
      </w:pPr>
    </w:p>
    <w:p w14:paraId="4E193562" w14:textId="77777777" w:rsidR="004F7C43" w:rsidRDefault="004F7C43" w:rsidP="00D87376">
      <w:pPr>
        <w:rPr>
          <w:rFonts w:cs="Times New Roman"/>
          <w:color w:val="18376A"/>
          <w:sz w:val="22"/>
          <w:szCs w:val="22"/>
        </w:rPr>
      </w:pPr>
    </w:p>
    <w:p w14:paraId="3821E232" w14:textId="77777777" w:rsidR="004F7C43" w:rsidRDefault="004F7C43" w:rsidP="00D87376">
      <w:pPr>
        <w:rPr>
          <w:rFonts w:cs="Times New Roman"/>
          <w:color w:val="18376A"/>
          <w:sz w:val="22"/>
          <w:szCs w:val="22"/>
        </w:rPr>
      </w:pPr>
    </w:p>
    <w:p w14:paraId="06EF59BB" w14:textId="77777777" w:rsidR="004F7C43" w:rsidRPr="00653194" w:rsidRDefault="004F7C43" w:rsidP="00D87376">
      <w:pPr>
        <w:rPr>
          <w:rFonts w:cs="Times New Roman"/>
          <w:color w:val="18376A"/>
          <w:sz w:val="22"/>
          <w:szCs w:val="22"/>
        </w:rPr>
      </w:pPr>
    </w:p>
    <w:p w14:paraId="2CA477C0" w14:textId="176075EE" w:rsidR="005969E6" w:rsidRDefault="005969E6" w:rsidP="005969E6">
      <w:pPr>
        <w:pStyle w:val="Caption"/>
        <w:keepNext/>
      </w:pPr>
      <w:bookmarkStart w:id="78" w:name="_Toc441827403"/>
      <w:r>
        <w:t xml:space="preserve">Table </w:t>
      </w:r>
      <w:fldSimple w:instr=" SEQ Table \* ARABIC ">
        <w:r w:rsidR="002538CE">
          <w:rPr>
            <w:noProof/>
          </w:rPr>
          <w:t>9</w:t>
        </w:r>
      </w:fldSimple>
      <w:r>
        <w:t>: Distribution Status by District</w:t>
      </w:r>
      <w:bookmarkEnd w:id="78"/>
    </w:p>
    <w:tbl>
      <w:tblPr>
        <w:tblW w:w="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2734"/>
      </w:tblGrid>
      <w:tr w:rsidR="005969E6" w:rsidRPr="004C1C94" w14:paraId="60533803" w14:textId="77777777" w:rsidTr="005969E6">
        <w:trPr>
          <w:trHeight w:val="368"/>
        </w:trPr>
        <w:tc>
          <w:tcPr>
            <w:tcW w:w="2388" w:type="dxa"/>
            <w:vMerge w:val="restart"/>
            <w:shd w:val="clear" w:color="auto" w:fill="5B9BD5" w:themeFill="accent1"/>
            <w:tcMar>
              <w:top w:w="144" w:type="nil"/>
              <w:right w:w="144" w:type="nil"/>
            </w:tcMar>
            <w:vAlign w:val="center"/>
          </w:tcPr>
          <w:p w14:paraId="35940315" w14:textId="77777777" w:rsidR="005969E6" w:rsidRPr="005969E6" w:rsidRDefault="005969E6" w:rsidP="005969E6">
            <w:pPr>
              <w:widowControl w:val="0"/>
              <w:autoSpaceDE w:val="0"/>
              <w:autoSpaceDN w:val="0"/>
              <w:adjustRightInd w:val="0"/>
              <w:jc w:val="center"/>
              <w:rPr>
                <w:rFonts w:cs="Times New Roman"/>
                <w:b/>
                <w:color w:val="FFFFFF" w:themeColor="background1"/>
                <w:sz w:val="22"/>
                <w:szCs w:val="22"/>
              </w:rPr>
            </w:pPr>
            <w:r w:rsidRPr="005969E6">
              <w:rPr>
                <w:rFonts w:cs="Times New Roman"/>
                <w:b/>
                <w:color w:val="FFFFFF" w:themeColor="background1"/>
                <w:sz w:val="22"/>
                <w:szCs w:val="22"/>
              </w:rPr>
              <w:t>District</w:t>
            </w:r>
          </w:p>
        </w:tc>
        <w:tc>
          <w:tcPr>
            <w:tcW w:w="2734" w:type="dxa"/>
            <w:vMerge w:val="restart"/>
            <w:shd w:val="clear" w:color="auto" w:fill="5B9BD5" w:themeFill="accent1"/>
            <w:tcMar>
              <w:top w:w="144" w:type="nil"/>
              <w:right w:w="144" w:type="nil"/>
            </w:tcMar>
            <w:vAlign w:val="center"/>
          </w:tcPr>
          <w:p w14:paraId="0A46FC8C" w14:textId="77777777" w:rsidR="005969E6" w:rsidRPr="005969E6" w:rsidRDefault="005969E6" w:rsidP="005969E6">
            <w:pPr>
              <w:widowControl w:val="0"/>
              <w:autoSpaceDE w:val="0"/>
              <w:autoSpaceDN w:val="0"/>
              <w:adjustRightInd w:val="0"/>
              <w:jc w:val="center"/>
              <w:rPr>
                <w:rFonts w:cs="Times New Roman"/>
                <w:b/>
                <w:color w:val="FFFFFF" w:themeColor="background1"/>
                <w:sz w:val="22"/>
                <w:szCs w:val="22"/>
              </w:rPr>
            </w:pPr>
            <w:r w:rsidRPr="005969E6">
              <w:rPr>
                <w:b/>
                <w:color w:val="FFFFFF" w:themeColor="background1"/>
                <w:sz w:val="22"/>
                <w:szCs w:val="22"/>
              </w:rPr>
              <w:t>Distribution Status</w:t>
            </w:r>
          </w:p>
        </w:tc>
      </w:tr>
      <w:tr w:rsidR="005969E6" w:rsidRPr="004C1C94" w14:paraId="790B3435" w14:textId="77777777" w:rsidTr="005969E6">
        <w:trPr>
          <w:trHeight w:val="253"/>
        </w:trPr>
        <w:tc>
          <w:tcPr>
            <w:tcW w:w="2388" w:type="dxa"/>
            <w:vMerge/>
            <w:shd w:val="clear" w:color="auto" w:fill="5B9BD5" w:themeFill="accent1"/>
            <w:tcMar>
              <w:top w:w="144" w:type="nil"/>
              <w:right w:w="144" w:type="nil"/>
            </w:tcMar>
            <w:vAlign w:val="center"/>
          </w:tcPr>
          <w:p w14:paraId="42E205C9" w14:textId="77777777" w:rsidR="005969E6" w:rsidRPr="00DF25FC" w:rsidRDefault="005969E6" w:rsidP="00496D6C">
            <w:pPr>
              <w:widowControl w:val="0"/>
              <w:autoSpaceDE w:val="0"/>
              <w:autoSpaceDN w:val="0"/>
              <w:adjustRightInd w:val="0"/>
              <w:rPr>
                <w:rFonts w:cs="Times New Roman"/>
                <w:sz w:val="22"/>
                <w:szCs w:val="22"/>
              </w:rPr>
            </w:pPr>
          </w:p>
        </w:tc>
        <w:tc>
          <w:tcPr>
            <w:tcW w:w="2734" w:type="dxa"/>
            <w:vMerge/>
            <w:shd w:val="clear" w:color="auto" w:fill="5B9BD5" w:themeFill="accent1"/>
            <w:tcMar>
              <w:top w:w="144" w:type="nil"/>
              <w:right w:w="144" w:type="nil"/>
            </w:tcMar>
            <w:vAlign w:val="center"/>
          </w:tcPr>
          <w:p w14:paraId="7404D924" w14:textId="77777777" w:rsidR="005969E6" w:rsidRPr="00DF25FC" w:rsidRDefault="005969E6" w:rsidP="00496D6C">
            <w:pPr>
              <w:widowControl w:val="0"/>
              <w:autoSpaceDE w:val="0"/>
              <w:autoSpaceDN w:val="0"/>
              <w:adjustRightInd w:val="0"/>
              <w:rPr>
                <w:rFonts w:cs="Times New Roman"/>
                <w:sz w:val="22"/>
                <w:szCs w:val="22"/>
              </w:rPr>
            </w:pPr>
          </w:p>
        </w:tc>
      </w:tr>
      <w:tr w:rsidR="005969E6" w:rsidRPr="004C1C94" w14:paraId="7FECC0E2" w14:textId="77777777" w:rsidTr="005969E6">
        <w:tc>
          <w:tcPr>
            <w:tcW w:w="2388" w:type="dxa"/>
            <w:shd w:val="clear" w:color="auto" w:fill="5B9BD5" w:themeFill="accent1"/>
            <w:tcMar>
              <w:top w:w="144" w:type="nil"/>
              <w:right w:w="144" w:type="nil"/>
            </w:tcMar>
            <w:vAlign w:val="center"/>
          </w:tcPr>
          <w:p w14:paraId="2922B614"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Dhading</w:t>
            </w:r>
          </w:p>
        </w:tc>
        <w:tc>
          <w:tcPr>
            <w:tcW w:w="2734" w:type="dxa"/>
            <w:shd w:val="clear" w:color="auto" w:fill="BDD6EE" w:themeFill="accent1" w:themeFillTint="66"/>
            <w:tcMar>
              <w:top w:w="144" w:type="nil"/>
              <w:right w:w="144" w:type="nil"/>
            </w:tcMar>
            <w:vAlign w:val="center"/>
          </w:tcPr>
          <w:p w14:paraId="33AFF23C"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Separately</w:t>
            </w:r>
          </w:p>
        </w:tc>
      </w:tr>
      <w:tr w:rsidR="005969E6" w:rsidRPr="004C1C94" w14:paraId="5E1E9015" w14:textId="77777777" w:rsidTr="005969E6">
        <w:tc>
          <w:tcPr>
            <w:tcW w:w="2388" w:type="dxa"/>
            <w:shd w:val="clear" w:color="auto" w:fill="5B9BD5" w:themeFill="accent1"/>
            <w:tcMar>
              <w:top w:w="144" w:type="nil"/>
              <w:right w:w="144" w:type="nil"/>
            </w:tcMar>
            <w:vAlign w:val="center"/>
          </w:tcPr>
          <w:p w14:paraId="6A8AC9F2"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Dolakha</w:t>
            </w:r>
          </w:p>
        </w:tc>
        <w:tc>
          <w:tcPr>
            <w:tcW w:w="2734" w:type="dxa"/>
            <w:shd w:val="clear" w:color="auto" w:fill="BDD6EE" w:themeFill="accent1" w:themeFillTint="66"/>
            <w:tcMar>
              <w:top w:w="144" w:type="nil"/>
              <w:right w:w="144" w:type="nil"/>
            </w:tcMar>
            <w:vAlign w:val="center"/>
          </w:tcPr>
          <w:p w14:paraId="697239C1"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Together</w:t>
            </w:r>
          </w:p>
        </w:tc>
      </w:tr>
      <w:tr w:rsidR="005969E6" w:rsidRPr="001F72FE" w14:paraId="405C19F5" w14:textId="77777777" w:rsidTr="005969E6">
        <w:tc>
          <w:tcPr>
            <w:tcW w:w="2388" w:type="dxa"/>
            <w:shd w:val="clear" w:color="auto" w:fill="5B9BD5" w:themeFill="accent1"/>
            <w:tcMar>
              <w:top w:w="144" w:type="nil"/>
              <w:right w:w="144" w:type="nil"/>
            </w:tcMar>
            <w:vAlign w:val="center"/>
          </w:tcPr>
          <w:p w14:paraId="3625DF9F"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Gorkha</w:t>
            </w:r>
          </w:p>
        </w:tc>
        <w:tc>
          <w:tcPr>
            <w:tcW w:w="2734" w:type="dxa"/>
            <w:shd w:val="clear" w:color="auto" w:fill="BDD6EE" w:themeFill="accent1" w:themeFillTint="66"/>
            <w:tcMar>
              <w:top w:w="144" w:type="nil"/>
              <w:right w:w="144" w:type="nil"/>
            </w:tcMar>
            <w:vAlign w:val="center"/>
          </w:tcPr>
          <w:p w14:paraId="66009B8B" w14:textId="77777777" w:rsidR="005969E6" w:rsidRPr="00DF25FC" w:rsidRDefault="005969E6" w:rsidP="005969E6">
            <w:pPr>
              <w:widowControl w:val="0"/>
              <w:autoSpaceDE w:val="0"/>
              <w:autoSpaceDN w:val="0"/>
              <w:adjustRightInd w:val="0"/>
              <w:jc w:val="center"/>
              <w:rPr>
                <w:rFonts w:cs="Times New Roman"/>
                <w:color w:val="000000"/>
                <w:sz w:val="22"/>
                <w:szCs w:val="22"/>
              </w:rPr>
            </w:pPr>
            <w:r w:rsidRPr="00DF25FC">
              <w:rPr>
                <w:rFonts w:cs="Times New Roman"/>
                <w:color w:val="000000"/>
                <w:sz w:val="22"/>
                <w:szCs w:val="22"/>
              </w:rPr>
              <w:t>Separately</w:t>
            </w:r>
          </w:p>
        </w:tc>
      </w:tr>
      <w:tr w:rsidR="005969E6" w:rsidRPr="004C1C94" w14:paraId="781D1ADD" w14:textId="77777777" w:rsidTr="005969E6">
        <w:tc>
          <w:tcPr>
            <w:tcW w:w="2388" w:type="dxa"/>
            <w:shd w:val="clear" w:color="auto" w:fill="5B9BD5" w:themeFill="accent1"/>
            <w:tcMar>
              <w:top w:w="144" w:type="nil"/>
              <w:right w:w="144" w:type="nil"/>
            </w:tcMar>
            <w:vAlign w:val="center"/>
          </w:tcPr>
          <w:p w14:paraId="0652F5A2"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Makawanpur</w:t>
            </w:r>
          </w:p>
        </w:tc>
        <w:tc>
          <w:tcPr>
            <w:tcW w:w="2734" w:type="dxa"/>
            <w:shd w:val="clear" w:color="auto" w:fill="BDD6EE" w:themeFill="accent1" w:themeFillTint="66"/>
            <w:tcMar>
              <w:top w:w="144" w:type="nil"/>
              <w:right w:w="144" w:type="nil"/>
            </w:tcMar>
            <w:vAlign w:val="center"/>
          </w:tcPr>
          <w:p w14:paraId="37A60BBD"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Separately</w:t>
            </w:r>
          </w:p>
        </w:tc>
      </w:tr>
      <w:tr w:rsidR="005969E6" w:rsidRPr="004C1C94" w14:paraId="5D2A8E48" w14:textId="77777777" w:rsidTr="005969E6">
        <w:tc>
          <w:tcPr>
            <w:tcW w:w="2388" w:type="dxa"/>
            <w:shd w:val="clear" w:color="auto" w:fill="5B9BD5" w:themeFill="accent1"/>
            <w:tcMar>
              <w:top w:w="144" w:type="nil"/>
              <w:right w:w="144" w:type="nil"/>
            </w:tcMar>
            <w:vAlign w:val="center"/>
          </w:tcPr>
          <w:p w14:paraId="014960A7"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Nuwakot</w:t>
            </w:r>
          </w:p>
        </w:tc>
        <w:tc>
          <w:tcPr>
            <w:tcW w:w="2734" w:type="dxa"/>
            <w:shd w:val="clear" w:color="auto" w:fill="BDD6EE" w:themeFill="accent1" w:themeFillTint="66"/>
            <w:tcMar>
              <w:top w:w="144" w:type="nil"/>
              <w:right w:w="144" w:type="nil"/>
            </w:tcMar>
            <w:vAlign w:val="center"/>
          </w:tcPr>
          <w:p w14:paraId="770D8815"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Separately</w:t>
            </w:r>
          </w:p>
        </w:tc>
      </w:tr>
      <w:tr w:rsidR="005969E6" w:rsidRPr="004C1C94" w14:paraId="133C6850" w14:textId="77777777" w:rsidTr="005969E6">
        <w:tc>
          <w:tcPr>
            <w:tcW w:w="2388" w:type="dxa"/>
            <w:shd w:val="clear" w:color="auto" w:fill="5B9BD5" w:themeFill="accent1"/>
            <w:tcMar>
              <w:top w:w="144" w:type="nil"/>
              <w:right w:w="144" w:type="nil"/>
            </w:tcMar>
            <w:vAlign w:val="center"/>
          </w:tcPr>
          <w:p w14:paraId="79433168"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Okhaldhunga</w:t>
            </w:r>
          </w:p>
        </w:tc>
        <w:tc>
          <w:tcPr>
            <w:tcW w:w="2734" w:type="dxa"/>
            <w:shd w:val="clear" w:color="auto" w:fill="BDD6EE" w:themeFill="accent1" w:themeFillTint="66"/>
            <w:tcMar>
              <w:top w:w="144" w:type="nil"/>
              <w:right w:w="144" w:type="nil"/>
            </w:tcMar>
            <w:vAlign w:val="center"/>
          </w:tcPr>
          <w:p w14:paraId="21CB6708"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Together in most of VDCs</w:t>
            </w:r>
          </w:p>
        </w:tc>
      </w:tr>
      <w:tr w:rsidR="005969E6" w:rsidRPr="004C1C94" w14:paraId="12D29C9F" w14:textId="77777777" w:rsidTr="005969E6">
        <w:tc>
          <w:tcPr>
            <w:tcW w:w="2388" w:type="dxa"/>
            <w:shd w:val="clear" w:color="auto" w:fill="5B9BD5" w:themeFill="accent1"/>
            <w:tcMar>
              <w:top w:w="144" w:type="nil"/>
              <w:right w:w="144" w:type="nil"/>
            </w:tcMar>
            <w:vAlign w:val="center"/>
          </w:tcPr>
          <w:p w14:paraId="6A8E5F5C"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Ramehhap</w:t>
            </w:r>
          </w:p>
        </w:tc>
        <w:tc>
          <w:tcPr>
            <w:tcW w:w="2734" w:type="dxa"/>
            <w:shd w:val="clear" w:color="auto" w:fill="BDD6EE" w:themeFill="accent1" w:themeFillTint="66"/>
            <w:tcMar>
              <w:top w:w="144" w:type="nil"/>
              <w:right w:w="144" w:type="nil"/>
            </w:tcMar>
            <w:vAlign w:val="center"/>
          </w:tcPr>
          <w:p w14:paraId="72ED408F"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Together is most of VDCs</w:t>
            </w:r>
          </w:p>
        </w:tc>
      </w:tr>
      <w:tr w:rsidR="005969E6" w:rsidRPr="004C1C94" w14:paraId="370DA165" w14:textId="77777777" w:rsidTr="005969E6">
        <w:tc>
          <w:tcPr>
            <w:tcW w:w="2388" w:type="dxa"/>
            <w:shd w:val="clear" w:color="auto" w:fill="5B9BD5" w:themeFill="accent1"/>
            <w:tcMar>
              <w:top w:w="144" w:type="nil"/>
              <w:right w:w="144" w:type="nil"/>
            </w:tcMar>
            <w:vAlign w:val="center"/>
          </w:tcPr>
          <w:p w14:paraId="0D9129F4"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Rasuwa</w:t>
            </w:r>
          </w:p>
        </w:tc>
        <w:tc>
          <w:tcPr>
            <w:tcW w:w="2734" w:type="dxa"/>
            <w:shd w:val="clear" w:color="auto" w:fill="BDD6EE" w:themeFill="accent1" w:themeFillTint="66"/>
            <w:tcMar>
              <w:top w:w="144" w:type="nil"/>
              <w:right w:w="144" w:type="nil"/>
            </w:tcMar>
            <w:vAlign w:val="center"/>
          </w:tcPr>
          <w:p w14:paraId="150334CF"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Together</w:t>
            </w:r>
          </w:p>
        </w:tc>
      </w:tr>
      <w:tr w:rsidR="005969E6" w:rsidRPr="00B0747F" w14:paraId="522FD32F" w14:textId="77777777" w:rsidTr="005969E6">
        <w:trPr>
          <w:trHeight w:val="245"/>
        </w:trPr>
        <w:tc>
          <w:tcPr>
            <w:tcW w:w="2388" w:type="dxa"/>
            <w:shd w:val="clear" w:color="auto" w:fill="5B9BD5" w:themeFill="accent1"/>
            <w:tcMar>
              <w:top w:w="144" w:type="nil"/>
              <w:right w:w="144" w:type="nil"/>
            </w:tcMar>
            <w:vAlign w:val="center"/>
          </w:tcPr>
          <w:p w14:paraId="059758D2"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Sindhuli</w:t>
            </w:r>
          </w:p>
        </w:tc>
        <w:tc>
          <w:tcPr>
            <w:tcW w:w="2734" w:type="dxa"/>
            <w:shd w:val="clear" w:color="auto" w:fill="BDD6EE" w:themeFill="accent1" w:themeFillTint="66"/>
            <w:tcMar>
              <w:top w:w="144" w:type="nil"/>
              <w:right w:w="144" w:type="nil"/>
            </w:tcMar>
            <w:vAlign w:val="center"/>
          </w:tcPr>
          <w:p w14:paraId="1A372FC2"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Separately</w:t>
            </w:r>
          </w:p>
        </w:tc>
      </w:tr>
      <w:tr w:rsidR="005969E6" w:rsidRPr="004C1C94" w14:paraId="73CDD27C" w14:textId="77777777" w:rsidTr="005969E6">
        <w:tc>
          <w:tcPr>
            <w:tcW w:w="2388" w:type="dxa"/>
            <w:shd w:val="clear" w:color="auto" w:fill="5B9BD5" w:themeFill="accent1"/>
            <w:tcMar>
              <w:top w:w="144" w:type="nil"/>
              <w:right w:w="144" w:type="nil"/>
            </w:tcMar>
            <w:vAlign w:val="center"/>
          </w:tcPr>
          <w:p w14:paraId="27702EDF"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Sindhupalchowk</w:t>
            </w:r>
          </w:p>
        </w:tc>
        <w:tc>
          <w:tcPr>
            <w:tcW w:w="2734" w:type="dxa"/>
            <w:shd w:val="clear" w:color="auto" w:fill="BDD6EE" w:themeFill="accent1" w:themeFillTint="66"/>
            <w:tcMar>
              <w:top w:w="144" w:type="nil"/>
              <w:right w:w="144" w:type="nil"/>
            </w:tcMar>
            <w:vAlign w:val="center"/>
          </w:tcPr>
          <w:p w14:paraId="15C2F8C1"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Together</w:t>
            </w:r>
          </w:p>
        </w:tc>
      </w:tr>
      <w:tr w:rsidR="005969E6" w:rsidRPr="004C1C94" w14:paraId="10596157" w14:textId="77777777" w:rsidTr="005969E6">
        <w:tc>
          <w:tcPr>
            <w:tcW w:w="2388" w:type="dxa"/>
            <w:shd w:val="clear" w:color="auto" w:fill="5B9BD5" w:themeFill="accent1"/>
            <w:tcMar>
              <w:top w:w="144" w:type="nil"/>
              <w:right w:w="144" w:type="nil"/>
            </w:tcMar>
            <w:vAlign w:val="center"/>
          </w:tcPr>
          <w:p w14:paraId="344BAC42" w14:textId="77777777" w:rsidR="005969E6" w:rsidRPr="005969E6" w:rsidRDefault="005969E6" w:rsidP="00496D6C">
            <w:pPr>
              <w:widowControl w:val="0"/>
              <w:autoSpaceDE w:val="0"/>
              <w:autoSpaceDN w:val="0"/>
              <w:adjustRightInd w:val="0"/>
              <w:rPr>
                <w:rFonts w:cs="Times New Roman"/>
                <w:b/>
                <w:color w:val="FFFFFF" w:themeColor="background1"/>
                <w:sz w:val="22"/>
                <w:szCs w:val="22"/>
              </w:rPr>
            </w:pPr>
            <w:r w:rsidRPr="005969E6">
              <w:rPr>
                <w:rFonts w:cs="Times New Roman"/>
                <w:b/>
                <w:color w:val="FFFFFF" w:themeColor="background1"/>
                <w:sz w:val="22"/>
                <w:szCs w:val="22"/>
              </w:rPr>
              <w:t>Lalitpur</w:t>
            </w:r>
          </w:p>
        </w:tc>
        <w:tc>
          <w:tcPr>
            <w:tcW w:w="2734" w:type="dxa"/>
            <w:shd w:val="clear" w:color="auto" w:fill="BDD6EE" w:themeFill="accent1" w:themeFillTint="66"/>
            <w:tcMar>
              <w:top w:w="144" w:type="nil"/>
              <w:right w:w="144" w:type="nil"/>
            </w:tcMar>
            <w:vAlign w:val="center"/>
          </w:tcPr>
          <w:p w14:paraId="561C2236" w14:textId="77777777" w:rsidR="005969E6" w:rsidRPr="00DF25FC" w:rsidRDefault="005969E6" w:rsidP="005969E6">
            <w:pPr>
              <w:widowControl w:val="0"/>
              <w:autoSpaceDE w:val="0"/>
              <w:autoSpaceDN w:val="0"/>
              <w:adjustRightInd w:val="0"/>
              <w:jc w:val="center"/>
              <w:rPr>
                <w:rFonts w:cs="Times New Roman"/>
                <w:sz w:val="22"/>
                <w:szCs w:val="22"/>
              </w:rPr>
            </w:pPr>
            <w:r w:rsidRPr="00DF25FC">
              <w:rPr>
                <w:rFonts w:cs="Times New Roman"/>
                <w:sz w:val="22"/>
                <w:szCs w:val="22"/>
              </w:rPr>
              <w:t>Separately</w:t>
            </w:r>
          </w:p>
        </w:tc>
      </w:tr>
    </w:tbl>
    <w:p w14:paraId="4FF7F369" w14:textId="77777777" w:rsidR="00D87376" w:rsidRDefault="00D87376" w:rsidP="00D87376">
      <w:pPr>
        <w:rPr>
          <w:sz w:val="22"/>
          <w:szCs w:val="22"/>
        </w:rPr>
      </w:pPr>
    </w:p>
    <w:p w14:paraId="37C416B5" w14:textId="31582901" w:rsidR="000C5BFF" w:rsidRDefault="00F77653" w:rsidP="000C5BFF">
      <w:pPr>
        <w:pStyle w:val="ListParagraph"/>
        <w:ind w:left="0"/>
        <w:jc w:val="both"/>
        <w:rPr>
          <w:bCs/>
          <w:sz w:val="22"/>
        </w:rPr>
      </w:pPr>
      <w:r>
        <w:rPr>
          <w:bCs/>
          <w:sz w:val="22"/>
        </w:rPr>
        <w:t>According to the NEPAN District Focal P</w:t>
      </w:r>
      <w:r w:rsidR="000C5BFF" w:rsidRPr="000D109A">
        <w:rPr>
          <w:bCs/>
          <w:sz w:val="22"/>
        </w:rPr>
        <w:t xml:space="preserve">ersons </w:t>
      </w:r>
      <w:r>
        <w:rPr>
          <w:bCs/>
          <w:sz w:val="22"/>
        </w:rPr>
        <w:t xml:space="preserve">(DFP) </w:t>
      </w:r>
      <w:r w:rsidR="000C5BFF" w:rsidRPr="000D109A">
        <w:rPr>
          <w:bCs/>
          <w:sz w:val="22"/>
        </w:rPr>
        <w:t>report</w:t>
      </w:r>
      <w:r>
        <w:rPr>
          <w:bCs/>
          <w:sz w:val="22"/>
        </w:rPr>
        <w:t>s</w:t>
      </w:r>
      <w:r w:rsidR="000C5BFF" w:rsidRPr="000D109A">
        <w:rPr>
          <w:bCs/>
          <w:sz w:val="22"/>
        </w:rPr>
        <w:t xml:space="preserve"> as of Septemb</w:t>
      </w:r>
      <w:r>
        <w:rPr>
          <w:bCs/>
          <w:sz w:val="22"/>
        </w:rPr>
        <w:t>er 30, 2015, only two districts,</w:t>
      </w:r>
      <w:r w:rsidR="000C5BFF" w:rsidRPr="000D109A">
        <w:rPr>
          <w:bCs/>
          <w:sz w:val="22"/>
        </w:rPr>
        <w:t xml:space="preserve"> Sindhuplacho</w:t>
      </w:r>
      <w:r w:rsidR="00DF29B8">
        <w:rPr>
          <w:bCs/>
          <w:sz w:val="22"/>
        </w:rPr>
        <w:t>w</w:t>
      </w:r>
      <w:r w:rsidR="000C5BFF" w:rsidRPr="000D109A">
        <w:rPr>
          <w:bCs/>
          <w:sz w:val="22"/>
        </w:rPr>
        <w:t>k and Dolakha</w:t>
      </w:r>
      <w:r>
        <w:rPr>
          <w:bCs/>
          <w:sz w:val="22"/>
        </w:rPr>
        <w:t>,</w:t>
      </w:r>
      <w:r w:rsidR="000C5BFF" w:rsidRPr="000D109A">
        <w:rPr>
          <w:bCs/>
          <w:sz w:val="22"/>
        </w:rPr>
        <w:t xml:space="preserve"> reported completion of disburs</w:t>
      </w:r>
      <w:r>
        <w:rPr>
          <w:bCs/>
          <w:sz w:val="22"/>
        </w:rPr>
        <w:t>ement of the</w:t>
      </w:r>
      <w:r w:rsidR="000C5BFF" w:rsidRPr="000D109A">
        <w:rPr>
          <w:bCs/>
          <w:sz w:val="22"/>
        </w:rPr>
        <w:t xml:space="preserve"> </w:t>
      </w:r>
      <w:r>
        <w:rPr>
          <w:bCs/>
          <w:sz w:val="22"/>
        </w:rPr>
        <w:t xml:space="preserve">emergency </w:t>
      </w:r>
      <w:r w:rsidR="000C5BFF" w:rsidRPr="000D109A">
        <w:rPr>
          <w:bCs/>
          <w:sz w:val="22"/>
        </w:rPr>
        <w:t>cash transfer</w:t>
      </w:r>
      <w:r>
        <w:rPr>
          <w:bCs/>
          <w:sz w:val="22"/>
        </w:rPr>
        <w:t xml:space="preserve">s </w:t>
      </w:r>
      <w:r w:rsidR="000C5BFF" w:rsidRPr="000D109A">
        <w:rPr>
          <w:bCs/>
          <w:sz w:val="22"/>
        </w:rPr>
        <w:t xml:space="preserve">to beneficiaries by July 2015. The report mentioned that </w:t>
      </w:r>
      <w:r>
        <w:rPr>
          <w:bCs/>
          <w:sz w:val="22"/>
        </w:rPr>
        <w:t xml:space="preserve">at this time </w:t>
      </w:r>
      <w:r w:rsidR="000C5BFF" w:rsidRPr="000D109A">
        <w:rPr>
          <w:bCs/>
          <w:sz w:val="22"/>
        </w:rPr>
        <w:t xml:space="preserve">emergency cash </w:t>
      </w:r>
      <w:r w:rsidR="000C5BFF">
        <w:rPr>
          <w:bCs/>
          <w:sz w:val="22"/>
        </w:rPr>
        <w:t xml:space="preserve">distributions </w:t>
      </w:r>
      <w:r>
        <w:rPr>
          <w:bCs/>
          <w:sz w:val="22"/>
        </w:rPr>
        <w:t xml:space="preserve">were complete </w:t>
      </w:r>
      <w:r w:rsidR="000C5BFF">
        <w:rPr>
          <w:bCs/>
          <w:sz w:val="22"/>
        </w:rPr>
        <w:t xml:space="preserve">in 54% </w:t>
      </w:r>
      <w:r>
        <w:rPr>
          <w:bCs/>
          <w:sz w:val="22"/>
        </w:rPr>
        <w:t>of VDCs/M</w:t>
      </w:r>
      <w:r w:rsidR="000C5BFF" w:rsidRPr="000D109A">
        <w:rPr>
          <w:bCs/>
          <w:sz w:val="22"/>
        </w:rPr>
        <w:t xml:space="preserve">unicipalities </w:t>
      </w:r>
      <w:r w:rsidR="00A04887">
        <w:rPr>
          <w:bCs/>
          <w:sz w:val="22"/>
        </w:rPr>
        <w:t>in the other 17 districts, giving an overall completion rate of 60% at the target date for completion, within 6 weeks of the official directive from MoFALD to the DDCs (see outputs indicators). Further tracking distribution from the DFP reports showed that by 31 October, at least 93% of VDC/M</w:t>
      </w:r>
      <w:r w:rsidR="006D14EA">
        <w:rPr>
          <w:bCs/>
          <w:sz w:val="22"/>
        </w:rPr>
        <w:t>unicipalitie</w:t>
      </w:r>
      <w:r w:rsidR="00451D94">
        <w:rPr>
          <w:bCs/>
          <w:sz w:val="22"/>
        </w:rPr>
        <w:t xml:space="preserve">s </w:t>
      </w:r>
      <w:r w:rsidR="00A04887">
        <w:rPr>
          <w:bCs/>
          <w:sz w:val="22"/>
        </w:rPr>
        <w:t>had completed distribution, and by 15 November</w:t>
      </w:r>
      <w:r w:rsidR="005C54D8">
        <w:rPr>
          <w:bCs/>
          <w:sz w:val="22"/>
        </w:rPr>
        <w:t>, 99% had completed</w:t>
      </w:r>
      <w:r w:rsidR="00287CBB">
        <w:rPr>
          <w:bCs/>
          <w:sz w:val="22"/>
        </w:rPr>
        <w:t xml:space="preserve"> (Figure 16</w:t>
      </w:r>
      <w:r w:rsidR="006850F7">
        <w:rPr>
          <w:bCs/>
          <w:sz w:val="22"/>
        </w:rPr>
        <w:t>)</w:t>
      </w:r>
      <w:r w:rsidR="00A04887">
        <w:rPr>
          <w:bCs/>
          <w:sz w:val="22"/>
        </w:rPr>
        <w:t>.</w:t>
      </w:r>
    </w:p>
    <w:p w14:paraId="51CF76E2" w14:textId="621CBF4B" w:rsidR="006850F7" w:rsidRDefault="006850F7" w:rsidP="000C5BFF">
      <w:pPr>
        <w:pStyle w:val="ListParagraph"/>
        <w:ind w:left="0"/>
        <w:jc w:val="both"/>
        <w:rPr>
          <w:bCs/>
          <w:sz w:val="22"/>
        </w:rPr>
      </w:pPr>
      <w:r>
        <w:rPr>
          <w:noProof/>
          <w:lang w:bidi="ne-NP"/>
        </w:rPr>
        <w:lastRenderedPageBreak/>
        <w:drawing>
          <wp:anchor distT="0" distB="0" distL="114300" distR="114300" simplePos="0" relativeHeight="251707904" behindDoc="0" locked="0" layoutInCell="1" allowOverlap="1" wp14:anchorId="244B8031" wp14:editId="7937A705">
            <wp:simplePos x="0" y="0"/>
            <wp:positionH relativeFrom="margin">
              <wp:align>right</wp:align>
            </wp:positionH>
            <wp:positionV relativeFrom="paragraph">
              <wp:posOffset>123114</wp:posOffset>
            </wp:positionV>
            <wp:extent cx="2737485" cy="2032000"/>
            <wp:effectExtent l="0" t="0" r="5715" b="6350"/>
            <wp:wrapSquare wrapText="bothSides"/>
            <wp:docPr id="1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7485" cy="2032000"/>
                    </a:xfrm>
                    <a:prstGeom prst="rect">
                      <a:avLst/>
                    </a:prstGeom>
                    <a:noFill/>
                  </pic:spPr>
                </pic:pic>
              </a:graphicData>
            </a:graphic>
            <wp14:sizeRelH relativeFrom="margin">
              <wp14:pctWidth>0</wp14:pctWidth>
            </wp14:sizeRelH>
            <wp14:sizeRelV relativeFrom="margin">
              <wp14:pctHeight>0</wp14:pctHeight>
            </wp14:sizeRelV>
          </wp:anchor>
        </w:drawing>
      </w:r>
    </w:p>
    <w:p w14:paraId="5EE952DB" w14:textId="6CE9C8AC" w:rsidR="000C5BFF" w:rsidRDefault="006850F7" w:rsidP="000C5BFF">
      <w:pPr>
        <w:pStyle w:val="ListParagraph"/>
        <w:ind w:left="0"/>
        <w:jc w:val="both"/>
        <w:rPr>
          <w:color w:val="000000"/>
          <w:sz w:val="22"/>
        </w:rPr>
      </w:pPr>
      <w:r>
        <w:rPr>
          <w:noProof/>
          <w:lang w:bidi="ne-NP"/>
        </w:rPr>
        <mc:AlternateContent>
          <mc:Choice Requires="wps">
            <w:drawing>
              <wp:anchor distT="0" distB="0" distL="114300" distR="114300" simplePos="0" relativeHeight="251709952" behindDoc="0" locked="0" layoutInCell="1" allowOverlap="1" wp14:anchorId="438099A4" wp14:editId="6D1F1681">
                <wp:simplePos x="0" y="0"/>
                <wp:positionH relativeFrom="margin">
                  <wp:align>right</wp:align>
                </wp:positionH>
                <wp:positionV relativeFrom="paragraph">
                  <wp:posOffset>2000885</wp:posOffset>
                </wp:positionV>
                <wp:extent cx="2737485" cy="247650"/>
                <wp:effectExtent l="0" t="0" r="5715" b="0"/>
                <wp:wrapSquare wrapText="bothSides"/>
                <wp:docPr id="28" name="Text Box 28"/>
                <wp:cNvGraphicFramePr/>
                <a:graphic xmlns:a="http://schemas.openxmlformats.org/drawingml/2006/main">
                  <a:graphicData uri="http://schemas.microsoft.com/office/word/2010/wordprocessingShape">
                    <wps:wsp>
                      <wps:cNvSpPr txBox="1"/>
                      <wps:spPr>
                        <a:xfrm>
                          <a:off x="0" y="0"/>
                          <a:ext cx="2737485" cy="247650"/>
                        </a:xfrm>
                        <a:prstGeom prst="rect">
                          <a:avLst/>
                        </a:prstGeom>
                        <a:solidFill>
                          <a:prstClr val="white"/>
                        </a:solidFill>
                        <a:ln>
                          <a:noFill/>
                        </a:ln>
                        <a:effectLst/>
                      </wps:spPr>
                      <wps:txbx>
                        <w:txbxContent>
                          <w:p w14:paraId="526A61D4" w14:textId="3F84EB92" w:rsidR="00B277AA" w:rsidRPr="00EB0CBB" w:rsidRDefault="00B277AA" w:rsidP="006850F7">
                            <w:pPr>
                              <w:pStyle w:val="Caption"/>
                              <w:rPr>
                                <w:noProof/>
                                <w:sz w:val="24"/>
                                <w:szCs w:val="24"/>
                              </w:rPr>
                            </w:pPr>
                            <w:bookmarkStart w:id="79" w:name="_Toc441827388"/>
                            <w:r>
                              <w:t xml:space="preserve">Figure </w:t>
                            </w:r>
                            <w:fldSimple w:instr=" SEQ Figure \* ARABIC ">
                              <w:r>
                                <w:rPr>
                                  <w:noProof/>
                                </w:rPr>
                                <w:t>16</w:t>
                              </w:r>
                            </w:fldSimple>
                            <w:r>
                              <w:t>: Estimated Beneficiaries Reached over time</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099A4" id="Text Box 28" o:spid="_x0000_s1044" type="#_x0000_t202" style="position:absolute;left:0;text-align:left;margin-left:164.35pt;margin-top:157.55pt;width:215.55pt;height:19.5pt;z-index:251709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" stroked="f">
                <v:textbox inset="0,0,0,0">
                  <w:txbxContent>
                    <w:p w14:paraId="526A61D4" w14:textId="3F84EB92" w:rsidR="00B277AA" w:rsidRPr="00EB0CBB" w:rsidRDefault="00B277AA" w:rsidP="006850F7">
                      <w:pPr>
                        <w:pStyle w:val="Caption"/>
                        <w:rPr>
                          <w:noProof/>
                          <w:sz w:val="24"/>
                          <w:szCs w:val="24"/>
                        </w:rPr>
                      </w:pPr>
                      <w:bookmarkStart w:id="80" w:name="_Toc441827388"/>
                      <w:r>
                        <w:t xml:space="preserve">Figure </w:t>
                      </w:r>
                      <w:fldSimple w:instr=" SEQ Figure \* ARABIC ">
                        <w:r>
                          <w:rPr>
                            <w:noProof/>
                          </w:rPr>
                          <w:t>16</w:t>
                        </w:r>
                      </w:fldSimple>
                      <w:r>
                        <w:t>: Estimated Beneficiaries Reached over time</w:t>
                      </w:r>
                      <w:bookmarkEnd w:id="80"/>
                    </w:p>
                  </w:txbxContent>
                </v:textbox>
                <w10:wrap type="square" anchorx="margin"/>
              </v:shape>
            </w:pict>
          </mc:Fallback>
        </mc:AlternateContent>
      </w:r>
      <w:r w:rsidR="00F77653">
        <w:rPr>
          <w:bCs/>
          <w:sz w:val="22"/>
        </w:rPr>
        <w:t>According to most VDC/</w:t>
      </w:r>
      <w:r w:rsidR="00A04887">
        <w:rPr>
          <w:bCs/>
          <w:sz w:val="22"/>
        </w:rPr>
        <w:t>M</w:t>
      </w:r>
      <w:r w:rsidR="00F77653">
        <w:rPr>
          <w:bCs/>
          <w:sz w:val="22"/>
        </w:rPr>
        <w:t xml:space="preserve"> officials interviewed, all </w:t>
      </w:r>
      <w:r w:rsidR="00F77653" w:rsidRPr="000D109A">
        <w:rPr>
          <w:bCs/>
          <w:sz w:val="22"/>
        </w:rPr>
        <w:t>distribution</w:t>
      </w:r>
      <w:r w:rsidR="00F77653">
        <w:rPr>
          <w:bCs/>
          <w:sz w:val="22"/>
        </w:rPr>
        <w:t>s</w:t>
      </w:r>
      <w:r w:rsidR="00F77653" w:rsidRPr="000D109A">
        <w:rPr>
          <w:bCs/>
          <w:sz w:val="22"/>
        </w:rPr>
        <w:t xml:space="preserve"> for emergency cash transfer programs </w:t>
      </w:r>
      <w:r w:rsidR="00F77653">
        <w:rPr>
          <w:bCs/>
          <w:sz w:val="22"/>
        </w:rPr>
        <w:t>were made between mid-July and</w:t>
      </w:r>
      <w:r w:rsidR="00F77653" w:rsidRPr="000D109A">
        <w:rPr>
          <w:bCs/>
          <w:sz w:val="22"/>
        </w:rPr>
        <w:t xml:space="preserve"> end of October</w:t>
      </w:r>
      <w:r w:rsidR="00F77653">
        <w:rPr>
          <w:bCs/>
          <w:sz w:val="22"/>
        </w:rPr>
        <w:t xml:space="preserve">, and that they completed cash distributions within 1-2 weeks of receiving the funds from the DDC (for example, </w:t>
      </w:r>
      <w:r w:rsidR="00F77653" w:rsidRPr="000D109A">
        <w:rPr>
          <w:color w:val="000000"/>
          <w:sz w:val="22"/>
        </w:rPr>
        <w:t>Chhoprak VDC received the fund from DDC on July 24 and distri</w:t>
      </w:r>
      <w:r w:rsidR="00F77653">
        <w:rPr>
          <w:color w:val="000000"/>
          <w:sz w:val="22"/>
        </w:rPr>
        <w:t>buted to beneficiary on July 30;</w:t>
      </w:r>
      <w:r w:rsidR="00F77653" w:rsidRPr="000D109A">
        <w:rPr>
          <w:color w:val="000000"/>
          <w:sz w:val="22"/>
        </w:rPr>
        <w:t xml:space="preserve"> Bhorle VDC received the fund from DDC on July 15 and distributed the </w:t>
      </w:r>
      <w:r w:rsidR="00F77653" w:rsidRPr="000D109A">
        <w:rPr>
          <w:bCs/>
          <w:sz w:val="22"/>
        </w:rPr>
        <w:t>emergency cash</w:t>
      </w:r>
      <w:r w:rsidR="00F77653" w:rsidRPr="000D109A">
        <w:rPr>
          <w:color w:val="000000"/>
          <w:sz w:val="22"/>
        </w:rPr>
        <w:t xml:space="preserve"> on first week of August</w:t>
      </w:r>
      <w:r w:rsidR="00F77653">
        <w:rPr>
          <w:color w:val="000000"/>
          <w:sz w:val="22"/>
        </w:rPr>
        <w:t xml:space="preserve">). </w:t>
      </w:r>
      <w:r w:rsidR="00F77653">
        <w:rPr>
          <w:bCs/>
          <w:sz w:val="22"/>
        </w:rPr>
        <w:t xml:space="preserve">This suggests that the issue of timing and delays were more related to the </w:t>
      </w:r>
      <w:r w:rsidR="00287CBB">
        <w:rPr>
          <w:bCs/>
          <w:sz w:val="22"/>
        </w:rPr>
        <w:t>process</w:t>
      </w:r>
      <w:r w:rsidR="00F77653">
        <w:rPr>
          <w:bCs/>
          <w:sz w:val="22"/>
        </w:rPr>
        <w:t xml:space="preserve"> of fund transfer to DDC level </w:t>
      </w:r>
      <w:r w:rsidR="00287CBB">
        <w:rPr>
          <w:bCs/>
          <w:sz w:val="22"/>
        </w:rPr>
        <w:t xml:space="preserve">than </w:t>
      </w:r>
      <w:r w:rsidR="00F77653">
        <w:rPr>
          <w:bCs/>
          <w:sz w:val="22"/>
        </w:rPr>
        <w:t xml:space="preserve">from DDC to VDC level. </w:t>
      </w:r>
    </w:p>
    <w:p w14:paraId="0371B515" w14:textId="77777777" w:rsidR="00A2109F" w:rsidRPr="00EE064B" w:rsidRDefault="00A2109F" w:rsidP="00885D2A">
      <w:pPr>
        <w:jc w:val="both"/>
        <w:rPr>
          <w:sz w:val="22"/>
          <w:szCs w:val="22"/>
        </w:rPr>
      </w:pPr>
    </w:p>
    <w:p w14:paraId="400814AE" w14:textId="576CD945" w:rsidR="006E1B93" w:rsidRDefault="00D87376" w:rsidP="00EE064B">
      <w:pPr>
        <w:pStyle w:val="Heading2"/>
      </w:pPr>
      <w:bookmarkStart w:id="81" w:name="_Toc441827293"/>
      <w:r>
        <w:t>5</w:t>
      </w:r>
      <w:r w:rsidR="00332454">
        <w:t>.</w:t>
      </w:r>
      <w:r w:rsidR="000C5BFF">
        <w:t>3</w:t>
      </w:r>
      <w:r w:rsidR="00332454">
        <w:t xml:space="preserve"> </w:t>
      </w:r>
      <w:r w:rsidR="006E1B93">
        <w:t>Coverage of the cash transfer and booklets</w:t>
      </w:r>
      <w:r w:rsidR="00332454">
        <w:t>, and reasons for exclusion</w:t>
      </w:r>
      <w:bookmarkEnd w:id="81"/>
    </w:p>
    <w:p w14:paraId="29601C00" w14:textId="77777777" w:rsidR="00332454" w:rsidRDefault="00332454" w:rsidP="006E1B93">
      <w:pPr>
        <w:jc w:val="both"/>
        <w:rPr>
          <w:rFonts w:eastAsia="Times New Roman"/>
          <w:sz w:val="22"/>
        </w:rPr>
      </w:pPr>
    </w:p>
    <w:p w14:paraId="5825DC62" w14:textId="43FDDF18" w:rsidR="00805C29" w:rsidRDefault="006E1B93" w:rsidP="006E1B93">
      <w:pPr>
        <w:jc w:val="both"/>
        <w:rPr>
          <w:rFonts w:eastAsia="Times New Roman"/>
          <w:color w:val="000000"/>
          <w:sz w:val="22"/>
        </w:rPr>
      </w:pPr>
      <w:r w:rsidRPr="000D109A">
        <w:rPr>
          <w:rFonts w:eastAsia="Times New Roman"/>
          <w:sz w:val="22"/>
        </w:rPr>
        <w:t xml:space="preserve">Of the </w:t>
      </w:r>
      <w:r w:rsidR="00A8352F">
        <w:rPr>
          <w:rFonts w:eastAsia="Times New Roman"/>
          <w:sz w:val="22"/>
        </w:rPr>
        <w:t xml:space="preserve">880 </w:t>
      </w:r>
      <w:r w:rsidRPr="000D109A">
        <w:rPr>
          <w:rFonts w:eastAsia="Times New Roman"/>
          <w:sz w:val="22"/>
        </w:rPr>
        <w:t>eligible beneficiaries sampled</w:t>
      </w:r>
      <w:r w:rsidR="00A8352F">
        <w:rPr>
          <w:rFonts w:eastAsia="Times New Roman"/>
          <w:sz w:val="22"/>
        </w:rPr>
        <w:t xml:space="preserve"> (those who were on the official government registration list)</w:t>
      </w:r>
      <w:r w:rsidRPr="000D109A">
        <w:rPr>
          <w:rFonts w:eastAsia="Times New Roman"/>
          <w:sz w:val="22"/>
        </w:rPr>
        <w:t xml:space="preserve">, </w:t>
      </w:r>
      <w:r w:rsidR="00BB6358">
        <w:rPr>
          <w:rFonts w:eastAsia="Times New Roman"/>
          <w:sz w:val="22"/>
        </w:rPr>
        <w:t>the survey</w:t>
      </w:r>
      <w:r w:rsidRPr="000D109A">
        <w:rPr>
          <w:rFonts w:eastAsia="Times New Roman"/>
          <w:sz w:val="22"/>
        </w:rPr>
        <w:t xml:space="preserve"> found that 99.0% received the emergency cash </w:t>
      </w:r>
      <w:r w:rsidR="00A8352F">
        <w:rPr>
          <w:rFonts w:eastAsia="Times New Roman"/>
          <w:sz w:val="22"/>
        </w:rPr>
        <w:t xml:space="preserve">transfer. </w:t>
      </w:r>
      <w:r w:rsidR="00A8352F" w:rsidRPr="00A8352F">
        <w:rPr>
          <w:rFonts w:eastAsia="Times New Roman"/>
          <w:sz w:val="22"/>
        </w:rPr>
        <w:t xml:space="preserve">Coverage was calculated </w:t>
      </w:r>
      <w:r w:rsidR="00A8352F">
        <w:rPr>
          <w:rFonts w:eastAsia="Times New Roman"/>
          <w:sz w:val="22"/>
        </w:rPr>
        <w:t xml:space="preserve">with and </w:t>
      </w:r>
      <w:r w:rsidR="00A8352F" w:rsidRPr="00A8352F">
        <w:rPr>
          <w:rFonts w:eastAsia="Times New Roman"/>
          <w:sz w:val="22"/>
        </w:rPr>
        <w:t xml:space="preserve">without </w:t>
      </w:r>
      <w:r w:rsidR="00A8352F">
        <w:rPr>
          <w:rFonts w:eastAsia="Times New Roman"/>
          <w:sz w:val="22"/>
        </w:rPr>
        <w:t>respondents</w:t>
      </w:r>
      <w:r w:rsidR="00A8352F" w:rsidRPr="00A8352F">
        <w:rPr>
          <w:rFonts w:eastAsia="Times New Roman"/>
          <w:sz w:val="22"/>
        </w:rPr>
        <w:t xml:space="preserve"> from Gorkha and </w:t>
      </w:r>
      <w:r w:rsidR="00A8352F">
        <w:rPr>
          <w:rFonts w:eastAsia="Times New Roman"/>
          <w:sz w:val="22"/>
        </w:rPr>
        <w:t>Ramechhap due to an issue</w:t>
      </w:r>
      <w:r w:rsidR="00A8352F" w:rsidRPr="00A8352F">
        <w:rPr>
          <w:rFonts w:eastAsia="Times New Roman"/>
          <w:sz w:val="22"/>
        </w:rPr>
        <w:t xml:space="preserve"> over </w:t>
      </w:r>
      <w:r w:rsidR="00A8352F">
        <w:rPr>
          <w:rFonts w:eastAsia="Times New Roman"/>
          <w:sz w:val="22"/>
        </w:rPr>
        <w:t>the sampling frames in these districts</w:t>
      </w:r>
      <w:r w:rsidR="00A8352F">
        <w:rPr>
          <w:rStyle w:val="FootnoteReference"/>
          <w:rFonts w:eastAsia="Times New Roman"/>
          <w:sz w:val="22"/>
        </w:rPr>
        <w:footnoteReference w:id="4"/>
      </w:r>
      <w:r w:rsidR="00A8352F" w:rsidRPr="00A8352F">
        <w:rPr>
          <w:rFonts w:eastAsia="Times New Roman"/>
          <w:sz w:val="22"/>
        </w:rPr>
        <w:t xml:space="preserve">. </w:t>
      </w:r>
      <w:r w:rsidR="002538CE">
        <w:rPr>
          <w:rFonts w:eastAsia="Times New Roman"/>
          <w:sz w:val="22"/>
        </w:rPr>
        <w:t>Nonetheless, Table 10</w:t>
      </w:r>
      <w:r w:rsidR="00A8352F">
        <w:rPr>
          <w:rFonts w:eastAsia="Times New Roman"/>
          <w:sz w:val="22"/>
        </w:rPr>
        <w:t xml:space="preserve"> shows that the</w:t>
      </w:r>
      <w:r w:rsidR="00A8352F" w:rsidRPr="00A8352F">
        <w:rPr>
          <w:rFonts w:eastAsia="Times New Roman"/>
          <w:sz w:val="22"/>
        </w:rPr>
        <w:t xml:space="preserve"> proportion of </w:t>
      </w:r>
      <w:r w:rsidR="00A8352F">
        <w:rPr>
          <w:rFonts w:eastAsia="Times New Roman"/>
          <w:sz w:val="22"/>
        </w:rPr>
        <w:t xml:space="preserve">beneficiaries covered does not substantially change. </w:t>
      </w:r>
      <w:r w:rsidR="006D14EA">
        <w:rPr>
          <w:rFonts w:eastAsia="Times New Roman"/>
          <w:sz w:val="22"/>
        </w:rPr>
        <w:t>These findings suggest</w:t>
      </w:r>
      <w:r w:rsidR="00A8352F">
        <w:rPr>
          <w:rFonts w:eastAsia="Times New Roman"/>
          <w:sz w:val="22"/>
        </w:rPr>
        <w:t xml:space="preserve"> that coverage was very high</w:t>
      </w:r>
      <w:r w:rsidRPr="000D109A">
        <w:rPr>
          <w:rFonts w:eastAsia="Times New Roman"/>
          <w:sz w:val="22"/>
        </w:rPr>
        <w:t xml:space="preserve">. The seven eligible individuals who did not receive </w:t>
      </w:r>
      <w:r w:rsidR="00A8352F">
        <w:rPr>
          <w:rFonts w:eastAsia="Times New Roman"/>
          <w:sz w:val="22"/>
        </w:rPr>
        <w:t xml:space="preserve">the emergency cash transfer </w:t>
      </w:r>
      <w:r w:rsidRPr="000D109A">
        <w:rPr>
          <w:rFonts w:eastAsia="Times New Roman"/>
          <w:sz w:val="22"/>
        </w:rPr>
        <w:t>reported that they did not have the</w:t>
      </w:r>
      <w:r w:rsidRPr="000D109A">
        <w:rPr>
          <w:rFonts w:eastAsia="Times New Roman"/>
          <w:color w:val="000000"/>
          <w:sz w:val="22"/>
        </w:rPr>
        <w:t xml:space="preserve"> right documents</w:t>
      </w:r>
      <w:r w:rsidR="00A8352F">
        <w:rPr>
          <w:rFonts w:eastAsia="Times New Roman"/>
          <w:color w:val="000000"/>
          <w:sz w:val="22"/>
        </w:rPr>
        <w:t xml:space="preserve"> </w:t>
      </w:r>
      <w:r w:rsidRPr="000D109A">
        <w:rPr>
          <w:rFonts w:eastAsia="Times New Roman"/>
          <w:color w:val="000000"/>
          <w:sz w:val="22"/>
        </w:rPr>
        <w:t>or were refused by the officials</w:t>
      </w:r>
      <w:r w:rsidR="00805C29">
        <w:rPr>
          <w:rFonts w:eastAsia="Times New Roman"/>
          <w:color w:val="000000"/>
          <w:sz w:val="22"/>
        </w:rPr>
        <w:t xml:space="preserve"> (more on issues of exclusion shortly)</w:t>
      </w:r>
      <w:r w:rsidRPr="000D109A">
        <w:rPr>
          <w:rFonts w:eastAsia="Times New Roman"/>
          <w:color w:val="000000"/>
          <w:sz w:val="22"/>
        </w:rPr>
        <w:t xml:space="preserve">. </w:t>
      </w:r>
    </w:p>
    <w:p w14:paraId="0CE6E7D2" w14:textId="77777777" w:rsidR="00BC7DD1" w:rsidRDefault="00BC7DD1" w:rsidP="006E1B93">
      <w:pPr>
        <w:jc w:val="both"/>
        <w:rPr>
          <w:rFonts w:eastAsia="Times New Roman"/>
          <w:color w:val="000000"/>
          <w:sz w:val="22"/>
        </w:rPr>
      </w:pPr>
    </w:p>
    <w:p w14:paraId="07FF1562" w14:textId="69870219" w:rsidR="00BC7DD1" w:rsidRDefault="00BC7DD1" w:rsidP="00BC7DD1">
      <w:pPr>
        <w:jc w:val="both"/>
        <w:rPr>
          <w:rFonts w:eastAsia="Times New Roman"/>
          <w:color w:val="000000"/>
          <w:sz w:val="22"/>
        </w:rPr>
      </w:pPr>
      <w:r>
        <w:rPr>
          <w:rFonts w:eastAsia="Times New Roman"/>
          <w:sz w:val="22"/>
        </w:rPr>
        <w:t xml:space="preserve">Because sampling of the VDCs was not random (the survey is statistically representative at the VDC level) and that there is potentially high variability in implementation, levels of displacement and earthquake induced death-rates between VDCs, it is likely that actual coverage will differ the survey findings. It is most likely to be lower – and at the time of writing, official government completions reports from the districts </w:t>
      </w:r>
      <w:r w:rsidR="00BB6358">
        <w:rPr>
          <w:rFonts w:eastAsia="Times New Roman"/>
          <w:sz w:val="22"/>
        </w:rPr>
        <w:t xml:space="preserve">(10 of 19 districts) </w:t>
      </w:r>
      <w:r>
        <w:rPr>
          <w:rFonts w:eastAsia="Times New Roman"/>
          <w:sz w:val="22"/>
        </w:rPr>
        <w:t>were indicating a coverage rate of 93%.</w:t>
      </w:r>
      <w:r w:rsidRPr="00BC7DD1">
        <w:rPr>
          <w:rFonts w:eastAsia="Times New Roman"/>
          <w:color w:val="000000"/>
          <w:sz w:val="22"/>
        </w:rPr>
        <w:t xml:space="preserve"> </w:t>
      </w:r>
    </w:p>
    <w:p w14:paraId="4841132A" w14:textId="77777777" w:rsidR="00BC7DD1" w:rsidRDefault="00BC7DD1" w:rsidP="00BC7DD1">
      <w:pPr>
        <w:jc w:val="both"/>
        <w:rPr>
          <w:rFonts w:eastAsia="Times New Roman"/>
          <w:color w:val="000000"/>
          <w:sz w:val="22"/>
        </w:rPr>
      </w:pPr>
    </w:p>
    <w:p w14:paraId="55B21784" w14:textId="2B6B5B3D" w:rsidR="00BC7DD1" w:rsidRDefault="00BC7DD1" w:rsidP="00BC7DD1">
      <w:pPr>
        <w:jc w:val="both"/>
        <w:rPr>
          <w:rFonts w:eastAsia="Times New Roman"/>
          <w:sz w:val="22"/>
        </w:rPr>
      </w:pPr>
      <w:r>
        <w:rPr>
          <w:rFonts w:eastAsia="Times New Roman"/>
          <w:color w:val="000000"/>
          <w:sz w:val="22"/>
        </w:rPr>
        <w:t>Nonetheless, the coverage rate of intended beneficiaries is high. This is further confirmed by respondents p</w:t>
      </w:r>
      <w:r w:rsidRPr="000D109A">
        <w:rPr>
          <w:rFonts w:eastAsia="Times New Roman"/>
          <w:color w:val="000000"/>
          <w:sz w:val="22"/>
        </w:rPr>
        <w:t>erception</w:t>
      </w:r>
      <w:r>
        <w:rPr>
          <w:rFonts w:eastAsia="Times New Roman"/>
          <w:color w:val="000000"/>
          <w:sz w:val="22"/>
        </w:rPr>
        <w:t>s</w:t>
      </w:r>
      <w:r w:rsidRPr="000D109A">
        <w:rPr>
          <w:rFonts w:eastAsia="Times New Roman"/>
          <w:color w:val="000000"/>
          <w:sz w:val="22"/>
        </w:rPr>
        <w:t xml:space="preserve"> of coverage</w:t>
      </w:r>
      <w:r>
        <w:rPr>
          <w:rFonts w:eastAsia="Times New Roman"/>
          <w:color w:val="000000"/>
          <w:sz w:val="22"/>
        </w:rPr>
        <w:t>,</w:t>
      </w:r>
      <w:r w:rsidRPr="000D109A">
        <w:rPr>
          <w:rFonts w:eastAsia="Times New Roman"/>
          <w:color w:val="000000"/>
          <w:sz w:val="22"/>
        </w:rPr>
        <w:t xml:space="preserve"> </w:t>
      </w:r>
      <w:r>
        <w:rPr>
          <w:rFonts w:eastAsia="Times New Roman"/>
          <w:color w:val="000000"/>
          <w:sz w:val="22"/>
        </w:rPr>
        <w:t>which was also</w:t>
      </w:r>
      <w:r w:rsidRPr="000D109A">
        <w:rPr>
          <w:rFonts w:eastAsia="Times New Roman"/>
          <w:color w:val="000000"/>
          <w:sz w:val="22"/>
        </w:rPr>
        <w:t xml:space="preserve"> relatively high </w:t>
      </w:r>
      <w:r>
        <w:rPr>
          <w:rFonts w:eastAsia="Times New Roman"/>
          <w:color w:val="000000"/>
          <w:sz w:val="22"/>
        </w:rPr>
        <w:t>-</w:t>
      </w:r>
      <w:r w:rsidRPr="000D109A">
        <w:rPr>
          <w:rFonts w:eastAsia="Times New Roman"/>
          <w:color w:val="000000"/>
          <w:sz w:val="22"/>
        </w:rPr>
        <w:t xml:space="preserve"> 85.9% of </w:t>
      </w:r>
      <w:r w:rsidRPr="000D109A">
        <w:rPr>
          <w:rFonts w:eastAsia="Times New Roman"/>
          <w:sz w:val="22"/>
        </w:rPr>
        <w:t xml:space="preserve">beneficiaries perceived that all eligible beneficiaries are receiving the emergency cash and only 2.2% </w:t>
      </w:r>
      <w:r>
        <w:rPr>
          <w:rFonts w:eastAsia="Times New Roman"/>
          <w:sz w:val="22"/>
        </w:rPr>
        <w:t>(19 cases) claimed to know</w:t>
      </w:r>
      <w:r w:rsidRPr="000D109A">
        <w:rPr>
          <w:rFonts w:eastAsia="Times New Roman"/>
          <w:sz w:val="22"/>
        </w:rPr>
        <w:t xml:space="preserve"> of someone who was eligible but did not receive </w:t>
      </w:r>
      <w:r>
        <w:rPr>
          <w:rFonts w:eastAsia="Times New Roman"/>
          <w:sz w:val="22"/>
        </w:rPr>
        <w:t>it.</w:t>
      </w:r>
    </w:p>
    <w:p w14:paraId="3F12E1D5" w14:textId="0D315F4D" w:rsidR="00BC7DD1" w:rsidRPr="00EE064B" w:rsidRDefault="00BC7DD1" w:rsidP="006E1B93">
      <w:pPr>
        <w:jc w:val="both"/>
        <w:rPr>
          <w:rFonts w:eastAsia="Times New Roman"/>
          <w:sz w:val="22"/>
        </w:rPr>
      </w:pPr>
    </w:p>
    <w:p w14:paraId="217281DE" w14:textId="38EDA7F9" w:rsidR="007475E7" w:rsidRDefault="007475E7" w:rsidP="007475E7">
      <w:pPr>
        <w:pStyle w:val="Caption"/>
        <w:keepNext/>
      </w:pPr>
      <w:bookmarkStart w:id="82" w:name="_Toc441827404"/>
      <w:r>
        <w:t xml:space="preserve">Table </w:t>
      </w:r>
      <w:fldSimple w:instr=" SEQ Table \* ARABIC ">
        <w:r w:rsidR="002538CE">
          <w:rPr>
            <w:noProof/>
          </w:rPr>
          <w:t>10</w:t>
        </w:r>
      </w:fldSimple>
      <w:r>
        <w:t>: Coverage by Social Allowance Category</w:t>
      </w:r>
      <w:bookmarkEnd w:id="82"/>
    </w:p>
    <w:tbl>
      <w:tblPr>
        <w:tblStyle w:val="GridTable5Dark-Accent11"/>
        <w:tblW w:w="8660" w:type="dxa"/>
        <w:tblLook w:val="04A0" w:firstRow="1" w:lastRow="0" w:firstColumn="1" w:lastColumn="0" w:noHBand="0" w:noVBand="1"/>
      </w:tblPr>
      <w:tblGrid>
        <w:gridCol w:w="1860"/>
        <w:gridCol w:w="1620"/>
        <w:gridCol w:w="1740"/>
        <w:gridCol w:w="1720"/>
        <w:gridCol w:w="1720"/>
      </w:tblGrid>
      <w:tr w:rsidR="006F601B" w:rsidRPr="006F601B" w14:paraId="21CDF856" w14:textId="77777777" w:rsidTr="007475E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60" w:type="dxa"/>
            <w:tcBorders>
              <w:right w:val="single" w:sz="4" w:space="0" w:color="FFFFFF" w:themeColor="background1"/>
            </w:tcBorders>
            <w:noWrap/>
            <w:hideMark/>
          </w:tcPr>
          <w:p w14:paraId="1D974064" w14:textId="77777777" w:rsidR="006F601B" w:rsidRPr="006F601B" w:rsidRDefault="006F601B" w:rsidP="006F601B">
            <w:pPr>
              <w:rPr>
                <w:rFonts w:eastAsia="Times New Roman" w:cs="Times New Roman"/>
                <w:sz w:val="18"/>
                <w:szCs w:val="18"/>
                <w:lang w:bidi="ne-NP"/>
              </w:rPr>
            </w:pPr>
            <w:r w:rsidRPr="006F601B">
              <w:rPr>
                <w:rFonts w:eastAsia="Times New Roman" w:cs="Times New Roman"/>
                <w:sz w:val="18"/>
                <w:szCs w:val="18"/>
                <w:lang w:bidi="ne-NP"/>
              </w:rPr>
              <w:t> </w:t>
            </w:r>
          </w:p>
        </w:tc>
        <w:tc>
          <w:tcPr>
            <w:tcW w:w="3360"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E8E095B" w14:textId="0DAFAF87" w:rsidR="006F601B" w:rsidRPr="005969E6" w:rsidRDefault="006F601B" w:rsidP="005969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bidi="ne-NP"/>
              </w:rPr>
            </w:pPr>
            <w:r w:rsidRPr="005969E6">
              <w:rPr>
                <w:rFonts w:eastAsia="Times New Roman" w:cs="Times New Roman"/>
                <w:sz w:val="18"/>
                <w:szCs w:val="18"/>
                <w:lang w:bidi="ne-NP"/>
              </w:rPr>
              <w:t xml:space="preserve">Did the </w:t>
            </w:r>
            <w:r w:rsidRPr="007475E7">
              <w:rPr>
                <w:rFonts w:eastAsia="Times New Roman" w:cs="Times New Roman"/>
                <w:sz w:val="18"/>
                <w:szCs w:val="18"/>
                <w:lang w:bidi="ne-NP"/>
              </w:rPr>
              <w:t>eligible person receive top-up by Social Allowance Category</w:t>
            </w:r>
          </w:p>
        </w:tc>
        <w:tc>
          <w:tcPr>
            <w:tcW w:w="3440" w:type="dxa"/>
            <w:gridSpan w:val="2"/>
            <w:tcBorders>
              <w:top w:val="single" w:sz="4" w:space="0" w:color="auto"/>
              <w:left w:val="single" w:sz="4" w:space="0" w:color="FFFFFF" w:themeColor="background1"/>
              <w:bottom w:val="single" w:sz="4" w:space="0" w:color="auto"/>
            </w:tcBorders>
            <w:vAlign w:val="center"/>
            <w:hideMark/>
          </w:tcPr>
          <w:p w14:paraId="3A09B769" w14:textId="60BC1863" w:rsidR="006F601B" w:rsidRPr="005969E6" w:rsidRDefault="006F601B" w:rsidP="005969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bidi="ne-NP"/>
              </w:rPr>
            </w:pPr>
            <w:r w:rsidRPr="005969E6">
              <w:rPr>
                <w:rFonts w:eastAsia="Times New Roman" w:cs="Times New Roman"/>
                <w:sz w:val="18"/>
                <w:szCs w:val="18"/>
                <w:lang w:bidi="ne-NP"/>
              </w:rPr>
              <w:t>Did the eligible person receive top-up by Social Allowance Category (excluding Gorkha and Ramechhap)</w:t>
            </w:r>
          </w:p>
        </w:tc>
      </w:tr>
      <w:tr w:rsidR="006F601B" w:rsidRPr="006F601B" w14:paraId="5C007E0A" w14:textId="77777777" w:rsidTr="007475E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75BCAFC4" w14:textId="77777777" w:rsidR="006F601B" w:rsidRPr="006F601B" w:rsidRDefault="006F601B" w:rsidP="006F601B">
            <w:pPr>
              <w:jc w:val="center"/>
              <w:rPr>
                <w:rFonts w:eastAsia="Times New Roman" w:cs="Times New Roman"/>
                <w:sz w:val="18"/>
                <w:szCs w:val="18"/>
                <w:lang w:bidi="ne-NP"/>
              </w:rPr>
            </w:pPr>
            <w:r w:rsidRPr="006F601B">
              <w:rPr>
                <w:rFonts w:eastAsia="Times New Roman" w:cs="Times New Roman"/>
                <w:sz w:val="18"/>
                <w:szCs w:val="18"/>
                <w:lang w:bidi="ne-NP"/>
              </w:rPr>
              <w:t> </w:t>
            </w:r>
          </w:p>
        </w:tc>
        <w:tc>
          <w:tcPr>
            <w:tcW w:w="1620" w:type="dxa"/>
            <w:tcBorders>
              <w:top w:val="single" w:sz="4" w:space="0" w:color="FFFFFF" w:themeColor="background1"/>
            </w:tcBorders>
            <w:hideMark/>
          </w:tcPr>
          <w:p w14:paraId="62AFD8B4"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N</w:t>
            </w:r>
          </w:p>
        </w:tc>
        <w:tc>
          <w:tcPr>
            <w:tcW w:w="1740" w:type="dxa"/>
            <w:tcBorders>
              <w:top w:val="single" w:sz="4" w:space="0" w:color="FFFFFF" w:themeColor="background1"/>
            </w:tcBorders>
            <w:hideMark/>
          </w:tcPr>
          <w:p w14:paraId="0F195DD1"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w:t>
            </w:r>
          </w:p>
        </w:tc>
        <w:tc>
          <w:tcPr>
            <w:tcW w:w="1720" w:type="dxa"/>
            <w:tcBorders>
              <w:top w:val="single" w:sz="4" w:space="0" w:color="FFFFFF" w:themeColor="background1"/>
            </w:tcBorders>
            <w:hideMark/>
          </w:tcPr>
          <w:p w14:paraId="5B30C808"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N</w:t>
            </w:r>
          </w:p>
        </w:tc>
        <w:tc>
          <w:tcPr>
            <w:tcW w:w="1720" w:type="dxa"/>
            <w:tcBorders>
              <w:top w:val="single" w:sz="4" w:space="0" w:color="FFFFFF" w:themeColor="background1"/>
            </w:tcBorders>
            <w:hideMark/>
          </w:tcPr>
          <w:p w14:paraId="7976C214"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w:t>
            </w:r>
          </w:p>
        </w:tc>
      </w:tr>
      <w:tr w:rsidR="006F601B" w:rsidRPr="006F601B" w14:paraId="19DA2E64" w14:textId="77777777" w:rsidTr="006F601B">
        <w:trPr>
          <w:trHeight w:val="460"/>
        </w:trPr>
        <w:tc>
          <w:tcPr>
            <w:cnfStyle w:val="001000000000" w:firstRow="0" w:lastRow="0" w:firstColumn="1" w:lastColumn="0" w:oddVBand="0" w:evenVBand="0" w:oddHBand="0" w:evenHBand="0" w:firstRowFirstColumn="0" w:firstRowLastColumn="0" w:lastRowFirstColumn="0" w:lastRowLastColumn="0"/>
            <w:tcW w:w="1860" w:type="dxa"/>
            <w:hideMark/>
          </w:tcPr>
          <w:p w14:paraId="19F01A61" w14:textId="77777777" w:rsidR="006F601B" w:rsidRPr="005969E6" w:rsidRDefault="006F601B" w:rsidP="006F601B">
            <w:pPr>
              <w:rPr>
                <w:rFonts w:eastAsia="Times New Roman" w:cs="Times New Roman"/>
                <w:sz w:val="18"/>
                <w:szCs w:val="18"/>
                <w:lang w:bidi="ne-NP"/>
              </w:rPr>
            </w:pPr>
            <w:r w:rsidRPr="005969E6">
              <w:rPr>
                <w:rFonts w:eastAsia="Times New Roman" w:cs="Times New Roman"/>
                <w:sz w:val="18"/>
                <w:szCs w:val="18"/>
                <w:lang w:bidi="ne-NP"/>
              </w:rPr>
              <w:t>Non-Dalit Senior Citizen age 70+</w:t>
            </w:r>
          </w:p>
        </w:tc>
        <w:tc>
          <w:tcPr>
            <w:tcW w:w="1620" w:type="dxa"/>
            <w:noWrap/>
            <w:hideMark/>
          </w:tcPr>
          <w:p w14:paraId="2B30BF6D"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376</w:t>
            </w:r>
          </w:p>
        </w:tc>
        <w:tc>
          <w:tcPr>
            <w:tcW w:w="1740" w:type="dxa"/>
            <w:noWrap/>
            <w:hideMark/>
          </w:tcPr>
          <w:p w14:paraId="082C7751"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99.2</w:t>
            </w:r>
          </w:p>
        </w:tc>
        <w:tc>
          <w:tcPr>
            <w:tcW w:w="1720" w:type="dxa"/>
            <w:noWrap/>
            <w:hideMark/>
          </w:tcPr>
          <w:p w14:paraId="2CEA132D"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290</w:t>
            </w:r>
          </w:p>
        </w:tc>
        <w:tc>
          <w:tcPr>
            <w:tcW w:w="1720" w:type="dxa"/>
            <w:noWrap/>
            <w:hideMark/>
          </w:tcPr>
          <w:p w14:paraId="2AEE7A65"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bidi="ne-NP"/>
              </w:rPr>
            </w:pPr>
            <w:r w:rsidRPr="006F601B">
              <w:rPr>
                <w:rFonts w:eastAsia="Times New Roman" w:cs="Times New Roman"/>
                <w:sz w:val="18"/>
                <w:szCs w:val="18"/>
                <w:lang w:bidi="ne-NP"/>
              </w:rPr>
              <w:t>98.9</w:t>
            </w:r>
          </w:p>
        </w:tc>
      </w:tr>
      <w:tr w:rsidR="006F601B" w:rsidRPr="006F601B" w14:paraId="7CDAF101" w14:textId="77777777" w:rsidTr="006F601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860" w:type="dxa"/>
            <w:hideMark/>
          </w:tcPr>
          <w:p w14:paraId="6232608F" w14:textId="77777777" w:rsidR="006F601B" w:rsidRPr="005969E6" w:rsidRDefault="006F601B" w:rsidP="006F601B">
            <w:pPr>
              <w:rPr>
                <w:rFonts w:eastAsia="Times New Roman" w:cs="Times New Roman"/>
                <w:sz w:val="18"/>
                <w:szCs w:val="18"/>
                <w:lang w:bidi="ne-NP"/>
              </w:rPr>
            </w:pPr>
            <w:r w:rsidRPr="005969E6">
              <w:rPr>
                <w:rFonts w:eastAsia="Times New Roman" w:cs="Times New Roman"/>
                <w:sz w:val="18"/>
                <w:szCs w:val="18"/>
                <w:lang w:bidi="ne-NP"/>
              </w:rPr>
              <w:t>Dalit Senior Citizen age 60+</w:t>
            </w:r>
          </w:p>
        </w:tc>
        <w:tc>
          <w:tcPr>
            <w:tcW w:w="1620" w:type="dxa"/>
            <w:noWrap/>
            <w:hideMark/>
          </w:tcPr>
          <w:p w14:paraId="41AF2A90"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102</w:t>
            </w:r>
          </w:p>
        </w:tc>
        <w:tc>
          <w:tcPr>
            <w:tcW w:w="1740" w:type="dxa"/>
            <w:noWrap/>
            <w:hideMark/>
          </w:tcPr>
          <w:p w14:paraId="78009D44"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99.0</w:t>
            </w:r>
          </w:p>
        </w:tc>
        <w:tc>
          <w:tcPr>
            <w:tcW w:w="1720" w:type="dxa"/>
            <w:noWrap/>
            <w:hideMark/>
          </w:tcPr>
          <w:p w14:paraId="4A9E3A6E"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71</w:t>
            </w:r>
          </w:p>
        </w:tc>
        <w:tc>
          <w:tcPr>
            <w:tcW w:w="1720" w:type="dxa"/>
            <w:noWrap/>
            <w:hideMark/>
          </w:tcPr>
          <w:p w14:paraId="33346A33"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bidi="ne-NP"/>
              </w:rPr>
            </w:pPr>
            <w:r w:rsidRPr="006F601B">
              <w:rPr>
                <w:rFonts w:eastAsia="Times New Roman" w:cs="Times New Roman"/>
                <w:sz w:val="18"/>
                <w:szCs w:val="18"/>
                <w:lang w:bidi="ne-NP"/>
              </w:rPr>
              <w:t>98.6</w:t>
            </w:r>
          </w:p>
        </w:tc>
      </w:tr>
      <w:tr w:rsidR="006F601B" w:rsidRPr="006F601B" w14:paraId="60A7B955" w14:textId="77777777" w:rsidTr="006F601B">
        <w:trPr>
          <w:trHeight w:val="460"/>
        </w:trPr>
        <w:tc>
          <w:tcPr>
            <w:cnfStyle w:val="001000000000" w:firstRow="0" w:lastRow="0" w:firstColumn="1" w:lastColumn="0" w:oddVBand="0" w:evenVBand="0" w:oddHBand="0" w:evenHBand="0" w:firstRowFirstColumn="0" w:firstRowLastColumn="0" w:lastRowFirstColumn="0" w:lastRowLastColumn="0"/>
            <w:tcW w:w="1860" w:type="dxa"/>
            <w:hideMark/>
          </w:tcPr>
          <w:p w14:paraId="765CA254" w14:textId="77777777" w:rsidR="006F601B" w:rsidRPr="005969E6" w:rsidRDefault="006F601B" w:rsidP="006F601B">
            <w:pPr>
              <w:rPr>
                <w:rFonts w:eastAsia="Times New Roman" w:cs="Times New Roman"/>
                <w:sz w:val="18"/>
                <w:szCs w:val="18"/>
                <w:lang w:bidi="ne-NP"/>
              </w:rPr>
            </w:pPr>
            <w:r w:rsidRPr="005969E6">
              <w:rPr>
                <w:rFonts w:eastAsia="Times New Roman" w:cs="Times New Roman"/>
                <w:sz w:val="18"/>
                <w:szCs w:val="18"/>
                <w:lang w:bidi="ne-NP"/>
              </w:rPr>
              <w:t xml:space="preserve">Widow and single women </w:t>
            </w:r>
          </w:p>
        </w:tc>
        <w:tc>
          <w:tcPr>
            <w:tcW w:w="1620" w:type="dxa"/>
            <w:noWrap/>
            <w:hideMark/>
          </w:tcPr>
          <w:p w14:paraId="5ACC712B"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239</w:t>
            </w:r>
          </w:p>
        </w:tc>
        <w:tc>
          <w:tcPr>
            <w:tcW w:w="1740" w:type="dxa"/>
            <w:noWrap/>
            <w:hideMark/>
          </w:tcPr>
          <w:p w14:paraId="701E53D0"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100.0</w:t>
            </w:r>
          </w:p>
        </w:tc>
        <w:tc>
          <w:tcPr>
            <w:tcW w:w="1720" w:type="dxa"/>
            <w:noWrap/>
            <w:hideMark/>
          </w:tcPr>
          <w:p w14:paraId="5682408E"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199</w:t>
            </w:r>
          </w:p>
        </w:tc>
        <w:tc>
          <w:tcPr>
            <w:tcW w:w="1720" w:type="dxa"/>
            <w:noWrap/>
            <w:hideMark/>
          </w:tcPr>
          <w:p w14:paraId="5DF37A4D"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bidi="ne-NP"/>
              </w:rPr>
            </w:pPr>
            <w:r w:rsidRPr="006F601B">
              <w:rPr>
                <w:rFonts w:eastAsia="Times New Roman" w:cs="Times New Roman"/>
                <w:sz w:val="18"/>
                <w:szCs w:val="18"/>
                <w:lang w:bidi="ne-NP"/>
              </w:rPr>
              <w:t>100</w:t>
            </w:r>
          </w:p>
        </w:tc>
      </w:tr>
      <w:tr w:rsidR="006F601B" w:rsidRPr="006F601B" w14:paraId="1C155A95" w14:textId="77777777" w:rsidTr="006F601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60" w:type="dxa"/>
            <w:hideMark/>
          </w:tcPr>
          <w:p w14:paraId="1D7DD829" w14:textId="77777777" w:rsidR="006F601B" w:rsidRPr="005969E6" w:rsidRDefault="006F601B" w:rsidP="006F601B">
            <w:pPr>
              <w:rPr>
                <w:rFonts w:eastAsia="Times New Roman" w:cs="Times New Roman"/>
                <w:sz w:val="18"/>
                <w:szCs w:val="18"/>
                <w:lang w:bidi="ne-NP"/>
              </w:rPr>
            </w:pPr>
            <w:r w:rsidRPr="005969E6">
              <w:rPr>
                <w:rFonts w:eastAsia="Times New Roman" w:cs="Times New Roman"/>
                <w:sz w:val="18"/>
                <w:szCs w:val="18"/>
                <w:lang w:bidi="ne-NP"/>
              </w:rPr>
              <w:lastRenderedPageBreak/>
              <w:t xml:space="preserve">Dalit Children </w:t>
            </w:r>
          </w:p>
        </w:tc>
        <w:tc>
          <w:tcPr>
            <w:tcW w:w="1620" w:type="dxa"/>
            <w:noWrap/>
            <w:hideMark/>
          </w:tcPr>
          <w:p w14:paraId="7FDA4E0B"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138</w:t>
            </w:r>
          </w:p>
        </w:tc>
        <w:tc>
          <w:tcPr>
            <w:tcW w:w="1740" w:type="dxa"/>
            <w:noWrap/>
            <w:hideMark/>
          </w:tcPr>
          <w:p w14:paraId="74F10231"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97.9</w:t>
            </w:r>
          </w:p>
        </w:tc>
        <w:tc>
          <w:tcPr>
            <w:tcW w:w="1720" w:type="dxa"/>
            <w:noWrap/>
            <w:hideMark/>
          </w:tcPr>
          <w:p w14:paraId="5CEDF7ED"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100</w:t>
            </w:r>
          </w:p>
        </w:tc>
        <w:tc>
          <w:tcPr>
            <w:tcW w:w="1720" w:type="dxa"/>
            <w:noWrap/>
            <w:hideMark/>
          </w:tcPr>
          <w:p w14:paraId="304D2F1E"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bidi="ne-NP"/>
              </w:rPr>
            </w:pPr>
            <w:r w:rsidRPr="006F601B">
              <w:rPr>
                <w:rFonts w:eastAsia="Times New Roman" w:cs="Times New Roman"/>
                <w:sz w:val="18"/>
                <w:szCs w:val="18"/>
                <w:lang w:bidi="ne-NP"/>
              </w:rPr>
              <w:t>97.1</w:t>
            </w:r>
          </w:p>
        </w:tc>
      </w:tr>
      <w:tr w:rsidR="006F601B" w:rsidRPr="006F601B" w14:paraId="4D153A55" w14:textId="77777777" w:rsidTr="006F601B">
        <w:trPr>
          <w:trHeight w:val="250"/>
        </w:trPr>
        <w:tc>
          <w:tcPr>
            <w:cnfStyle w:val="001000000000" w:firstRow="0" w:lastRow="0" w:firstColumn="1" w:lastColumn="0" w:oddVBand="0" w:evenVBand="0" w:oddHBand="0" w:evenHBand="0" w:firstRowFirstColumn="0" w:firstRowLastColumn="0" w:lastRowFirstColumn="0" w:lastRowLastColumn="0"/>
            <w:tcW w:w="1860" w:type="dxa"/>
            <w:hideMark/>
          </w:tcPr>
          <w:p w14:paraId="7A40C0F2" w14:textId="21BB109E" w:rsidR="006F601B" w:rsidRPr="005969E6" w:rsidRDefault="006F601B" w:rsidP="006F601B">
            <w:pPr>
              <w:rPr>
                <w:rFonts w:eastAsia="Times New Roman" w:cs="Times New Roman"/>
                <w:sz w:val="18"/>
                <w:szCs w:val="18"/>
                <w:lang w:bidi="ne-NP"/>
              </w:rPr>
            </w:pPr>
            <w:r w:rsidRPr="005969E6">
              <w:rPr>
                <w:rFonts w:eastAsia="Times New Roman" w:cs="Times New Roman"/>
                <w:sz w:val="18"/>
                <w:szCs w:val="18"/>
                <w:lang w:bidi="ne-NP"/>
              </w:rPr>
              <w:t xml:space="preserve">People </w:t>
            </w:r>
            <w:r w:rsidR="00DF29B8">
              <w:rPr>
                <w:rFonts w:eastAsia="Times New Roman" w:cs="Times New Roman"/>
                <w:sz w:val="18"/>
                <w:szCs w:val="18"/>
                <w:lang w:bidi="ne-NP"/>
              </w:rPr>
              <w:t xml:space="preserve">living </w:t>
            </w:r>
            <w:r w:rsidRPr="005969E6">
              <w:rPr>
                <w:rFonts w:eastAsia="Times New Roman" w:cs="Times New Roman"/>
                <w:sz w:val="18"/>
                <w:szCs w:val="18"/>
                <w:lang w:bidi="ne-NP"/>
              </w:rPr>
              <w:t xml:space="preserve">with disabilities </w:t>
            </w:r>
          </w:p>
        </w:tc>
        <w:tc>
          <w:tcPr>
            <w:tcW w:w="1620" w:type="dxa"/>
            <w:noWrap/>
            <w:hideMark/>
          </w:tcPr>
          <w:p w14:paraId="2136F44F"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72</w:t>
            </w:r>
          </w:p>
        </w:tc>
        <w:tc>
          <w:tcPr>
            <w:tcW w:w="1740" w:type="dxa"/>
            <w:noWrap/>
            <w:hideMark/>
          </w:tcPr>
          <w:p w14:paraId="54473FDB"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98.6</w:t>
            </w:r>
          </w:p>
        </w:tc>
        <w:tc>
          <w:tcPr>
            <w:tcW w:w="1720" w:type="dxa"/>
            <w:noWrap/>
            <w:hideMark/>
          </w:tcPr>
          <w:p w14:paraId="4C69A780"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55</w:t>
            </w:r>
          </w:p>
        </w:tc>
        <w:tc>
          <w:tcPr>
            <w:tcW w:w="1720" w:type="dxa"/>
            <w:noWrap/>
            <w:hideMark/>
          </w:tcPr>
          <w:p w14:paraId="0C4BA568"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bidi="ne-NP"/>
              </w:rPr>
            </w:pPr>
            <w:r w:rsidRPr="006F601B">
              <w:rPr>
                <w:rFonts w:eastAsia="Times New Roman" w:cs="Times New Roman"/>
                <w:sz w:val="18"/>
                <w:szCs w:val="18"/>
                <w:lang w:bidi="ne-NP"/>
              </w:rPr>
              <w:t>98.2</w:t>
            </w:r>
          </w:p>
        </w:tc>
      </w:tr>
      <w:tr w:rsidR="006F601B" w:rsidRPr="006F601B" w14:paraId="499A18D8" w14:textId="77777777" w:rsidTr="006F601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60" w:type="dxa"/>
            <w:hideMark/>
          </w:tcPr>
          <w:p w14:paraId="426BA785" w14:textId="77777777" w:rsidR="006F601B" w:rsidRPr="005969E6" w:rsidRDefault="006F601B" w:rsidP="006F601B">
            <w:pPr>
              <w:rPr>
                <w:rFonts w:eastAsia="Times New Roman" w:cs="Times New Roman"/>
                <w:sz w:val="18"/>
                <w:szCs w:val="18"/>
                <w:lang w:bidi="ne-NP"/>
              </w:rPr>
            </w:pPr>
            <w:r w:rsidRPr="005969E6">
              <w:rPr>
                <w:rFonts w:eastAsia="Times New Roman" w:cs="Times New Roman"/>
                <w:sz w:val="18"/>
                <w:szCs w:val="18"/>
                <w:lang w:bidi="ne-NP"/>
              </w:rPr>
              <w:t xml:space="preserve">Endanger Group </w:t>
            </w:r>
          </w:p>
        </w:tc>
        <w:tc>
          <w:tcPr>
            <w:tcW w:w="1620" w:type="dxa"/>
            <w:noWrap/>
            <w:hideMark/>
          </w:tcPr>
          <w:p w14:paraId="37066E96"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24</w:t>
            </w:r>
          </w:p>
        </w:tc>
        <w:tc>
          <w:tcPr>
            <w:tcW w:w="1740" w:type="dxa"/>
            <w:noWrap/>
            <w:hideMark/>
          </w:tcPr>
          <w:p w14:paraId="0CCD3F18"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100.0</w:t>
            </w:r>
          </w:p>
        </w:tc>
        <w:tc>
          <w:tcPr>
            <w:tcW w:w="1720" w:type="dxa"/>
            <w:noWrap/>
            <w:hideMark/>
          </w:tcPr>
          <w:p w14:paraId="38FA43F3"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24</w:t>
            </w:r>
          </w:p>
        </w:tc>
        <w:tc>
          <w:tcPr>
            <w:tcW w:w="1720" w:type="dxa"/>
            <w:noWrap/>
            <w:hideMark/>
          </w:tcPr>
          <w:p w14:paraId="740D9F03" w14:textId="77777777" w:rsidR="006F601B" w:rsidRPr="006F601B" w:rsidRDefault="006F601B" w:rsidP="006F60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bidi="ne-NP"/>
              </w:rPr>
            </w:pPr>
            <w:r w:rsidRPr="006F601B">
              <w:rPr>
                <w:rFonts w:eastAsia="Times New Roman" w:cs="Times New Roman"/>
                <w:sz w:val="18"/>
                <w:szCs w:val="18"/>
                <w:lang w:bidi="ne-NP"/>
              </w:rPr>
              <w:t>100</w:t>
            </w:r>
          </w:p>
        </w:tc>
      </w:tr>
      <w:tr w:rsidR="006F601B" w:rsidRPr="006F601B" w14:paraId="3EE7CEAE" w14:textId="77777777" w:rsidTr="006F601B">
        <w:trPr>
          <w:trHeight w:val="260"/>
        </w:trPr>
        <w:tc>
          <w:tcPr>
            <w:cnfStyle w:val="001000000000" w:firstRow="0" w:lastRow="0" w:firstColumn="1" w:lastColumn="0" w:oddVBand="0" w:evenVBand="0" w:oddHBand="0" w:evenHBand="0" w:firstRowFirstColumn="0" w:firstRowLastColumn="0" w:lastRowFirstColumn="0" w:lastRowLastColumn="0"/>
            <w:tcW w:w="1860" w:type="dxa"/>
            <w:noWrap/>
            <w:hideMark/>
          </w:tcPr>
          <w:p w14:paraId="37B7FFE5" w14:textId="77777777" w:rsidR="006F601B" w:rsidRPr="006F601B" w:rsidRDefault="006F601B" w:rsidP="006F601B">
            <w:pPr>
              <w:jc w:val="center"/>
              <w:rPr>
                <w:rFonts w:eastAsia="Times New Roman" w:cs="Times New Roman"/>
                <w:sz w:val="18"/>
                <w:szCs w:val="18"/>
                <w:lang w:bidi="ne-NP"/>
              </w:rPr>
            </w:pPr>
            <w:r w:rsidRPr="006F601B">
              <w:rPr>
                <w:rFonts w:eastAsia="Times New Roman" w:cs="Times New Roman"/>
                <w:sz w:val="18"/>
                <w:szCs w:val="18"/>
                <w:lang w:bidi="ne-NP"/>
              </w:rPr>
              <w:t>Total</w:t>
            </w:r>
          </w:p>
        </w:tc>
        <w:tc>
          <w:tcPr>
            <w:tcW w:w="1620" w:type="dxa"/>
            <w:noWrap/>
            <w:hideMark/>
          </w:tcPr>
          <w:p w14:paraId="28E0BD79"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873</w:t>
            </w:r>
          </w:p>
        </w:tc>
        <w:tc>
          <w:tcPr>
            <w:tcW w:w="1740" w:type="dxa"/>
            <w:noWrap/>
            <w:hideMark/>
          </w:tcPr>
          <w:p w14:paraId="50D19729"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99.2</w:t>
            </w:r>
          </w:p>
        </w:tc>
        <w:tc>
          <w:tcPr>
            <w:tcW w:w="1720" w:type="dxa"/>
            <w:noWrap/>
            <w:hideMark/>
          </w:tcPr>
          <w:p w14:paraId="13A0CF52"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673</w:t>
            </w:r>
          </w:p>
        </w:tc>
        <w:tc>
          <w:tcPr>
            <w:tcW w:w="1720" w:type="dxa"/>
            <w:noWrap/>
            <w:hideMark/>
          </w:tcPr>
          <w:p w14:paraId="1B3E44F3" w14:textId="77777777" w:rsidR="006F601B" w:rsidRPr="006F601B" w:rsidRDefault="006F601B" w:rsidP="006F60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bidi="ne-NP"/>
              </w:rPr>
            </w:pPr>
            <w:r w:rsidRPr="006F601B">
              <w:rPr>
                <w:rFonts w:eastAsia="Times New Roman" w:cs="Times New Roman"/>
                <w:color w:val="000000"/>
                <w:sz w:val="18"/>
                <w:szCs w:val="18"/>
                <w:lang w:bidi="ne-NP"/>
              </w:rPr>
              <w:t>99.0</w:t>
            </w:r>
          </w:p>
        </w:tc>
      </w:tr>
    </w:tbl>
    <w:p w14:paraId="429F5F08" w14:textId="77777777" w:rsidR="00A8352F" w:rsidRDefault="00A8352F" w:rsidP="006E1B93">
      <w:pPr>
        <w:jc w:val="both"/>
        <w:rPr>
          <w:rFonts w:eastAsia="Times New Roman"/>
          <w:color w:val="000000"/>
          <w:sz w:val="22"/>
        </w:rPr>
      </w:pPr>
    </w:p>
    <w:p w14:paraId="3EA737E2" w14:textId="0A30D8CD" w:rsidR="00D87376" w:rsidRPr="00EE064B" w:rsidRDefault="00D87376" w:rsidP="004F7C43">
      <w:pPr>
        <w:jc w:val="both"/>
        <w:rPr>
          <w:sz w:val="22"/>
          <w:szCs w:val="22"/>
        </w:rPr>
      </w:pPr>
      <w:r w:rsidRPr="00EE064B">
        <w:rPr>
          <w:sz w:val="22"/>
          <w:szCs w:val="22"/>
        </w:rPr>
        <w:t xml:space="preserve">While the principle of multiple payments for households with multiple vulnerabilities is in line with an equity-approach, there may be some concern over the fact that some </w:t>
      </w:r>
      <w:r w:rsidRPr="00EE064B">
        <w:rPr>
          <w:bCs/>
          <w:sz w:val="22"/>
          <w:szCs w:val="22"/>
        </w:rPr>
        <w:t xml:space="preserve">highly marginalized indigenous beneficiary households received considerably large cash transfers. </w:t>
      </w:r>
      <w:r w:rsidRPr="00EE064B">
        <w:rPr>
          <w:sz w:val="22"/>
          <w:szCs w:val="22"/>
        </w:rPr>
        <w:t xml:space="preserve"> For example, a household </w:t>
      </w:r>
      <w:r w:rsidR="00BB6358">
        <w:rPr>
          <w:sz w:val="22"/>
          <w:szCs w:val="22"/>
        </w:rPr>
        <w:t>with</w:t>
      </w:r>
      <w:r w:rsidRPr="00EE064B">
        <w:rPr>
          <w:sz w:val="22"/>
          <w:szCs w:val="22"/>
        </w:rPr>
        <w:t xml:space="preserve"> ten members will have received NRs. 33,000 ($330). Respondents to the qualitative interviews were also aware that the amount of money would increase depending on the number of eligible members in the household.  </w:t>
      </w:r>
      <w:r w:rsidR="00E218B5">
        <w:rPr>
          <w:sz w:val="22"/>
          <w:szCs w:val="22"/>
        </w:rPr>
        <w:t xml:space="preserve">For the most part, respondents seemed </w:t>
      </w:r>
      <w:r w:rsidR="00BB6358">
        <w:rPr>
          <w:sz w:val="22"/>
          <w:szCs w:val="22"/>
        </w:rPr>
        <w:t xml:space="preserve">to </w:t>
      </w:r>
      <w:r w:rsidR="00E218B5">
        <w:rPr>
          <w:sz w:val="22"/>
          <w:szCs w:val="22"/>
        </w:rPr>
        <w:t>understanding the principle of multiple payments as it aligned with the social assistance program</w:t>
      </w:r>
      <w:r w:rsidR="00BB6358">
        <w:rPr>
          <w:sz w:val="22"/>
          <w:szCs w:val="22"/>
        </w:rPr>
        <w:t>me</w:t>
      </w:r>
      <w:r w:rsidR="00E218B5">
        <w:rPr>
          <w:sz w:val="22"/>
          <w:szCs w:val="22"/>
        </w:rPr>
        <w:t xml:space="preserve"> structure and they expressed their happiness and gratitude to the involved agencies. </w:t>
      </w:r>
    </w:p>
    <w:p w14:paraId="3017BEA1" w14:textId="77777777" w:rsidR="00D87376" w:rsidRPr="00EE064B" w:rsidRDefault="00D87376" w:rsidP="00D87376">
      <w:pPr>
        <w:jc w:val="both"/>
        <w:rPr>
          <w:rFonts w:eastAsia="Times New Roman"/>
          <w:color w:val="000000"/>
          <w:sz w:val="22"/>
        </w:rPr>
      </w:pPr>
    </w:p>
    <w:p w14:paraId="6F56A17D" w14:textId="77777777" w:rsidR="00BB6358" w:rsidRDefault="00D87376" w:rsidP="00D87376">
      <w:pPr>
        <w:jc w:val="both"/>
        <w:rPr>
          <w:rFonts w:eastAsia="Times New Roman"/>
          <w:sz w:val="22"/>
        </w:rPr>
      </w:pPr>
      <w:r>
        <w:rPr>
          <w:rFonts w:eastAsia="Times New Roman"/>
          <w:sz w:val="22"/>
        </w:rPr>
        <w:t xml:space="preserve">Returning to the issue of exclusion, the survey suggested two </w:t>
      </w:r>
      <w:r w:rsidR="00BB6358">
        <w:rPr>
          <w:rFonts w:eastAsia="Times New Roman"/>
          <w:sz w:val="22"/>
        </w:rPr>
        <w:t xml:space="preserve">main </w:t>
      </w:r>
      <w:r>
        <w:rPr>
          <w:rFonts w:eastAsia="Times New Roman"/>
          <w:sz w:val="22"/>
        </w:rPr>
        <w:t>reasons for exclusion from the programme</w:t>
      </w:r>
      <w:r w:rsidRPr="000D109A">
        <w:rPr>
          <w:rFonts w:eastAsia="Times New Roman"/>
          <w:sz w:val="22"/>
        </w:rPr>
        <w:t xml:space="preserve"> </w:t>
      </w:r>
      <w:r>
        <w:rPr>
          <w:rFonts w:eastAsia="Times New Roman"/>
          <w:sz w:val="22"/>
        </w:rPr>
        <w:t xml:space="preserve">- </w:t>
      </w:r>
      <w:r w:rsidRPr="000D109A">
        <w:rPr>
          <w:rFonts w:eastAsia="Times New Roman"/>
          <w:sz w:val="22"/>
        </w:rPr>
        <w:t xml:space="preserve">they did not have the right documents </w:t>
      </w:r>
      <w:r>
        <w:rPr>
          <w:rFonts w:eastAsia="Times New Roman"/>
          <w:sz w:val="22"/>
        </w:rPr>
        <w:t>or</w:t>
      </w:r>
      <w:r w:rsidRPr="000D109A">
        <w:rPr>
          <w:rFonts w:eastAsia="Times New Roman"/>
          <w:sz w:val="22"/>
        </w:rPr>
        <w:t xml:space="preserve"> officials refused to accept </w:t>
      </w:r>
      <w:r>
        <w:rPr>
          <w:rFonts w:eastAsia="Times New Roman"/>
          <w:sz w:val="22"/>
        </w:rPr>
        <w:t>their documents</w:t>
      </w:r>
      <w:r w:rsidRPr="000D109A">
        <w:rPr>
          <w:rFonts w:eastAsia="Times New Roman"/>
          <w:sz w:val="22"/>
        </w:rPr>
        <w:t>.</w:t>
      </w:r>
      <w:r w:rsidRPr="00805C29">
        <w:rPr>
          <w:rFonts w:eastAsia="Times New Roman"/>
          <w:sz w:val="22"/>
        </w:rPr>
        <w:t xml:space="preserve"> </w:t>
      </w:r>
      <w:r>
        <w:rPr>
          <w:rFonts w:eastAsia="Times New Roman"/>
          <w:sz w:val="22"/>
        </w:rPr>
        <w:t>However, the government reports suggest slightly higher levels of exclusion and there are a number reasons why this may occur. Qualitative interviews suggested that the main causes of</w:t>
      </w:r>
      <w:r w:rsidRPr="000D109A">
        <w:rPr>
          <w:rFonts w:eastAsia="Times New Roman"/>
          <w:sz w:val="22"/>
        </w:rPr>
        <w:t xml:space="preserve"> exclusion include</w:t>
      </w:r>
      <w:r>
        <w:rPr>
          <w:rFonts w:eastAsia="Times New Roman"/>
          <w:sz w:val="22"/>
        </w:rPr>
        <w:t>:</w:t>
      </w:r>
      <w:r w:rsidRPr="000D109A">
        <w:rPr>
          <w:rFonts w:eastAsia="Times New Roman"/>
          <w:sz w:val="22"/>
        </w:rPr>
        <w:t xml:space="preserve"> i</w:t>
      </w:r>
      <w:r>
        <w:rPr>
          <w:rFonts w:eastAsia="Times New Roman"/>
          <w:sz w:val="22"/>
        </w:rPr>
        <w:t xml:space="preserve">) lack of transportation in </w:t>
      </w:r>
      <w:r w:rsidRPr="000D109A">
        <w:rPr>
          <w:rFonts w:eastAsia="Times New Roman"/>
          <w:sz w:val="22"/>
        </w:rPr>
        <w:t>remote areas, especi</w:t>
      </w:r>
      <w:r>
        <w:rPr>
          <w:rFonts w:eastAsia="Times New Roman"/>
          <w:sz w:val="22"/>
        </w:rPr>
        <w:t>ally for old aged and disabled; (ii) deaths of beneficiaries</w:t>
      </w:r>
      <w:r w:rsidR="00BB6358">
        <w:rPr>
          <w:rFonts w:eastAsia="Times New Roman"/>
          <w:sz w:val="22"/>
        </w:rPr>
        <w:t xml:space="preserve"> (although technically this results in ineligibility not exclusion)</w:t>
      </w:r>
      <w:r w:rsidRPr="000D109A">
        <w:rPr>
          <w:rFonts w:eastAsia="Times New Roman"/>
          <w:sz w:val="22"/>
        </w:rPr>
        <w:t>, i</w:t>
      </w:r>
      <w:r>
        <w:rPr>
          <w:rFonts w:eastAsia="Times New Roman"/>
          <w:sz w:val="22"/>
        </w:rPr>
        <w:t>i</w:t>
      </w:r>
      <w:r w:rsidRPr="000D109A">
        <w:rPr>
          <w:rFonts w:eastAsia="Times New Roman"/>
          <w:sz w:val="22"/>
        </w:rPr>
        <w:t>i) lack of transfer certificate system</w:t>
      </w:r>
      <w:r>
        <w:rPr>
          <w:rFonts w:eastAsia="Times New Roman"/>
          <w:sz w:val="22"/>
        </w:rPr>
        <w:t>s or internal migration, iv) migration</w:t>
      </w:r>
      <w:r w:rsidRPr="000D109A">
        <w:rPr>
          <w:rFonts w:eastAsia="Times New Roman"/>
          <w:sz w:val="22"/>
        </w:rPr>
        <w:t xml:space="preserve"> to other cities or </w:t>
      </w:r>
      <w:r>
        <w:rPr>
          <w:rFonts w:eastAsia="Times New Roman"/>
          <w:sz w:val="22"/>
        </w:rPr>
        <w:t>absence</w:t>
      </w:r>
      <w:r w:rsidRPr="000D109A">
        <w:rPr>
          <w:rFonts w:eastAsia="Times New Roman"/>
          <w:sz w:val="22"/>
        </w:rPr>
        <w:t xml:space="preserve"> during the distributions</w:t>
      </w:r>
      <w:r>
        <w:rPr>
          <w:rFonts w:eastAsia="Times New Roman"/>
          <w:sz w:val="22"/>
        </w:rPr>
        <w:t xml:space="preserve"> v) implementation problems related to insufficient funds</w:t>
      </w:r>
      <w:r w:rsidR="00BB6358">
        <w:rPr>
          <w:rFonts w:eastAsia="Times New Roman"/>
          <w:sz w:val="22"/>
        </w:rPr>
        <w:t xml:space="preserve"> transfer from the DDC</w:t>
      </w:r>
      <w:r w:rsidRPr="000D109A">
        <w:rPr>
          <w:rFonts w:eastAsia="Times New Roman"/>
          <w:sz w:val="22"/>
        </w:rPr>
        <w:t xml:space="preserve">. </w:t>
      </w:r>
    </w:p>
    <w:p w14:paraId="27F30BF1" w14:textId="77777777" w:rsidR="00BB6358" w:rsidRDefault="00BB6358" w:rsidP="00D87376">
      <w:pPr>
        <w:jc w:val="both"/>
        <w:rPr>
          <w:rFonts w:eastAsia="Times New Roman"/>
          <w:sz w:val="22"/>
        </w:rPr>
      </w:pPr>
    </w:p>
    <w:p w14:paraId="1593E1F1" w14:textId="0F3A8C18" w:rsidR="00D87376" w:rsidRDefault="00D87376" w:rsidP="00D87376">
      <w:pPr>
        <w:jc w:val="both"/>
        <w:rPr>
          <w:rFonts w:eastAsia="Times New Roman"/>
          <w:sz w:val="22"/>
        </w:rPr>
      </w:pPr>
      <w:r>
        <w:rPr>
          <w:rFonts w:eastAsia="Times New Roman"/>
          <w:sz w:val="22"/>
        </w:rPr>
        <w:t>For example, in Bhorle VDC, there were 492 eligible beneficiaries on the list but the distribution of emergency cash was made to 465 beneficiary households, due to the death of 27 beneficiaries</w:t>
      </w:r>
      <w:r>
        <w:rPr>
          <w:rStyle w:val="FootnoteReference"/>
          <w:rFonts w:eastAsia="Times New Roman"/>
          <w:sz w:val="22"/>
        </w:rPr>
        <w:footnoteReference w:id="5"/>
      </w:r>
      <w:r>
        <w:rPr>
          <w:rFonts w:eastAsia="Times New Roman"/>
          <w:sz w:val="22"/>
        </w:rPr>
        <w:t xml:space="preserve">. </w:t>
      </w:r>
      <w:r w:rsidR="00DF29B8">
        <w:rPr>
          <w:rFonts w:eastAsia="Times New Roman"/>
          <w:sz w:val="22"/>
        </w:rPr>
        <w:t xml:space="preserve">Of the sampled wards in some VDCs of Nuwakot, Sindhuli and Gorkha respondents commented </w:t>
      </w:r>
      <w:r w:rsidR="00BB6358">
        <w:rPr>
          <w:rFonts w:eastAsia="Times New Roman"/>
          <w:sz w:val="22"/>
        </w:rPr>
        <w:t>t</w:t>
      </w:r>
      <w:r w:rsidR="00DF29B8">
        <w:rPr>
          <w:rFonts w:eastAsia="Times New Roman"/>
          <w:sz w:val="22"/>
        </w:rPr>
        <w:t xml:space="preserve">hat not </w:t>
      </w:r>
      <w:r w:rsidR="00DF29B8" w:rsidRPr="000D109A">
        <w:rPr>
          <w:rFonts w:eastAsia="Times New Roman"/>
          <w:sz w:val="22"/>
        </w:rPr>
        <w:t>all e</w:t>
      </w:r>
      <w:r w:rsidR="00DF29B8">
        <w:rPr>
          <w:rFonts w:eastAsia="Times New Roman"/>
          <w:sz w:val="22"/>
        </w:rPr>
        <w:t>ligible Dalit children under 5 received emergency cash who used to previously receive the Child G</w:t>
      </w:r>
      <w:r w:rsidR="00DF29B8" w:rsidRPr="000D109A">
        <w:rPr>
          <w:rFonts w:eastAsia="Times New Roman"/>
          <w:sz w:val="22"/>
        </w:rPr>
        <w:t>rant due to inadequate budget</w:t>
      </w:r>
      <w:r w:rsidR="00DF29B8">
        <w:rPr>
          <w:rFonts w:eastAsia="Times New Roman"/>
          <w:sz w:val="22"/>
        </w:rPr>
        <w:t xml:space="preserve"> released from DDCs for emergency cash transfer</w:t>
      </w:r>
      <w:r w:rsidR="00DF29B8" w:rsidRPr="000D109A">
        <w:rPr>
          <w:rFonts w:eastAsia="Times New Roman"/>
          <w:sz w:val="22"/>
        </w:rPr>
        <w:t>.</w:t>
      </w:r>
      <w:r w:rsidR="00DF29B8">
        <w:rPr>
          <w:rFonts w:eastAsia="Times New Roman"/>
          <w:sz w:val="22"/>
        </w:rPr>
        <w:t xml:space="preserve"> According to the qualitative data, Dalit children grant respondent</w:t>
      </w:r>
      <w:r w:rsidR="00DF29B8" w:rsidRPr="000D109A">
        <w:rPr>
          <w:rFonts w:eastAsia="Times New Roman"/>
          <w:sz w:val="22"/>
        </w:rPr>
        <w:t xml:space="preserve"> from Samari</w:t>
      </w:r>
      <w:r w:rsidR="00DF29B8">
        <w:rPr>
          <w:rFonts w:eastAsia="Times New Roman"/>
          <w:sz w:val="22"/>
        </w:rPr>
        <w:t xml:space="preserve"> Ward No. </w:t>
      </w:r>
      <w:r w:rsidR="00DF29B8" w:rsidRPr="000D109A">
        <w:rPr>
          <w:rFonts w:eastAsia="Times New Roman"/>
          <w:sz w:val="22"/>
        </w:rPr>
        <w:t xml:space="preserve">8, Nuwakot, respondents there commented that they (all eligible Dalit children) did not receive </w:t>
      </w:r>
      <w:r w:rsidR="00DF29B8">
        <w:rPr>
          <w:rFonts w:eastAsia="Times New Roman"/>
          <w:sz w:val="22"/>
        </w:rPr>
        <w:t xml:space="preserve">emergency cash </w:t>
      </w:r>
      <w:r w:rsidR="00DF29B8" w:rsidRPr="000D109A">
        <w:rPr>
          <w:rFonts w:eastAsia="Times New Roman"/>
          <w:sz w:val="22"/>
        </w:rPr>
        <w:t>due to</w:t>
      </w:r>
      <w:r w:rsidR="00DF29B8">
        <w:rPr>
          <w:rFonts w:eastAsia="Times New Roman"/>
          <w:sz w:val="22"/>
        </w:rPr>
        <w:t xml:space="preserve"> VDC received</w:t>
      </w:r>
      <w:r w:rsidR="00DF29B8" w:rsidRPr="000D109A">
        <w:rPr>
          <w:rFonts w:eastAsia="Times New Roman"/>
          <w:sz w:val="22"/>
        </w:rPr>
        <w:t xml:space="preserve"> </w:t>
      </w:r>
      <w:r w:rsidR="00DF29B8">
        <w:rPr>
          <w:rFonts w:eastAsia="Times New Roman"/>
          <w:sz w:val="22"/>
        </w:rPr>
        <w:t xml:space="preserve">an </w:t>
      </w:r>
      <w:r w:rsidR="00DF29B8" w:rsidRPr="000D109A">
        <w:rPr>
          <w:rFonts w:eastAsia="Times New Roman"/>
          <w:sz w:val="22"/>
        </w:rPr>
        <w:t>inadequate budget for them. Similarly, 24 Dalit</w:t>
      </w:r>
      <w:r w:rsidR="00DF29B8">
        <w:rPr>
          <w:rFonts w:eastAsia="Times New Roman"/>
          <w:sz w:val="22"/>
        </w:rPr>
        <w:t xml:space="preserve"> children under 5 from Baseswor-3</w:t>
      </w:r>
      <w:r w:rsidR="00DF29B8" w:rsidRPr="000D109A">
        <w:rPr>
          <w:rFonts w:eastAsia="Times New Roman"/>
          <w:sz w:val="22"/>
        </w:rPr>
        <w:t xml:space="preserve">, </w:t>
      </w:r>
      <w:r w:rsidR="00DF29B8">
        <w:rPr>
          <w:rFonts w:eastAsia="Times New Roman"/>
          <w:sz w:val="22"/>
        </w:rPr>
        <w:t>Sindhuli</w:t>
      </w:r>
      <w:r w:rsidR="00DF29B8" w:rsidRPr="000D109A">
        <w:rPr>
          <w:rFonts w:eastAsia="Times New Roman"/>
          <w:sz w:val="22"/>
        </w:rPr>
        <w:t xml:space="preserve"> and 8 from Fujel, Gorkha </w:t>
      </w:r>
      <w:r w:rsidR="00DF29B8">
        <w:rPr>
          <w:rFonts w:eastAsia="Times New Roman"/>
          <w:sz w:val="22"/>
        </w:rPr>
        <w:t xml:space="preserve">they </w:t>
      </w:r>
      <w:r w:rsidR="00DF29B8" w:rsidRPr="000D109A">
        <w:rPr>
          <w:rFonts w:eastAsia="Times New Roman"/>
          <w:sz w:val="22"/>
        </w:rPr>
        <w:t>did not receive emergency cash</w:t>
      </w:r>
      <w:r w:rsidR="00DF29B8">
        <w:rPr>
          <w:rFonts w:eastAsia="Times New Roman"/>
          <w:sz w:val="22"/>
        </w:rPr>
        <w:t xml:space="preserve"> due to VDCs received an inadequate budget; for the reasons of improper planning, fund request and fund disbursement between DDCs and VDCs. Note all these children were registered on the beneficiary list.</w:t>
      </w:r>
      <w:r w:rsidR="00DF29B8" w:rsidRPr="000D109A">
        <w:rPr>
          <w:rFonts w:eastAsia="Times New Roman"/>
          <w:sz w:val="22"/>
        </w:rPr>
        <w:t xml:space="preserve"> </w:t>
      </w:r>
    </w:p>
    <w:p w14:paraId="654F9A04" w14:textId="77777777" w:rsidR="00D87376" w:rsidRDefault="00D87376" w:rsidP="00D87376">
      <w:pPr>
        <w:jc w:val="both"/>
        <w:rPr>
          <w:rFonts w:asciiTheme="majorHAnsi" w:eastAsiaTheme="majorEastAsia" w:hAnsiTheme="majorHAnsi" w:cstheme="majorBidi"/>
          <w:color w:val="1F4D78" w:themeColor="accent1" w:themeShade="7F"/>
        </w:rPr>
      </w:pPr>
    </w:p>
    <w:p w14:paraId="39D46B06" w14:textId="67C53BCB" w:rsidR="00D87376" w:rsidRPr="00EE064B" w:rsidRDefault="00D87376" w:rsidP="00D87376">
      <w:pPr>
        <w:jc w:val="both"/>
        <w:rPr>
          <w:rFonts w:eastAsia="Times New Roman"/>
          <w:color w:val="000000"/>
          <w:sz w:val="22"/>
        </w:rPr>
      </w:pPr>
      <w:r w:rsidRPr="000D109A">
        <w:rPr>
          <w:rFonts w:eastAsia="Times New Roman"/>
          <w:color w:val="000000"/>
          <w:sz w:val="22"/>
        </w:rPr>
        <w:t xml:space="preserve">Of the 873 beneficiaries to receive </w:t>
      </w:r>
      <w:r>
        <w:rPr>
          <w:rFonts w:eastAsia="Times New Roman"/>
          <w:color w:val="000000"/>
          <w:sz w:val="22"/>
        </w:rPr>
        <w:t>the emergency cash transfer</w:t>
      </w:r>
      <w:r w:rsidRPr="000D109A">
        <w:rPr>
          <w:rFonts w:eastAsia="Times New Roman"/>
          <w:color w:val="000000"/>
          <w:sz w:val="22"/>
        </w:rPr>
        <w:t>, 100% of them stated that t</w:t>
      </w:r>
      <w:r>
        <w:rPr>
          <w:rFonts w:eastAsia="Times New Roman"/>
          <w:color w:val="000000"/>
          <w:sz w:val="22"/>
        </w:rPr>
        <w:t>hey received the correct amount of</w:t>
      </w:r>
      <w:r w:rsidRPr="000D109A">
        <w:rPr>
          <w:rFonts w:eastAsia="Times New Roman"/>
          <w:color w:val="000000"/>
          <w:sz w:val="22"/>
        </w:rPr>
        <w:t xml:space="preserve"> </w:t>
      </w:r>
      <w:r>
        <w:rPr>
          <w:rFonts w:eastAsia="Times New Roman"/>
          <w:color w:val="000000"/>
          <w:sz w:val="22"/>
        </w:rPr>
        <w:t xml:space="preserve">NRs. 3000.  For the most part, the </w:t>
      </w:r>
      <w:r w:rsidRPr="000D109A">
        <w:rPr>
          <w:rFonts w:eastAsia="Times New Roman"/>
          <w:sz w:val="22"/>
        </w:rPr>
        <w:t>qualitative stu</w:t>
      </w:r>
      <w:r>
        <w:rPr>
          <w:rFonts w:eastAsia="Times New Roman"/>
          <w:sz w:val="22"/>
        </w:rPr>
        <w:t xml:space="preserve">dy supports this finding, however it did highlight some specific cases where the full amount may not have been received due to adequate planning for budgeting and implementation difficulties. For example, </w:t>
      </w:r>
      <w:r w:rsidRPr="000D109A">
        <w:rPr>
          <w:rFonts w:eastAsia="Times New Roman"/>
          <w:sz w:val="22"/>
        </w:rPr>
        <w:t xml:space="preserve">Dalit children </w:t>
      </w:r>
      <w:r>
        <w:rPr>
          <w:rFonts w:eastAsia="Times New Roman"/>
          <w:sz w:val="22"/>
        </w:rPr>
        <w:t xml:space="preserve">were reported to have </w:t>
      </w:r>
      <w:r w:rsidRPr="000D109A">
        <w:rPr>
          <w:rFonts w:eastAsia="Times New Roman"/>
          <w:sz w:val="22"/>
        </w:rPr>
        <w:t xml:space="preserve">received </w:t>
      </w:r>
      <w:r>
        <w:rPr>
          <w:rFonts w:eastAsia="Times New Roman"/>
          <w:sz w:val="22"/>
        </w:rPr>
        <w:t>N</w:t>
      </w:r>
      <w:r w:rsidRPr="000D109A">
        <w:rPr>
          <w:rFonts w:eastAsia="Times New Roman"/>
          <w:sz w:val="22"/>
        </w:rPr>
        <w:t xml:space="preserve">Rs. 2,760 (27$) instead of </w:t>
      </w:r>
      <w:r>
        <w:rPr>
          <w:rFonts w:eastAsia="Times New Roman"/>
          <w:sz w:val="22"/>
        </w:rPr>
        <w:t>N</w:t>
      </w:r>
      <w:r w:rsidRPr="000D109A">
        <w:rPr>
          <w:rFonts w:eastAsia="Times New Roman"/>
          <w:sz w:val="22"/>
        </w:rPr>
        <w:t xml:space="preserve">Rs. 3,000 ($30) </w:t>
      </w:r>
      <w:r>
        <w:rPr>
          <w:rFonts w:eastAsia="Times New Roman"/>
          <w:sz w:val="22"/>
        </w:rPr>
        <w:t>in</w:t>
      </w:r>
      <w:r w:rsidRPr="000D109A">
        <w:rPr>
          <w:rFonts w:eastAsia="Times New Roman"/>
          <w:sz w:val="22"/>
        </w:rPr>
        <w:t xml:space="preserve"> Siddhicharan </w:t>
      </w:r>
      <w:r>
        <w:rPr>
          <w:rFonts w:eastAsia="Times New Roman"/>
          <w:sz w:val="22"/>
        </w:rPr>
        <w:t>M</w:t>
      </w:r>
      <w:r w:rsidRPr="000D109A">
        <w:rPr>
          <w:rFonts w:eastAsia="Times New Roman"/>
          <w:sz w:val="22"/>
        </w:rPr>
        <w:t>unicipality-4, Okhaldhunga district</w:t>
      </w:r>
      <w:r>
        <w:rPr>
          <w:rFonts w:eastAsia="Times New Roman"/>
          <w:sz w:val="22"/>
        </w:rPr>
        <w:t xml:space="preserve"> due to inadequate budget</w:t>
      </w:r>
      <w:r w:rsidRPr="000D109A">
        <w:rPr>
          <w:rFonts w:eastAsia="Times New Roman"/>
          <w:sz w:val="22"/>
        </w:rPr>
        <w:t xml:space="preserve">. Similarly, </w:t>
      </w:r>
      <w:r>
        <w:rPr>
          <w:rFonts w:eastAsia="Times New Roman"/>
          <w:sz w:val="22"/>
        </w:rPr>
        <w:t xml:space="preserve">in Suri-7, Dolakha, </w:t>
      </w:r>
      <w:r w:rsidRPr="000D109A">
        <w:rPr>
          <w:rFonts w:eastAsia="Times New Roman"/>
          <w:sz w:val="22"/>
        </w:rPr>
        <w:t xml:space="preserve">the </w:t>
      </w:r>
      <w:r>
        <w:rPr>
          <w:rFonts w:eastAsia="Times New Roman"/>
          <w:sz w:val="22"/>
        </w:rPr>
        <w:t>marginalized indigenous groups</w:t>
      </w:r>
      <w:r w:rsidRPr="000D109A">
        <w:rPr>
          <w:rFonts w:eastAsia="Times New Roman"/>
          <w:sz w:val="22"/>
        </w:rPr>
        <w:t xml:space="preserve"> received </w:t>
      </w:r>
      <w:r>
        <w:rPr>
          <w:rFonts w:eastAsia="Times New Roman"/>
          <w:sz w:val="22"/>
        </w:rPr>
        <w:t>their</w:t>
      </w:r>
      <w:r w:rsidRPr="000D109A">
        <w:rPr>
          <w:rFonts w:eastAsia="Times New Roman"/>
          <w:sz w:val="22"/>
        </w:rPr>
        <w:t xml:space="preserve"> regular social security allowance partially</w:t>
      </w:r>
      <w:r w:rsidR="00CE77EE">
        <w:rPr>
          <w:rFonts w:eastAsia="Times New Roman"/>
          <w:sz w:val="22"/>
        </w:rPr>
        <w:t xml:space="preserve"> as t</w:t>
      </w:r>
      <w:r>
        <w:rPr>
          <w:rFonts w:eastAsia="Times New Roman"/>
          <w:sz w:val="22"/>
        </w:rPr>
        <w:t xml:space="preserve">here were 300 eligible beneficiaries but the </w:t>
      </w:r>
      <w:r w:rsidRPr="000D109A">
        <w:rPr>
          <w:rFonts w:eastAsia="Times New Roman"/>
          <w:sz w:val="22"/>
        </w:rPr>
        <w:t xml:space="preserve">VDC received budget for </w:t>
      </w:r>
      <w:r>
        <w:rPr>
          <w:rFonts w:eastAsia="Times New Roman"/>
          <w:sz w:val="22"/>
        </w:rPr>
        <w:t xml:space="preserve">only </w:t>
      </w:r>
      <w:r w:rsidRPr="000D109A">
        <w:rPr>
          <w:rFonts w:eastAsia="Times New Roman"/>
          <w:sz w:val="22"/>
        </w:rPr>
        <w:t xml:space="preserve">200 persons </w:t>
      </w:r>
      <w:r w:rsidR="00CE77EE">
        <w:rPr>
          <w:rFonts w:eastAsia="Times New Roman"/>
          <w:sz w:val="22"/>
        </w:rPr>
        <w:t>and</w:t>
      </w:r>
      <w:r>
        <w:rPr>
          <w:rFonts w:eastAsia="Times New Roman"/>
          <w:sz w:val="22"/>
        </w:rPr>
        <w:t xml:space="preserve"> distributed proportionally</w:t>
      </w:r>
      <w:r w:rsidR="00CE77EE">
        <w:rPr>
          <w:rFonts w:eastAsia="Times New Roman"/>
          <w:sz w:val="22"/>
        </w:rPr>
        <w:t xml:space="preserve"> (note this is for the regular allowance not the emergency cash)</w:t>
      </w:r>
      <w:r>
        <w:rPr>
          <w:rFonts w:eastAsia="Times New Roman"/>
          <w:sz w:val="22"/>
        </w:rPr>
        <w:t>.</w:t>
      </w:r>
    </w:p>
    <w:p w14:paraId="2886C4F0" w14:textId="5A3E71A7" w:rsidR="00332454" w:rsidRPr="000D109A" w:rsidRDefault="00332454" w:rsidP="006E1B93">
      <w:pPr>
        <w:jc w:val="both"/>
        <w:rPr>
          <w:rFonts w:eastAsia="Times New Roman"/>
          <w:sz w:val="22"/>
        </w:rPr>
      </w:pPr>
    </w:p>
    <w:p w14:paraId="6A109DC8" w14:textId="6E116059" w:rsidR="006E1B93" w:rsidRDefault="004D2D75">
      <w:pPr>
        <w:jc w:val="both"/>
        <w:rPr>
          <w:sz w:val="22"/>
        </w:rPr>
      </w:pPr>
      <w:r>
        <w:rPr>
          <w:sz w:val="22"/>
        </w:rPr>
        <w:t>The programme intended to provide a behavioural change booklet to all beneficiaries of the emergency cash transfer. The survey found that o</w:t>
      </w:r>
      <w:r w:rsidR="006E1B93" w:rsidRPr="000D109A">
        <w:rPr>
          <w:sz w:val="22"/>
        </w:rPr>
        <w:t xml:space="preserve">nly 6.5% of beneficiaries received </w:t>
      </w:r>
      <w:r>
        <w:rPr>
          <w:sz w:val="22"/>
        </w:rPr>
        <w:t xml:space="preserve">the </w:t>
      </w:r>
      <w:r w:rsidR="006E1B93" w:rsidRPr="000D109A">
        <w:rPr>
          <w:sz w:val="22"/>
        </w:rPr>
        <w:t xml:space="preserve">additional information during the </w:t>
      </w:r>
      <w:r>
        <w:rPr>
          <w:sz w:val="22"/>
        </w:rPr>
        <w:t>cash distribution</w:t>
      </w:r>
      <w:r w:rsidR="006E1B93" w:rsidRPr="000D109A">
        <w:rPr>
          <w:sz w:val="22"/>
        </w:rPr>
        <w:t xml:space="preserve">. </w:t>
      </w:r>
      <w:r w:rsidR="007475E7">
        <w:rPr>
          <w:sz w:val="22"/>
        </w:rPr>
        <w:t>It varied by district, but mo</w:t>
      </w:r>
      <w:r w:rsidR="006E1B93" w:rsidRPr="000D109A">
        <w:rPr>
          <w:sz w:val="22"/>
        </w:rPr>
        <w:t>st of th</w:t>
      </w:r>
      <w:r>
        <w:rPr>
          <w:sz w:val="22"/>
        </w:rPr>
        <w:t xml:space="preserve">ese </w:t>
      </w:r>
      <w:r>
        <w:rPr>
          <w:sz w:val="22"/>
        </w:rPr>
        <w:lastRenderedPageBreak/>
        <w:t>cases</w:t>
      </w:r>
      <w:r w:rsidR="006E1B93" w:rsidRPr="000D109A">
        <w:rPr>
          <w:sz w:val="22"/>
        </w:rPr>
        <w:t xml:space="preserve"> occurred in Gorkha (19), Rasuwa (8) and Okhaldhunga (8)</w:t>
      </w:r>
      <w:r>
        <w:rPr>
          <w:sz w:val="22"/>
        </w:rPr>
        <w:t>, and were</w:t>
      </w:r>
      <w:r w:rsidR="006E1B93" w:rsidRPr="000D109A">
        <w:rPr>
          <w:sz w:val="22"/>
        </w:rPr>
        <w:t xml:space="preserve"> </w:t>
      </w:r>
      <w:r>
        <w:rPr>
          <w:sz w:val="22"/>
        </w:rPr>
        <w:t xml:space="preserve">most commonly </w:t>
      </w:r>
      <w:r w:rsidR="006E1B93" w:rsidRPr="000D109A">
        <w:rPr>
          <w:sz w:val="22"/>
        </w:rPr>
        <w:t>reported</w:t>
      </w:r>
      <w:r>
        <w:rPr>
          <w:sz w:val="22"/>
        </w:rPr>
        <w:t xml:space="preserve"> </w:t>
      </w:r>
      <w:r w:rsidR="006E1B93" w:rsidRPr="000D109A">
        <w:rPr>
          <w:sz w:val="22"/>
        </w:rPr>
        <w:t>by Widows/Single Women (19), Non-Dalit Senior Citizens (18) and Dalit Children (18).</w:t>
      </w:r>
    </w:p>
    <w:p w14:paraId="53D22707" w14:textId="77777777" w:rsidR="003D24C4" w:rsidRDefault="003D24C4">
      <w:pPr>
        <w:jc w:val="both"/>
        <w:rPr>
          <w:sz w:val="22"/>
        </w:rPr>
      </w:pPr>
    </w:p>
    <w:p w14:paraId="385D9C6B" w14:textId="084C8066" w:rsidR="007475E7" w:rsidRDefault="007475E7" w:rsidP="003D24C4">
      <w:pPr>
        <w:jc w:val="both"/>
        <w:rPr>
          <w:sz w:val="22"/>
          <w:szCs w:val="22"/>
        </w:rPr>
      </w:pPr>
      <w:r>
        <w:rPr>
          <w:sz w:val="22"/>
          <w:szCs w:val="22"/>
        </w:rPr>
        <w:t>Qualitative data also showed that distribution of booklets varied by district and there was discrepancy between</w:t>
      </w:r>
      <w:r w:rsidR="00BB6358">
        <w:rPr>
          <w:sz w:val="22"/>
          <w:szCs w:val="22"/>
        </w:rPr>
        <w:t xml:space="preserve"> key</w:t>
      </w:r>
      <w:r>
        <w:rPr>
          <w:sz w:val="22"/>
          <w:szCs w:val="22"/>
        </w:rPr>
        <w:t xml:space="preserve"> informants’ and beneficiaries’ responses. </w:t>
      </w:r>
      <w:r w:rsidR="003D24C4" w:rsidRPr="00EE064B">
        <w:rPr>
          <w:sz w:val="22"/>
          <w:szCs w:val="22"/>
        </w:rPr>
        <w:t>The officials of Heta</w:t>
      </w:r>
      <w:r>
        <w:rPr>
          <w:sz w:val="22"/>
          <w:szCs w:val="22"/>
        </w:rPr>
        <w:t>uda Municipality, Makawanpur, said</w:t>
      </w:r>
      <w:r w:rsidR="003D24C4" w:rsidRPr="00EE064B">
        <w:rPr>
          <w:sz w:val="22"/>
          <w:szCs w:val="22"/>
        </w:rPr>
        <w:t xml:space="preserve"> meetings w</w:t>
      </w:r>
      <w:r w:rsidR="003D24C4">
        <w:rPr>
          <w:sz w:val="22"/>
          <w:szCs w:val="22"/>
        </w:rPr>
        <w:t>ere</w:t>
      </w:r>
      <w:r w:rsidR="003D24C4" w:rsidRPr="00EE064B">
        <w:rPr>
          <w:sz w:val="22"/>
          <w:szCs w:val="22"/>
        </w:rPr>
        <w:t xml:space="preserve"> held among the representatives of District Disaster Relief Committee (DDRC), local political groups/parties, scout </w:t>
      </w:r>
      <w:r>
        <w:rPr>
          <w:sz w:val="22"/>
          <w:szCs w:val="22"/>
        </w:rPr>
        <w:t>associations, and Municipality/VDCs officials to mobilize the networks for booklet dissemination.</w:t>
      </w:r>
      <w:r w:rsidR="003D24C4" w:rsidRPr="00EE064B">
        <w:rPr>
          <w:sz w:val="22"/>
          <w:szCs w:val="22"/>
        </w:rPr>
        <w:t xml:space="preserve"> </w:t>
      </w:r>
      <w:r>
        <w:rPr>
          <w:sz w:val="22"/>
          <w:szCs w:val="22"/>
        </w:rPr>
        <w:t xml:space="preserve">In Lele, Lalitpur, booklet </w:t>
      </w:r>
      <w:r w:rsidR="003D24C4" w:rsidRPr="00EE064B">
        <w:rPr>
          <w:sz w:val="22"/>
          <w:szCs w:val="22"/>
        </w:rPr>
        <w:t>distribution</w:t>
      </w:r>
      <w:r>
        <w:rPr>
          <w:sz w:val="22"/>
          <w:szCs w:val="22"/>
        </w:rPr>
        <w:t xml:space="preserve"> occurred three days before emergency cash transfer in mid-September and was said to be </w:t>
      </w:r>
      <w:r w:rsidR="003D24C4" w:rsidRPr="00EE064B">
        <w:rPr>
          <w:sz w:val="22"/>
          <w:szCs w:val="22"/>
        </w:rPr>
        <w:t xml:space="preserve">very useful for behavioural messages. </w:t>
      </w:r>
      <w:r w:rsidR="00F26DBF">
        <w:rPr>
          <w:rFonts w:eastAsia="Times New Roman"/>
          <w:sz w:val="22"/>
        </w:rPr>
        <w:t xml:space="preserve">District Focal Person from Okhaldhunga reported some of the booklets were distributed by scout associations and rest of the booklets are in Women and Children Office. </w:t>
      </w:r>
      <w:r w:rsidR="003D24C4" w:rsidRPr="00EE064B">
        <w:rPr>
          <w:sz w:val="22"/>
          <w:szCs w:val="22"/>
        </w:rPr>
        <w:t>In another districts,</w:t>
      </w:r>
      <w:r>
        <w:rPr>
          <w:sz w:val="22"/>
          <w:szCs w:val="22"/>
        </w:rPr>
        <w:t xml:space="preserve"> like Dolakha, there were</w:t>
      </w:r>
      <w:r w:rsidR="003D24C4" w:rsidRPr="00EE064B">
        <w:rPr>
          <w:sz w:val="22"/>
          <w:szCs w:val="22"/>
        </w:rPr>
        <w:t xml:space="preserve"> complaints regarding the </w:t>
      </w:r>
      <w:r>
        <w:rPr>
          <w:sz w:val="22"/>
          <w:szCs w:val="22"/>
        </w:rPr>
        <w:t xml:space="preserve">inadequate </w:t>
      </w:r>
      <w:r w:rsidR="003D24C4" w:rsidRPr="00EE064B">
        <w:rPr>
          <w:sz w:val="22"/>
          <w:szCs w:val="22"/>
        </w:rPr>
        <w:t>quantities o</w:t>
      </w:r>
      <w:r>
        <w:rPr>
          <w:sz w:val="22"/>
          <w:szCs w:val="22"/>
        </w:rPr>
        <w:t>f leaflets</w:t>
      </w:r>
      <w:r w:rsidR="003D24C4" w:rsidRPr="00EE064B">
        <w:rPr>
          <w:sz w:val="22"/>
          <w:szCs w:val="22"/>
        </w:rPr>
        <w:t xml:space="preserve">. </w:t>
      </w:r>
    </w:p>
    <w:p w14:paraId="0022AAB0" w14:textId="77777777" w:rsidR="007475E7" w:rsidRDefault="007475E7" w:rsidP="003D24C4">
      <w:pPr>
        <w:jc w:val="both"/>
        <w:rPr>
          <w:sz w:val="22"/>
          <w:szCs w:val="22"/>
        </w:rPr>
      </w:pPr>
    </w:p>
    <w:p w14:paraId="453D25C2" w14:textId="196F88A7" w:rsidR="003D24C4" w:rsidRPr="00B206DE" w:rsidRDefault="003D24C4" w:rsidP="003D24C4">
      <w:pPr>
        <w:jc w:val="both"/>
        <w:rPr>
          <w:rFonts w:eastAsia="Times New Roman"/>
          <w:sz w:val="22"/>
        </w:rPr>
      </w:pPr>
      <w:r>
        <w:rPr>
          <w:rFonts w:eastAsia="Times New Roman"/>
          <w:sz w:val="22"/>
        </w:rPr>
        <w:t>Interaction with beneficiaries</w:t>
      </w:r>
      <w:r w:rsidR="007475E7">
        <w:rPr>
          <w:rFonts w:eastAsia="Times New Roman"/>
          <w:sz w:val="22"/>
        </w:rPr>
        <w:t xml:space="preserve"> and community stakeholders in different villages showed that very few of them received leaflets, in</w:t>
      </w:r>
      <w:r w:rsidR="00BB6358">
        <w:rPr>
          <w:rFonts w:eastAsia="Times New Roman"/>
          <w:sz w:val="22"/>
        </w:rPr>
        <w:t xml:space="preserve"> </w:t>
      </w:r>
      <w:r w:rsidR="007475E7">
        <w:rPr>
          <w:rFonts w:eastAsia="Times New Roman"/>
          <w:sz w:val="22"/>
        </w:rPr>
        <w:t>line with the quantitative results.</w:t>
      </w:r>
      <w:r w:rsidRPr="000D109A">
        <w:rPr>
          <w:rFonts w:eastAsia="Times New Roman"/>
          <w:sz w:val="22"/>
        </w:rPr>
        <w:t xml:space="preserve"> </w:t>
      </w:r>
      <w:r w:rsidR="00F26DBF">
        <w:rPr>
          <w:rFonts w:eastAsia="Times New Roman"/>
          <w:sz w:val="22"/>
        </w:rPr>
        <w:t xml:space="preserve">The few that did receive during or before the cash distribution said that the messaging was less useful as no further information was given upon receiving the booklet. </w:t>
      </w:r>
      <w:r w:rsidR="007475E7">
        <w:rPr>
          <w:rFonts w:eastAsia="Times New Roman"/>
          <w:sz w:val="22"/>
        </w:rPr>
        <w:t>For</w:t>
      </w:r>
      <w:r w:rsidRPr="000D109A">
        <w:rPr>
          <w:rFonts w:eastAsia="Times New Roman"/>
          <w:sz w:val="22"/>
        </w:rPr>
        <w:t xml:space="preserve"> example, </w:t>
      </w:r>
      <w:r w:rsidR="00F26DBF">
        <w:rPr>
          <w:rFonts w:eastAsia="Times New Roman"/>
          <w:sz w:val="22"/>
        </w:rPr>
        <w:t xml:space="preserve">when </w:t>
      </w:r>
      <w:r w:rsidR="007475E7">
        <w:rPr>
          <w:rFonts w:eastAsia="Times New Roman"/>
          <w:sz w:val="22"/>
        </w:rPr>
        <w:t xml:space="preserve">the </w:t>
      </w:r>
      <w:r w:rsidRPr="000D109A">
        <w:rPr>
          <w:rFonts w:eastAsia="Times New Roman"/>
          <w:sz w:val="22"/>
        </w:rPr>
        <w:t>monitoring team from NEPAN</w:t>
      </w:r>
      <w:r w:rsidR="007475E7">
        <w:rPr>
          <w:rFonts w:eastAsia="Times New Roman"/>
          <w:sz w:val="22"/>
        </w:rPr>
        <w:t xml:space="preserve"> visited Anaikot, </w:t>
      </w:r>
      <w:r w:rsidRPr="000D109A">
        <w:rPr>
          <w:rFonts w:eastAsia="Times New Roman"/>
          <w:sz w:val="22"/>
        </w:rPr>
        <w:t xml:space="preserve">Kavre, </w:t>
      </w:r>
      <w:r w:rsidR="00F26DBF">
        <w:rPr>
          <w:rFonts w:eastAsia="Times New Roman"/>
          <w:sz w:val="22"/>
        </w:rPr>
        <w:t>only one beneficiary out of nine, reported to have received a</w:t>
      </w:r>
      <w:r w:rsidRPr="000D109A">
        <w:rPr>
          <w:rFonts w:eastAsia="Times New Roman"/>
          <w:sz w:val="22"/>
        </w:rPr>
        <w:t xml:space="preserve"> blue booklet when she went to </w:t>
      </w:r>
      <w:r w:rsidR="00BB6358">
        <w:rPr>
          <w:rFonts w:eastAsia="Times New Roman"/>
          <w:sz w:val="22"/>
        </w:rPr>
        <w:t xml:space="preserve">the </w:t>
      </w:r>
      <w:r w:rsidRPr="000D109A">
        <w:rPr>
          <w:rFonts w:eastAsia="Times New Roman"/>
          <w:sz w:val="22"/>
        </w:rPr>
        <w:t xml:space="preserve">local market nearby at Panchkhal. </w:t>
      </w:r>
    </w:p>
    <w:p w14:paraId="17A84EC6" w14:textId="77777777" w:rsidR="006E1B93" w:rsidRDefault="006E1B93" w:rsidP="00885D2A">
      <w:pPr>
        <w:jc w:val="both"/>
      </w:pPr>
    </w:p>
    <w:p w14:paraId="3437CB7E" w14:textId="77777777" w:rsidR="0083614E" w:rsidRDefault="0083614E" w:rsidP="00885D2A">
      <w:pPr>
        <w:jc w:val="both"/>
      </w:pPr>
    </w:p>
    <w:p w14:paraId="5B8672D2" w14:textId="77777777" w:rsidR="0083614E" w:rsidRDefault="0083614E" w:rsidP="00885D2A">
      <w:pPr>
        <w:jc w:val="both"/>
      </w:pPr>
    </w:p>
    <w:p w14:paraId="2F517E5E" w14:textId="74AA49C0" w:rsidR="00F60371" w:rsidRPr="00F60371" w:rsidRDefault="00CE77EE" w:rsidP="00EE064B">
      <w:pPr>
        <w:pStyle w:val="Heading2"/>
      </w:pPr>
      <w:bookmarkStart w:id="83" w:name="_Toc441827294"/>
      <w:r>
        <w:t>5</w:t>
      </w:r>
      <w:r w:rsidR="00332454">
        <w:t>.</w:t>
      </w:r>
      <w:r w:rsidR="000C5BFF">
        <w:t>4</w:t>
      </w:r>
      <w:r w:rsidR="00BF0D84">
        <w:t xml:space="preserve"> </w:t>
      </w:r>
      <w:r w:rsidR="00941322">
        <w:t>Grievance and redress mechanisms</w:t>
      </w:r>
      <w:bookmarkEnd w:id="83"/>
    </w:p>
    <w:p w14:paraId="6469B011" w14:textId="77777777" w:rsidR="00F60371" w:rsidRPr="000D109A" w:rsidRDefault="00F60371" w:rsidP="00F60371">
      <w:pPr>
        <w:jc w:val="both"/>
        <w:rPr>
          <w:rFonts w:eastAsia="Times New Roman"/>
          <w:b/>
          <w:sz w:val="22"/>
        </w:rPr>
      </w:pPr>
    </w:p>
    <w:p w14:paraId="684973EF" w14:textId="6D114AF7" w:rsidR="00B612AA" w:rsidRDefault="00F964DA" w:rsidP="00F60371">
      <w:pPr>
        <w:jc w:val="both"/>
        <w:rPr>
          <w:rFonts w:eastAsia="Times New Roman"/>
          <w:sz w:val="22"/>
        </w:rPr>
      </w:pPr>
      <w:r>
        <w:rPr>
          <w:rFonts w:eastAsia="Times New Roman"/>
          <w:sz w:val="22"/>
        </w:rPr>
        <w:t>T</w:t>
      </w:r>
      <w:r w:rsidR="00F60371" w:rsidRPr="000D109A">
        <w:rPr>
          <w:rFonts w:eastAsia="Times New Roman"/>
          <w:sz w:val="22"/>
        </w:rPr>
        <w:t xml:space="preserve">he survey data shows </w:t>
      </w:r>
      <w:r w:rsidR="00B612AA">
        <w:rPr>
          <w:rFonts w:eastAsia="Times New Roman"/>
          <w:sz w:val="22"/>
        </w:rPr>
        <w:t>some</w:t>
      </w:r>
      <w:r w:rsidR="00F60371" w:rsidRPr="000D109A">
        <w:rPr>
          <w:rFonts w:eastAsia="Times New Roman"/>
          <w:sz w:val="22"/>
        </w:rPr>
        <w:t xml:space="preserve"> awareness of </w:t>
      </w:r>
      <w:r>
        <w:rPr>
          <w:rFonts w:eastAsia="Times New Roman"/>
          <w:sz w:val="22"/>
        </w:rPr>
        <w:t xml:space="preserve">the </w:t>
      </w:r>
      <w:r w:rsidR="00B612AA">
        <w:rPr>
          <w:rFonts w:eastAsia="Times New Roman"/>
          <w:sz w:val="22"/>
        </w:rPr>
        <w:t>channels for lodging a</w:t>
      </w:r>
      <w:r>
        <w:rPr>
          <w:rFonts w:eastAsia="Times New Roman"/>
          <w:sz w:val="22"/>
        </w:rPr>
        <w:t xml:space="preserve"> </w:t>
      </w:r>
      <w:r w:rsidR="00F60371" w:rsidRPr="000D109A">
        <w:rPr>
          <w:rFonts w:eastAsia="Times New Roman"/>
          <w:sz w:val="22"/>
        </w:rPr>
        <w:t xml:space="preserve">grievance </w:t>
      </w:r>
      <w:r w:rsidR="00B612AA">
        <w:rPr>
          <w:rFonts w:eastAsia="Times New Roman"/>
          <w:sz w:val="22"/>
        </w:rPr>
        <w:t>about</w:t>
      </w:r>
      <w:r>
        <w:rPr>
          <w:rFonts w:eastAsia="Times New Roman"/>
          <w:sz w:val="22"/>
        </w:rPr>
        <w:t xml:space="preserve"> the regular social assistance programmes</w:t>
      </w:r>
      <w:r w:rsidR="00F60371" w:rsidRPr="000D109A">
        <w:rPr>
          <w:rFonts w:eastAsia="Times New Roman"/>
          <w:sz w:val="22"/>
        </w:rPr>
        <w:t>.</w:t>
      </w:r>
      <w:r w:rsidR="00B612AA">
        <w:rPr>
          <w:rFonts w:eastAsia="Times New Roman"/>
          <w:sz w:val="22"/>
        </w:rPr>
        <w:t xml:space="preserve"> However, this may be the case because of the limited number of institutions at the local level.</w:t>
      </w:r>
      <w:r w:rsidR="00F60371" w:rsidRPr="000D109A">
        <w:rPr>
          <w:rFonts w:eastAsia="Times New Roman"/>
          <w:sz w:val="22"/>
        </w:rPr>
        <w:t xml:space="preserve"> In </w:t>
      </w:r>
      <w:r w:rsidR="00B612AA">
        <w:rPr>
          <w:rFonts w:eastAsia="Times New Roman"/>
          <w:sz w:val="22"/>
        </w:rPr>
        <w:t>case of a</w:t>
      </w:r>
      <w:r w:rsidR="00F60371" w:rsidRPr="000D109A">
        <w:rPr>
          <w:rFonts w:eastAsia="Times New Roman"/>
          <w:sz w:val="22"/>
        </w:rPr>
        <w:t xml:space="preserve"> problem, most beneficiaries reported </w:t>
      </w:r>
      <w:r w:rsidR="00B612AA">
        <w:rPr>
          <w:rFonts w:eastAsia="Times New Roman"/>
          <w:sz w:val="22"/>
        </w:rPr>
        <w:t xml:space="preserve">that </w:t>
      </w:r>
      <w:r w:rsidR="00F60371" w:rsidRPr="000D109A">
        <w:rPr>
          <w:rFonts w:eastAsia="Times New Roman"/>
          <w:sz w:val="22"/>
        </w:rPr>
        <w:t xml:space="preserve">they </w:t>
      </w:r>
      <w:r w:rsidR="00B612AA">
        <w:rPr>
          <w:rFonts w:eastAsia="Times New Roman"/>
          <w:sz w:val="22"/>
        </w:rPr>
        <w:t>c</w:t>
      </w:r>
      <w:r w:rsidR="00F60371" w:rsidRPr="000D109A">
        <w:rPr>
          <w:rFonts w:eastAsia="Times New Roman"/>
          <w:sz w:val="22"/>
        </w:rPr>
        <w:t>ould complain d</w:t>
      </w:r>
      <w:r w:rsidR="00F60371">
        <w:rPr>
          <w:rFonts w:eastAsia="Times New Roman"/>
          <w:sz w:val="22"/>
        </w:rPr>
        <w:t>irectly to the VDC/</w:t>
      </w:r>
      <w:r w:rsidR="00B612AA">
        <w:rPr>
          <w:rFonts w:eastAsia="Times New Roman"/>
          <w:sz w:val="22"/>
        </w:rPr>
        <w:t>M</w:t>
      </w:r>
      <w:r w:rsidR="00F60371" w:rsidRPr="000D109A">
        <w:rPr>
          <w:rFonts w:eastAsia="Times New Roman"/>
          <w:sz w:val="22"/>
        </w:rPr>
        <w:t xml:space="preserve"> (87.6%). </w:t>
      </w:r>
      <w:r w:rsidR="00B612AA">
        <w:rPr>
          <w:rFonts w:eastAsia="Times New Roman"/>
          <w:sz w:val="22"/>
        </w:rPr>
        <w:t>In addition, 35.4% identified community groups, 26.6% identified local leaders, and 19.4% identified a local teacher</w:t>
      </w:r>
      <w:r w:rsidR="00E5124C">
        <w:rPr>
          <w:rFonts w:eastAsia="Times New Roman"/>
          <w:sz w:val="22"/>
        </w:rPr>
        <w:t xml:space="preserve"> </w:t>
      </w:r>
      <w:r w:rsidR="002538CE">
        <w:rPr>
          <w:rFonts w:eastAsia="Times New Roman"/>
          <w:sz w:val="22"/>
        </w:rPr>
        <w:t>(Figure 17</w:t>
      </w:r>
      <w:r w:rsidR="00E5124C">
        <w:rPr>
          <w:rFonts w:eastAsia="Times New Roman"/>
          <w:sz w:val="22"/>
        </w:rPr>
        <w:t>)</w:t>
      </w:r>
      <w:r w:rsidR="00B612AA">
        <w:rPr>
          <w:rFonts w:eastAsia="Times New Roman"/>
          <w:sz w:val="22"/>
        </w:rPr>
        <w:t xml:space="preserve">.  Very few respondents were aware of the SMS service, the role of the Scouts Association, and the Radio phone in show. </w:t>
      </w:r>
    </w:p>
    <w:p w14:paraId="32C64244" w14:textId="77777777" w:rsidR="00E5124C" w:rsidRDefault="00E5124C" w:rsidP="00F60371">
      <w:pPr>
        <w:jc w:val="both"/>
        <w:rPr>
          <w:rFonts w:eastAsia="Times New Roman"/>
          <w:sz w:val="22"/>
        </w:rPr>
      </w:pPr>
    </w:p>
    <w:p w14:paraId="601B8161" w14:textId="77777777" w:rsidR="002538CE" w:rsidRDefault="00E5124C" w:rsidP="002538CE">
      <w:pPr>
        <w:keepNext/>
        <w:jc w:val="both"/>
      </w:pPr>
      <w:r w:rsidRPr="00E5124C">
        <w:rPr>
          <w:rFonts w:eastAsia="Times New Roman"/>
          <w:noProof/>
          <w:sz w:val="22"/>
          <w:lang w:bidi="ne-NP"/>
        </w:rPr>
        <w:lastRenderedPageBreak/>
        <w:drawing>
          <wp:inline distT="0" distB="0" distL="0" distR="0" wp14:anchorId="44B97880" wp14:editId="5C560912">
            <wp:extent cx="5270500" cy="3276600"/>
            <wp:effectExtent l="0" t="0" r="635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E8F5EE" w14:textId="4B75C749" w:rsidR="00E5124C" w:rsidRDefault="002538CE" w:rsidP="002538CE">
      <w:pPr>
        <w:pStyle w:val="Caption"/>
        <w:jc w:val="both"/>
        <w:rPr>
          <w:rFonts w:eastAsia="Times New Roman"/>
          <w:sz w:val="22"/>
        </w:rPr>
      </w:pPr>
      <w:bookmarkStart w:id="84" w:name="_Toc441827389"/>
      <w:r>
        <w:t xml:space="preserve">Figure </w:t>
      </w:r>
      <w:fldSimple w:instr=" SEQ Figure \* ARABIC ">
        <w:r w:rsidR="0083614E">
          <w:rPr>
            <w:noProof/>
          </w:rPr>
          <w:t>17</w:t>
        </w:r>
      </w:fldSimple>
      <w:r>
        <w:t>: Mechanisms for Submitting Complaints</w:t>
      </w:r>
      <w:bookmarkEnd w:id="84"/>
    </w:p>
    <w:p w14:paraId="459466CC" w14:textId="25B66FF1" w:rsidR="00F60371" w:rsidRPr="000D109A" w:rsidRDefault="00F60371" w:rsidP="00F60371">
      <w:pPr>
        <w:jc w:val="both"/>
        <w:rPr>
          <w:rFonts w:eastAsia="Times New Roman"/>
          <w:sz w:val="22"/>
        </w:rPr>
      </w:pPr>
      <w:r w:rsidRPr="000D109A">
        <w:rPr>
          <w:rFonts w:eastAsia="Times New Roman"/>
          <w:sz w:val="22"/>
        </w:rPr>
        <w:t xml:space="preserve">98.9% of </w:t>
      </w:r>
      <w:r w:rsidR="00B612AA">
        <w:rPr>
          <w:rFonts w:eastAsia="Times New Roman"/>
          <w:sz w:val="22"/>
        </w:rPr>
        <w:t>respondents</w:t>
      </w:r>
      <w:r w:rsidR="00B612AA" w:rsidRPr="000D109A">
        <w:rPr>
          <w:rFonts w:eastAsia="Times New Roman"/>
          <w:sz w:val="22"/>
        </w:rPr>
        <w:t xml:space="preserve"> </w:t>
      </w:r>
      <w:r w:rsidRPr="000D109A">
        <w:rPr>
          <w:rFonts w:eastAsia="Times New Roman"/>
          <w:sz w:val="22"/>
        </w:rPr>
        <w:t xml:space="preserve">did not report a complaint, </w:t>
      </w:r>
      <w:r w:rsidR="00B612AA">
        <w:rPr>
          <w:rFonts w:eastAsia="Times New Roman"/>
          <w:sz w:val="22"/>
        </w:rPr>
        <w:t xml:space="preserve">of which </w:t>
      </w:r>
      <w:r w:rsidRPr="000D109A">
        <w:rPr>
          <w:rFonts w:eastAsia="Times New Roman"/>
          <w:sz w:val="22"/>
        </w:rPr>
        <w:t xml:space="preserve">91.4% said they had no reason to do so. </w:t>
      </w:r>
      <w:r w:rsidR="00EB6109">
        <w:rPr>
          <w:rFonts w:eastAsia="Times New Roman"/>
          <w:sz w:val="22"/>
        </w:rPr>
        <w:t>Of those who didn’t complain, 4.3% (</w:t>
      </w:r>
      <w:r w:rsidRPr="000D109A">
        <w:rPr>
          <w:rFonts w:eastAsia="Times New Roman"/>
          <w:sz w:val="22"/>
        </w:rPr>
        <w:t>37</w:t>
      </w:r>
      <w:r w:rsidR="00EB6109">
        <w:rPr>
          <w:rFonts w:eastAsia="Times New Roman"/>
          <w:sz w:val="22"/>
        </w:rPr>
        <w:t>)</w:t>
      </w:r>
      <w:r w:rsidRPr="000D109A">
        <w:rPr>
          <w:rFonts w:eastAsia="Times New Roman"/>
          <w:sz w:val="22"/>
        </w:rPr>
        <w:t xml:space="preserve"> </w:t>
      </w:r>
      <w:r w:rsidR="00EB6109">
        <w:rPr>
          <w:rFonts w:eastAsia="Times New Roman"/>
          <w:sz w:val="22"/>
        </w:rPr>
        <w:t xml:space="preserve">of </w:t>
      </w:r>
      <w:r w:rsidRPr="000D109A">
        <w:rPr>
          <w:rFonts w:eastAsia="Times New Roman"/>
          <w:sz w:val="22"/>
        </w:rPr>
        <w:t xml:space="preserve">beneficiaries reported that they did not make a complaint because it would be too much hassle/trouble or </w:t>
      </w:r>
      <w:r w:rsidR="00EB6109">
        <w:rPr>
          <w:rFonts w:eastAsia="Times New Roman"/>
          <w:sz w:val="22"/>
        </w:rPr>
        <w:t xml:space="preserve">they though it </w:t>
      </w:r>
      <w:r w:rsidRPr="000D109A">
        <w:rPr>
          <w:rFonts w:eastAsia="Times New Roman"/>
          <w:sz w:val="22"/>
        </w:rPr>
        <w:t xml:space="preserve">would not have any effect. Of the 10 individuals that did make a complaint, </w:t>
      </w:r>
      <w:r w:rsidR="00EB6109">
        <w:rPr>
          <w:rFonts w:eastAsia="Times New Roman"/>
          <w:sz w:val="22"/>
        </w:rPr>
        <w:t>9 approached the</w:t>
      </w:r>
      <w:r w:rsidRPr="000D109A">
        <w:rPr>
          <w:rFonts w:eastAsia="Times New Roman"/>
          <w:sz w:val="22"/>
        </w:rPr>
        <w:t xml:space="preserve"> VDC/</w:t>
      </w:r>
      <w:r w:rsidR="00EB6109">
        <w:rPr>
          <w:rFonts w:eastAsia="Times New Roman"/>
          <w:sz w:val="22"/>
        </w:rPr>
        <w:t>M</w:t>
      </w:r>
      <w:r w:rsidR="00A30755">
        <w:rPr>
          <w:rFonts w:eastAsia="Times New Roman"/>
          <w:sz w:val="22"/>
        </w:rPr>
        <w:t xml:space="preserve"> </w:t>
      </w:r>
      <w:r w:rsidR="00EB6109">
        <w:rPr>
          <w:rFonts w:eastAsia="Times New Roman"/>
          <w:sz w:val="22"/>
        </w:rPr>
        <w:t xml:space="preserve">and 1 approached a </w:t>
      </w:r>
      <w:r w:rsidRPr="000D109A">
        <w:rPr>
          <w:rFonts w:eastAsia="Times New Roman"/>
          <w:sz w:val="22"/>
        </w:rPr>
        <w:t xml:space="preserve">local leader. </w:t>
      </w:r>
      <w:r w:rsidR="00EB6109">
        <w:rPr>
          <w:rFonts w:eastAsia="Times New Roman"/>
          <w:sz w:val="22"/>
        </w:rPr>
        <w:t>Half the complaints were about the officials being rude, and at the time of the survey half the complaints had been resolved.</w:t>
      </w:r>
    </w:p>
    <w:p w14:paraId="0D58371A" w14:textId="77777777" w:rsidR="00F60371" w:rsidRPr="000D109A" w:rsidRDefault="00F60371" w:rsidP="00F60371">
      <w:pPr>
        <w:jc w:val="both"/>
        <w:rPr>
          <w:rFonts w:eastAsia="Times New Roman"/>
          <w:b/>
          <w:sz w:val="22"/>
        </w:rPr>
      </w:pPr>
    </w:p>
    <w:p w14:paraId="62E187D2" w14:textId="4A65FE6B" w:rsidR="008E78CF" w:rsidRDefault="00F60371" w:rsidP="00F60371">
      <w:pPr>
        <w:jc w:val="both"/>
        <w:rPr>
          <w:rFonts w:eastAsia="Times New Roman"/>
          <w:sz w:val="22"/>
        </w:rPr>
      </w:pPr>
      <w:r w:rsidRPr="000D109A">
        <w:rPr>
          <w:rFonts w:eastAsia="Times New Roman"/>
          <w:sz w:val="22"/>
        </w:rPr>
        <w:t>The qualitative analysis</w:t>
      </w:r>
      <w:r w:rsidR="008E78CF">
        <w:rPr>
          <w:rFonts w:eastAsia="Times New Roman"/>
          <w:sz w:val="22"/>
        </w:rPr>
        <w:t xml:space="preserve"> confirms that the majority of respondents either had no reason to, or were not willing to, make a complaint, with </w:t>
      </w:r>
      <w:r w:rsidRPr="000D109A">
        <w:rPr>
          <w:rFonts w:eastAsia="Times New Roman"/>
          <w:sz w:val="22"/>
        </w:rPr>
        <w:t>most</w:t>
      </w:r>
      <w:r w:rsidR="008E78CF">
        <w:rPr>
          <w:rFonts w:eastAsia="Times New Roman"/>
          <w:sz w:val="22"/>
        </w:rPr>
        <w:t xml:space="preserve"> respondents</w:t>
      </w:r>
      <w:r w:rsidRPr="000D109A">
        <w:rPr>
          <w:rFonts w:eastAsia="Times New Roman"/>
          <w:sz w:val="22"/>
        </w:rPr>
        <w:t xml:space="preserve"> appreciating </w:t>
      </w:r>
      <w:r w:rsidR="008E78CF">
        <w:rPr>
          <w:rFonts w:eastAsia="Times New Roman"/>
          <w:sz w:val="22"/>
        </w:rPr>
        <w:t>the</w:t>
      </w:r>
      <w:r w:rsidRPr="000D109A">
        <w:rPr>
          <w:rFonts w:eastAsia="Times New Roman"/>
          <w:sz w:val="22"/>
        </w:rPr>
        <w:t xml:space="preserve"> emergency support and suggesting </w:t>
      </w:r>
      <w:r w:rsidR="008E78CF">
        <w:rPr>
          <w:rFonts w:eastAsia="Times New Roman"/>
          <w:sz w:val="22"/>
        </w:rPr>
        <w:t>a further</w:t>
      </w:r>
      <w:r w:rsidRPr="000D109A">
        <w:rPr>
          <w:rFonts w:eastAsia="Times New Roman"/>
          <w:sz w:val="22"/>
        </w:rPr>
        <w:t xml:space="preserve"> round of such support. </w:t>
      </w:r>
      <w:r w:rsidR="008E78CF">
        <w:rPr>
          <w:rFonts w:eastAsia="Times New Roman"/>
          <w:sz w:val="22"/>
        </w:rPr>
        <w:t>However, further a</w:t>
      </w:r>
      <w:r w:rsidRPr="000D109A">
        <w:rPr>
          <w:rFonts w:eastAsia="Times New Roman"/>
          <w:sz w:val="22"/>
        </w:rPr>
        <w:t xml:space="preserve">nalysis of qualitative data suggests there is a “culture of silence” within beneficiary communities. </w:t>
      </w:r>
    </w:p>
    <w:p w14:paraId="6DBECE02" w14:textId="77777777" w:rsidR="008E78CF" w:rsidRDefault="008E78CF" w:rsidP="00F60371">
      <w:pPr>
        <w:jc w:val="both"/>
        <w:rPr>
          <w:rFonts w:eastAsia="Times New Roman"/>
          <w:sz w:val="22"/>
        </w:rPr>
      </w:pPr>
    </w:p>
    <w:p w14:paraId="0C46969F" w14:textId="23E22CEE" w:rsidR="00F60371" w:rsidRPr="000D109A" w:rsidRDefault="008E78CF" w:rsidP="00F60371">
      <w:pPr>
        <w:jc w:val="both"/>
        <w:rPr>
          <w:sz w:val="22"/>
        </w:rPr>
      </w:pPr>
      <w:r>
        <w:rPr>
          <w:rFonts w:eastAsia="Times New Roman"/>
          <w:color w:val="000000"/>
          <w:sz w:val="22"/>
        </w:rPr>
        <w:t>R</w:t>
      </w:r>
      <w:r w:rsidR="00F60371" w:rsidRPr="000D109A">
        <w:rPr>
          <w:rFonts w:eastAsia="Times New Roman"/>
          <w:color w:val="000000"/>
          <w:sz w:val="22"/>
        </w:rPr>
        <w:t xml:space="preserve">espondents </w:t>
      </w:r>
      <w:r>
        <w:rPr>
          <w:rFonts w:eastAsia="Times New Roman"/>
          <w:color w:val="000000"/>
          <w:sz w:val="22"/>
        </w:rPr>
        <w:t>highlighted a range of</w:t>
      </w:r>
      <w:r w:rsidR="00F60371" w:rsidRPr="000D109A">
        <w:rPr>
          <w:rFonts w:eastAsia="Times New Roman"/>
          <w:color w:val="000000"/>
          <w:sz w:val="22"/>
        </w:rPr>
        <w:t xml:space="preserve"> complaints</w:t>
      </w:r>
      <w:r>
        <w:rPr>
          <w:rFonts w:eastAsia="Times New Roman"/>
          <w:color w:val="000000"/>
          <w:sz w:val="22"/>
        </w:rPr>
        <w:t xml:space="preserve"> from different areas.</w:t>
      </w:r>
      <w:r w:rsidR="00F60371" w:rsidRPr="000D109A">
        <w:rPr>
          <w:rFonts w:eastAsia="Times New Roman"/>
          <w:color w:val="000000"/>
          <w:sz w:val="22"/>
        </w:rPr>
        <w:t xml:space="preserve"> </w:t>
      </w:r>
      <w:r>
        <w:rPr>
          <w:rFonts w:eastAsia="Times New Roman"/>
          <w:color w:val="000000"/>
          <w:sz w:val="22"/>
        </w:rPr>
        <w:t>In Dhawa</w:t>
      </w:r>
      <w:r w:rsidR="00885D2A">
        <w:rPr>
          <w:rFonts w:eastAsia="Times New Roman"/>
          <w:color w:val="000000"/>
          <w:sz w:val="22"/>
        </w:rPr>
        <w:t>, Gorkha</w:t>
      </w:r>
      <w:r>
        <w:rPr>
          <w:rFonts w:eastAsia="Times New Roman"/>
          <w:color w:val="000000"/>
          <w:sz w:val="22"/>
        </w:rPr>
        <w:t>, new</w:t>
      </w:r>
      <w:r w:rsidR="00F60371" w:rsidRPr="000D109A">
        <w:rPr>
          <w:rFonts w:eastAsia="Times New Roman"/>
          <w:color w:val="000000"/>
          <w:sz w:val="22"/>
        </w:rPr>
        <w:t xml:space="preserve"> registration renewal work had been halted, </w:t>
      </w:r>
      <w:r>
        <w:rPr>
          <w:rFonts w:eastAsia="Times New Roman"/>
          <w:color w:val="000000"/>
          <w:sz w:val="22"/>
        </w:rPr>
        <w:t>and in the</w:t>
      </w:r>
      <w:r w:rsidR="00F60371" w:rsidRPr="000D109A">
        <w:rPr>
          <w:rFonts w:eastAsia="Times New Roman"/>
          <w:color w:val="000000"/>
          <w:sz w:val="22"/>
        </w:rPr>
        <w:t xml:space="preserve"> last 12 months three </w:t>
      </w:r>
      <w:r>
        <w:rPr>
          <w:rFonts w:eastAsia="Times New Roman"/>
          <w:color w:val="000000"/>
          <w:sz w:val="22"/>
        </w:rPr>
        <w:t xml:space="preserve">new </w:t>
      </w:r>
      <w:r w:rsidR="00F60371" w:rsidRPr="000D109A">
        <w:rPr>
          <w:rFonts w:eastAsia="Times New Roman"/>
          <w:color w:val="000000"/>
          <w:sz w:val="22"/>
        </w:rPr>
        <w:t xml:space="preserve">VDC </w:t>
      </w:r>
      <w:r>
        <w:rPr>
          <w:rFonts w:eastAsia="Times New Roman"/>
          <w:color w:val="000000"/>
          <w:sz w:val="22"/>
        </w:rPr>
        <w:t>S</w:t>
      </w:r>
      <w:r w:rsidR="00F60371" w:rsidRPr="000D109A">
        <w:rPr>
          <w:rFonts w:eastAsia="Times New Roman"/>
          <w:color w:val="000000"/>
          <w:sz w:val="22"/>
        </w:rPr>
        <w:t xml:space="preserve">ecretaries were transferred. </w:t>
      </w:r>
      <w:r w:rsidR="00CE77EE">
        <w:rPr>
          <w:rFonts w:eastAsia="Times New Roman"/>
          <w:color w:val="000000"/>
          <w:sz w:val="22"/>
        </w:rPr>
        <w:t>Enumerators from Gorkha and Nuwakot shared that</w:t>
      </w:r>
      <w:r w:rsidR="00F60371" w:rsidRPr="000D109A">
        <w:rPr>
          <w:rFonts w:eastAsia="Times New Roman"/>
          <w:sz w:val="22"/>
        </w:rPr>
        <w:t xml:space="preserve"> </w:t>
      </w:r>
      <w:r>
        <w:rPr>
          <w:rFonts w:eastAsia="Times New Roman"/>
          <w:sz w:val="22"/>
        </w:rPr>
        <w:t xml:space="preserve">the </w:t>
      </w:r>
      <w:r w:rsidR="00F60371" w:rsidRPr="000D109A">
        <w:rPr>
          <w:rFonts w:eastAsia="Times New Roman"/>
          <w:sz w:val="22"/>
        </w:rPr>
        <w:t xml:space="preserve">VDC </w:t>
      </w:r>
      <w:r>
        <w:rPr>
          <w:rFonts w:eastAsia="Times New Roman"/>
          <w:sz w:val="22"/>
        </w:rPr>
        <w:t>S</w:t>
      </w:r>
      <w:r w:rsidR="00F60371" w:rsidRPr="000D109A">
        <w:rPr>
          <w:rFonts w:eastAsia="Times New Roman"/>
          <w:sz w:val="22"/>
        </w:rPr>
        <w:t>ecretary rarely stay</w:t>
      </w:r>
      <w:r>
        <w:rPr>
          <w:rFonts w:eastAsia="Times New Roman"/>
          <w:sz w:val="22"/>
        </w:rPr>
        <w:t>s</w:t>
      </w:r>
      <w:r w:rsidR="00F60371" w:rsidRPr="000D109A">
        <w:rPr>
          <w:rFonts w:eastAsia="Times New Roman"/>
          <w:sz w:val="22"/>
        </w:rPr>
        <w:t xml:space="preserve"> in </w:t>
      </w:r>
      <w:r>
        <w:rPr>
          <w:rFonts w:eastAsia="Times New Roman"/>
          <w:sz w:val="22"/>
        </w:rPr>
        <w:t xml:space="preserve">the </w:t>
      </w:r>
      <w:r w:rsidR="00F60371" w:rsidRPr="000D109A">
        <w:rPr>
          <w:rFonts w:eastAsia="Times New Roman"/>
          <w:sz w:val="22"/>
        </w:rPr>
        <w:t xml:space="preserve">office. Document error </w:t>
      </w:r>
      <w:r>
        <w:rPr>
          <w:rFonts w:eastAsia="Times New Roman"/>
          <w:sz w:val="22"/>
        </w:rPr>
        <w:t>was found to be a problem, f</w:t>
      </w:r>
      <w:r w:rsidR="00F60371" w:rsidRPr="000D109A">
        <w:rPr>
          <w:rFonts w:eastAsia="Times New Roman"/>
          <w:sz w:val="22"/>
        </w:rPr>
        <w:t>or example, Maidi Ward No. 1,</w:t>
      </w:r>
      <w:r>
        <w:rPr>
          <w:rFonts w:eastAsia="Times New Roman"/>
          <w:sz w:val="22"/>
        </w:rPr>
        <w:t xml:space="preserve"> in</w:t>
      </w:r>
      <w:r w:rsidR="00F60371" w:rsidRPr="000D109A">
        <w:rPr>
          <w:rFonts w:eastAsia="Times New Roman"/>
          <w:sz w:val="22"/>
        </w:rPr>
        <w:t xml:space="preserve"> Dhading</w:t>
      </w:r>
      <w:r>
        <w:rPr>
          <w:rFonts w:eastAsia="Times New Roman"/>
          <w:sz w:val="22"/>
        </w:rPr>
        <w:t xml:space="preserve"> District</w:t>
      </w:r>
      <w:r w:rsidR="00F60371" w:rsidRPr="000D109A">
        <w:rPr>
          <w:rFonts w:eastAsia="Times New Roman"/>
          <w:sz w:val="22"/>
        </w:rPr>
        <w:t xml:space="preserve">, </w:t>
      </w:r>
      <w:r w:rsidR="007D5307">
        <w:rPr>
          <w:rFonts w:eastAsia="Times New Roman"/>
          <w:sz w:val="22"/>
        </w:rPr>
        <w:t>the age of some older people</w:t>
      </w:r>
      <w:r w:rsidR="00F60371" w:rsidRPr="000D109A">
        <w:rPr>
          <w:rFonts w:eastAsia="Times New Roman"/>
          <w:sz w:val="22"/>
        </w:rPr>
        <w:t xml:space="preserve"> is different to the age written </w:t>
      </w:r>
      <w:r w:rsidR="007D5307">
        <w:rPr>
          <w:rFonts w:eastAsia="Times New Roman"/>
          <w:sz w:val="22"/>
        </w:rPr>
        <w:t>on their</w:t>
      </w:r>
      <w:r w:rsidR="00F60371" w:rsidRPr="000D109A">
        <w:rPr>
          <w:rFonts w:eastAsia="Times New Roman"/>
          <w:sz w:val="22"/>
        </w:rPr>
        <w:t xml:space="preserve"> citizenship card</w:t>
      </w:r>
      <w:r w:rsidR="007D5307">
        <w:rPr>
          <w:rFonts w:eastAsia="Times New Roman"/>
          <w:sz w:val="22"/>
        </w:rPr>
        <w:t>. B</w:t>
      </w:r>
      <w:r w:rsidR="00F60371" w:rsidRPr="000D109A">
        <w:rPr>
          <w:rFonts w:eastAsia="Times New Roman"/>
          <w:sz w:val="22"/>
        </w:rPr>
        <w:t xml:space="preserve">ecause of this error they are not getting </w:t>
      </w:r>
      <w:r w:rsidR="007D5307">
        <w:rPr>
          <w:rFonts w:eastAsia="Times New Roman"/>
          <w:sz w:val="22"/>
        </w:rPr>
        <w:t xml:space="preserve">the </w:t>
      </w:r>
      <w:r w:rsidR="00F60371" w:rsidRPr="000D109A">
        <w:rPr>
          <w:rFonts w:eastAsia="Times New Roman"/>
          <w:sz w:val="22"/>
        </w:rPr>
        <w:t xml:space="preserve">grant. </w:t>
      </w:r>
      <w:r w:rsidR="007D5307">
        <w:rPr>
          <w:rFonts w:eastAsia="Times New Roman"/>
          <w:sz w:val="22"/>
        </w:rPr>
        <w:t>Conversely,</w:t>
      </w:r>
      <w:r w:rsidR="00F60371" w:rsidRPr="000D109A">
        <w:rPr>
          <w:rFonts w:eastAsia="Times New Roman"/>
          <w:sz w:val="22"/>
        </w:rPr>
        <w:t xml:space="preserve"> in few cases, people who are not </w:t>
      </w:r>
      <w:r w:rsidR="007D5307">
        <w:rPr>
          <w:rFonts w:eastAsia="Times New Roman"/>
          <w:sz w:val="22"/>
        </w:rPr>
        <w:t xml:space="preserve">yet of the </w:t>
      </w:r>
      <w:r w:rsidR="00F60371" w:rsidRPr="000D109A">
        <w:rPr>
          <w:rFonts w:eastAsia="Times New Roman"/>
          <w:sz w:val="22"/>
        </w:rPr>
        <w:t>age to be eligible</w:t>
      </w:r>
      <w:r w:rsidR="007D5307">
        <w:rPr>
          <w:rFonts w:eastAsia="Times New Roman"/>
          <w:sz w:val="22"/>
        </w:rPr>
        <w:t>,</w:t>
      </w:r>
      <w:r w:rsidR="00F60371" w:rsidRPr="000D109A">
        <w:rPr>
          <w:rFonts w:eastAsia="Times New Roman"/>
          <w:sz w:val="22"/>
        </w:rPr>
        <w:t xml:space="preserve"> are getting </w:t>
      </w:r>
      <w:r w:rsidR="007D5307">
        <w:rPr>
          <w:rFonts w:eastAsia="Times New Roman"/>
          <w:sz w:val="22"/>
        </w:rPr>
        <w:t xml:space="preserve">the </w:t>
      </w:r>
      <w:r w:rsidR="00F60371" w:rsidRPr="000D109A">
        <w:rPr>
          <w:rFonts w:eastAsia="Times New Roman"/>
          <w:sz w:val="22"/>
        </w:rPr>
        <w:t xml:space="preserve">grant due to the document error. </w:t>
      </w:r>
    </w:p>
    <w:p w14:paraId="0B0D11C1" w14:textId="77777777" w:rsidR="00F60371" w:rsidRPr="000D109A" w:rsidRDefault="00F60371" w:rsidP="00F60371">
      <w:pPr>
        <w:rPr>
          <w:rFonts w:eastAsia="Times New Roman"/>
          <w:color w:val="CC66FF"/>
          <w:sz w:val="22"/>
        </w:rPr>
      </w:pPr>
    </w:p>
    <w:p w14:paraId="5BF31E3D" w14:textId="4E303FEC" w:rsidR="00941322" w:rsidRPr="00EE064B" w:rsidRDefault="00CE77EE" w:rsidP="00246934">
      <w:pPr>
        <w:pStyle w:val="Heading2"/>
      </w:pPr>
      <w:bookmarkStart w:id="85" w:name="_Toc441827295"/>
      <w:r>
        <w:t>5</w:t>
      </w:r>
      <w:r w:rsidR="000C5BFF">
        <w:t>.5</w:t>
      </w:r>
      <w:r w:rsidR="00F60371" w:rsidRPr="00EE064B">
        <w:t xml:space="preserve"> </w:t>
      </w:r>
      <w:r w:rsidR="00941322" w:rsidRPr="00EE064B">
        <w:t>Programme monitoring</w:t>
      </w:r>
      <w:bookmarkEnd w:id="85"/>
      <w:r w:rsidR="00941322" w:rsidRPr="00EE064B">
        <w:t xml:space="preserve"> </w:t>
      </w:r>
    </w:p>
    <w:p w14:paraId="0F6ED13D" w14:textId="60167F14" w:rsidR="00F60371" w:rsidRPr="00246934" w:rsidRDefault="00496D6C" w:rsidP="00EE064B">
      <w:pPr>
        <w:pStyle w:val="Heading3"/>
        <w:rPr>
          <w:rStyle w:val="Heading2Char"/>
          <w:color w:val="1F4D78" w:themeColor="accent1" w:themeShade="7F"/>
          <w:sz w:val="24"/>
          <w:szCs w:val="24"/>
        </w:rPr>
      </w:pPr>
      <w:bookmarkStart w:id="86" w:name="_Toc441827296"/>
      <w:r>
        <w:rPr>
          <w:rStyle w:val="Heading2Char"/>
          <w:color w:val="1F4D78" w:themeColor="accent1" w:themeShade="7F"/>
          <w:sz w:val="24"/>
          <w:szCs w:val="24"/>
        </w:rPr>
        <w:t>5</w:t>
      </w:r>
      <w:r w:rsidR="009D47DB">
        <w:rPr>
          <w:rStyle w:val="Heading2Char"/>
          <w:color w:val="1F4D78" w:themeColor="accent1" w:themeShade="7F"/>
          <w:sz w:val="24"/>
          <w:szCs w:val="24"/>
        </w:rPr>
        <w:t>.5</w:t>
      </w:r>
      <w:r w:rsidR="00941322" w:rsidRPr="00246934">
        <w:rPr>
          <w:rStyle w:val="Heading2Char"/>
          <w:color w:val="1F4D78" w:themeColor="accent1" w:themeShade="7F"/>
          <w:sz w:val="24"/>
          <w:szCs w:val="24"/>
        </w:rPr>
        <w:t xml:space="preserve">.1 </w:t>
      </w:r>
      <w:r w:rsidR="00F60371" w:rsidRPr="00246934">
        <w:rPr>
          <w:rStyle w:val="Heading2Char"/>
          <w:color w:val="1F4D78" w:themeColor="accent1" w:themeShade="7F"/>
          <w:sz w:val="24"/>
          <w:szCs w:val="24"/>
        </w:rPr>
        <w:t>Awareness, monitoring and feedback through SMS survey</w:t>
      </w:r>
      <w:bookmarkEnd w:id="86"/>
    </w:p>
    <w:p w14:paraId="295DC683" w14:textId="77777777" w:rsidR="00F60371" w:rsidRPr="000D109A" w:rsidRDefault="00F60371" w:rsidP="00F20657">
      <w:pPr>
        <w:jc w:val="both"/>
      </w:pPr>
    </w:p>
    <w:p w14:paraId="4FAA7AC4" w14:textId="3C2D6BF4" w:rsidR="002168B2" w:rsidRPr="00F26DBF" w:rsidRDefault="00F60371" w:rsidP="002168B2">
      <w:pPr>
        <w:jc w:val="both"/>
        <w:rPr>
          <w:spacing w:val="-2"/>
          <w:sz w:val="22"/>
          <w:szCs w:val="22"/>
        </w:rPr>
      </w:pPr>
      <w:r w:rsidRPr="00F26DBF">
        <w:rPr>
          <w:sz w:val="22"/>
          <w:szCs w:val="22"/>
        </w:rPr>
        <w:t xml:space="preserve">A separate SMS-based beneficiary survey </w:t>
      </w:r>
      <w:r w:rsidR="002168B2" w:rsidRPr="00F26DBF">
        <w:rPr>
          <w:sz w:val="22"/>
          <w:szCs w:val="22"/>
        </w:rPr>
        <w:t xml:space="preserve">was </w:t>
      </w:r>
      <w:r w:rsidRPr="00F26DBF">
        <w:rPr>
          <w:sz w:val="22"/>
          <w:szCs w:val="22"/>
        </w:rPr>
        <w:t xml:space="preserve">conducted by UNICEF to register </w:t>
      </w:r>
      <w:r w:rsidR="002168B2" w:rsidRPr="00F26DBF">
        <w:rPr>
          <w:sz w:val="22"/>
          <w:szCs w:val="22"/>
        </w:rPr>
        <w:t>receipt of</w:t>
      </w:r>
      <w:r w:rsidRPr="00F26DBF">
        <w:rPr>
          <w:sz w:val="22"/>
          <w:szCs w:val="22"/>
        </w:rPr>
        <w:t xml:space="preserve"> </w:t>
      </w:r>
      <w:r w:rsidR="002168B2" w:rsidRPr="00F26DBF">
        <w:rPr>
          <w:sz w:val="22"/>
          <w:szCs w:val="22"/>
        </w:rPr>
        <w:t>payments</w:t>
      </w:r>
      <w:r w:rsidRPr="00F26DBF">
        <w:rPr>
          <w:sz w:val="22"/>
          <w:szCs w:val="22"/>
        </w:rPr>
        <w:t xml:space="preserve"> and provide feedback and monitoring. Here we include the summary of the SMS survey </w:t>
      </w:r>
      <w:r w:rsidR="002168B2" w:rsidRPr="00F26DBF">
        <w:rPr>
          <w:sz w:val="22"/>
          <w:szCs w:val="22"/>
        </w:rPr>
        <w:t>findings from UNICEF</w:t>
      </w:r>
      <w:r w:rsidRPr="00F26DBF">
        <w:rPr>
          <w:sz w:val="22"/>
          <w:szCs w:val="22"/>
        </w:rPr>
        <w:t xml:space="preserve">. </w:t>
      </w:r>
      <w:r w:rsidRPr="00F26DBF">
        <w:rPr>
          <w:spacing w:val="-2"/>
          <w:sz w:val="22"/>
          <w:szCs w:val="22"/>
        </w:rPr>
        <w:t>Overall, use of the SMS-based monitoring service was much lower than expected, with a total of 2,700 individuals engaging with the system</w:t>
      </w:r>
      <w:r w:rsidR="002168B2" w:rsidRPr="00F26DBF">
        <w:rPr>
          <w:spacing w:val="-2"/>
          <w:sz w:val="22"/>
          <w:szCs w:val="22"/>
        </w:rPr>
        <w:t>.</w:t>
      </w:r>
    </w:p>
    <w:p w14:paraId="2D53D055" w14:textId="77777777" w:rsidR="002168B2" w:rsidRPr="00F26DBF" w:rsidRDefault="002168B2" w:rsidP="002168B2">
      <w:pPr>
        <w:jc w:val="both"/>
        <w:rPr>
          <w:spacing w:val="-2"/>
          <w:sz w:val="22"/>
          <w:szCs w:val="22"/>
        </w:rPr>
      </w:pPr>
    </w:p>
    <w:p w14:paraId="1619545D" w14:textId="33B0244F" w:rsidR="002168B2" w:rsidRPr="00F26DBF" w:rsidRDefault="002168B2" w:rsidP="002168B2">
      <w:pPr>
        <w:jc w:val="both"/>
        <w:rPr>
          <w:rFonts w:eastAsia="Times New Roman"/>
          <w:sz w:val="22"/>
          <w:szCs w:val="22"/>
        </w:rPr>
      </w:pPr>
      <w:r w:rsidRPr="00F26DBF">
        <w:rPr>
          <w:spacing w:val="-2"/>
          <w:sz w:val="22"/>
          <w:szCs w:val="22"/>
        </w:rPr>
        <w:t xml:space="preserve">The monitoring survey found that </w:t>
      </w:r>
      <w:r w:rsidRPr="00F26DBF">
        <w:rPr>
          <w:rFonts w:eastAsia="Times New Roman"/>
          <w:sz w:val="22"/>
          <w:szCs w:val="22"/>
        </w:rPr>
        <w:t xml:space="preserve">only 21 beneficiaries, spanning all social allowance categories, reported that someone requested they send an SMS about the programme to 3344 using the word “CASH”.  Dolakha (7) had the most incidents of this occurrence. Of the 21 </w:t>
      </w:r>
      <w:r w:rsidRPr="00F26DBF">
        <w:rPr>
          <w:rFonts w:eastAsia="Times New Roman"/>
          <w:sz w:val="22"/>
          <w:szCs w:val="22"/>
        </w:rPr>
        <w:lastRenderedPageBreak/>
        <w:t xml:space="preserve">beneficiaries that were requested to use SMS, only 1 Non-Dalit Senior Citizen actually sent the SMS message, or 0.1% of beneficiaries. </w:t>
      </w:r>
    </w:p>
    <w:p w14:paraId="2CC6AF9D" w14:textId="77777777" w:rsidR="002168B2" w:rsidRPr="00F26DBF" w:rsidRDefault="002168B2" w:rsidP="00F20657">
      <w:pPr>
        <w:jc w:val="both"/>
        <w:rPr>
          <w:spacing w:val="-2"/>
          <w:sz w:val="22"/>
          <w:szCs w:val="22"/>
        </w:rPr>
      </w:pPr>
    </w:p>
    <w:p w14:paraId="0D954FA8" w14:textId="6C35165A" w:rsidR="00F60371" w:rsidRPr="00F26DBF" w:rsidRDefault="00F60371" w:rsidP="00F20657">
      <w:pPr>
        <w:jc w:val="both"/>
        <w:rPr>
          <w:sz w:val="22"/>
          <w:szCs w:val="22"/>
        </w:rPr>
      </w:pPr>
      <w:r w:rsidRPr="00F26DBF">
        <w:rPr>
          <w:spacing w:val="-2"/>
          <w:sz w:val="22"/>
          <w:szCs w:val="22"/>
        </w:rPr>
        <w:t xml:space="preserve">Combined analysis of the SMS survey data and </w:t>
      </w:r>
      <w:r w:rsidR="002168B2" w:rsidRPr="00F26DBF">
        <w:rPr>
          <w:spacing w:val="-2"/>
          <w:sz w:val="22"/>
          <w:szCs w:val="22"/>
        </w:rPr>
        <w:t xml:space="preserve">a </w:t>
      </w:r>
      <w:r w:rsidRPr="00F26DBF">
        <w:rPr>
          <w:spacing w:val="-2"/>
          <w:sz w:val="22"/>
          <w:szCs w:val="22"/>
        </w:rPr>
        <w:t xml:space="preserve">follow-up sample survey of SMS respondents </w:t>
      </w:r>
      <w:r w:rsidR="002168B2" w:rsidRPr="00F26DBF">
        <w:rPr>
          <w:spacing w:val="-2"/>
          <w:sz w:val="22"/>
          <w:szCs w:val="22"/>
        </w:rPr>
        <w:t xml:space="preserve">(by phone) </w:t>
      </w:r>
      <w:r w:rsidRPr="00F26DBF">
        <w:rPr>
          <w:spacing w:val="-2"/>
          <w:sz w:val="22"/>
          <w:szCs w:val="22"/>
        </w:rPr>
        <w:t xml:space="preserve">suggests that of those who originally self-reported as being eligible for the </w:t>
      </w:r>
      <w:r w:rsidRPr="00F26DBF">
        <w:rPr>
          <w:bCs/>
          <w:sz w:val="22"/>
          <w:szCs w:val="22"/>
        </w:rPr>
        <w:t>emergency cash</w:t>
      </w:r>
      <w:r w:rsidRPr="00F26DBF">
        <w:rPr>
          <w:spacing w:val="-2"/>
          <w:sz w:val="22"/>
          <w:szCs w:val="22"/>
        </w:rPr>
        <w:t xml:space="preserve"> payment, 57% received the payment, 32% were actually ineligible, and up to 18% of respondents did not receive the </w:t>
      </w:r>
      <w:r w:rsidRPr="00F26DBF">
        <w:rPr>
          <w:bCs/>
          <w:sz w:val="22"/>
          <w:szCs w:val="22"/>
        </w:rPr>
        <w:t>emergency cash</w:t>
      </w:r>
      <w:r w:rsidRPr="00F26DBF">
        <w:rPr>
          <w:spacing w:val="-2"/>
          <w:sz w:val="22"/>
          <w:szCs w:val="22"/>
        </w:rPr>
        <w:t xml:space="preserve"> payment despite being eligible. This is likely to be an overestimation of the actual exclusion error in the total beneficiary population. This finding therefore compares favourably with the original target to achieve at least 80% coverage of the beneficiary population as per M&amp;E Plan.</w:t>
      </w:r>
    </w:p>
    <w:p w14:paraId="341D9F1F" w14:textId="77777777" w:rsidR="00F60371" w:rsidRPr="00F26DBF" w:rsidRDefault="00F60371" w:rsidP="00F60371">
      <w:pPr>
        <w:jc w:val="both"/>
        <w:rPr>
          <w:spacing w:val="-2"/>
          <w:sz w:val="22"/>
          <w:szCs w:val="22"/>
        </w:rPr>
      </w:pPr>
    </w:p>
    <w:p w14:paraId="6F6E3FDA" w14:textId="751213BF" w:rsidR="00F60371" w:rsidRPr="00F26DBF" w:rsidRDefault="00F60371" w:rsidP="00F60371">
      <w:pPr>
        <w:jc w:val="both"/>
        <w:rPr>
          <w:spacing w:val="-2"/>
          <w:sz w:val="22"/>
          <w:szCs w:val="22"/>
        </w:rPr>
      </w:pPr>
      <w:r w:rsidRPr="00F26DBF">
        <w:rPr>
          <w:spacing w:val="-2"/>
          <w:sz w:val="22"/>
          <w:szCs w:val="22"/>
        </w:rPr>
        <w:t>The main reported reason for exclusion from the program is that the distribution has not taken place (37% in the original SMS survey and 43% in the follow-up survey). It is possible that even at the time of the follow up survey, there were still some VDC</w:t>
      </w:r>
      <w:r w:rsidR="006265F2">
        <w:rPr>
          <w:spacing w:val="-2"/>
          <w:sz w:val="22"/>
          <w:szCs w:val="22"/>
        </w:rPr>
        <w:t>s/Municipalities</w:t>
      </w:r>
      <w:r w:rsidR="009247E4">
        <w:rPr>
          <w:spacing w:val="-2"/>
          <w:sz w:val="22"/>
          <w:szCs w:val="22"/>
        </w:rPr>
        <w:t xml:space="preserve"> </w:t>
      </w:r>
      <w:r w:rsidRPr="00F26DBF">
        <w:rPr>
          <w:spacing w:val="-2"/>
          <w:sz w:val="22"/>
          <w:szCs w:val="22"/>
        </w:rPr>
        <w:t xml:space="preserve">that had not yet completed distribution. Other reasons include that the beneficiary did not attend the distribution, they were not aware of the distribution, and that they were rejected as a beneficiary by the VDC. These findings are based on a very small sample and should be taken only as examples of the types of issues to have been reported. </w:t>
      </w:r>
    </w:p>
    <w:p w14:paraId="739474FE" w14:textId="77777777" w:rsidR="00F60371" w:rsidRPr="00F26DBF" w:rsidRDefault="00F60371" w:rsidP="00F60371">
      <w:pPr>
        <w:jc w:val="both"/>
        <w:rPr>
          <w:spacing w:val="-2"/>
          <w:sz w:val="22"/>
          <w:szCs w:val="22"/>
        </w:rPr>
      </w:pPr>
    </w:p>
    <w:p w14:paraId="21593C92" w14:textId="77777777" w:rsidR="00F60371" w:rsidRPr="00F26DBF" w:rsidRDefault="00F60371" w:rsidP="00F60371">
      <w:pPr>
        <w:jc w:val="both"/>
        <w:rPr>
          <w:sz w:val="22"/>
          <w:szCs w:val="22"/>
        </w:rPr>
      </w:pPr>
      <w:r w:rsidRPr="00F26DBF">
        <w:rPr>
          <w:spacing w:val="-2"/>
          <w:sz w:val="22"/>
          <w:szCs w:val="22"/>
        </w:rPr>
        <w:t xml:space="preserve">Anecdotal evidence suggests that one of the reasons for non-beneficiaries misunderstanding their eligibility status is that they had registered for the relevant social assistance program in the previous year but had not yet come on to the beneficiary list. The majority of the distributions in the first 11 districts were based on the previous fiscal year beneficiary lists. Further anecdotal evidence suggests that some eligible persons missed the distributions because of displacement or absence from their VDC. </w:t>
      </w:r>
      <w:r w:rsidRPr="00F26DBF">
        <w:rPr>
          <w:sz w:val="22"/>
          <w:szCs w:val="22"/>
        </w:rPr>
        <w:t>It is difficult to draw other firm conclusions from the data about the extent of and reasons for exclusion from the program.</w:t>
      </w:r>
    </w:p>
    <w:p w14:paraId="77757019" w14:textId="77777777" w:rsidR="00F60371" w:rsidRPr="00F26DBF" w:rsidRDefault="00F60371" w:rsidP="00F60371">
      <w:pPr>
        <w:jc w:val="both"/>
        <w:rPr>
          <w:sz w:val="22"/>
          <w:szCs w:val="22"/>
        </w:rPr>
      </w:pPr>
      <w:r w:rsidRPr="00F26DBF">
        <w:rPr>
          <w:sz w:val="22"/>
          <w:szCs w:val="22"/>
        </w:rPr>
        <w:t xml:space="preserve"> </w:t>
      </w:r>
    </w:p>
    <w:p w14:paraId="6F5A5EB9" w14:textId="505FD9E9" w:rsidR="00F60371" w:rsidRPr="00F60371" w:rsidRDefault="00496D6C" w:rsidP="00EE064B">
      <w:pPr>
        <w:pStyle w:val="Heading3"/>
        <w:rPr>
          <w:rFonts w:eastAsia="Times New Roman"/>
          <w:color w:val="000000"/>
        </w:rPr>
      </w:pPr>
      <w:bookmarkStart w:id="87" w:name="_Toc441827297"/>
      <w:r>
        <w:t>5</w:t>
      </w:r>
      <w:r w:rsidR="009D47DB">
        <w:t>.5</w:t>
      </w:r>
      <w:r w:rsidR="00941322">
        <w:t>.2</w:t>
      </w:r>
      <w:r w:rsidR="00BF0D84">
        <w:t xml:space="preserve"> </w:t>
      </w:r>
      <w:r w:rsidR="00F60371" w:rsidRPr="00F60371">
        <w:t>Problems in Monitoring</w:t>
      </w:r>
      <w:bookmarkEnd w:id="87"/>
      <w:r w:rsidR="00F60371" w:rsidRPr="00F60371">
        <w:t xml:space="preserve"> </w:t>
      </w:r>
    </w:p>
    <w:p w14:paraId="78F0D1EB" w14:textId="77777777" w:rsidR="00F60371" w:rsidRPr="000D109A" w:rsidRDefault="00F60371" w:rsidP="00F60371">
      <w:pPr>
        <w:pStyle w:val="ListParagraph"/>
        <w:ind w:left="0"/>
        <w:jc w:val="both"/>
        <w:rPr>
          <w:sz w:val="22"/>
        </w:rPr>
      </w:pPr>
    </w:p>
    <w:p w14:paraId="49B2282B" w14:textId="14651F70" w:rsidR="00F60371" w:rsidRPr="000D109A" w:rsidRDefault="00F60371" w:rsidP="00F60371">
      <w:pPr>
        <w:pStyle w:val="ListParagraph"/>
        <w:ind w:left="0"/>
        <w:jc w:val="both"/>
        <w:rPr>
          <w:sz w:val="22"/>
        </w:rPr>
      </w:pPr>
      <w:r w:rsidRPr="000D109A">
        <w:rPr>
          <w:sz w:val="22"/>
        </w:rPr>
        <w:t>The project collect</w:t>
      </w:r>
      <w:r w:rsidR="002168B2">
        <w:rPr>
          <w:sz w:val="22"/>
        </w:rPr>
        <w:t xml:space="preserve">ed </w:t>
      </w:r>
      <w:r w:rsidRPr="000D109A">
        <w:rPr>
          <w:sz w:val="22"/>
        </w:rPr>
        <w:t>program</w:t>
      </w:r>
      <w:r w:rsidR="002168B2">
        <w:rPr>
          <w:sz w:val="22"/>
        </w:rPr>
        <w:t>me</w:t>
      </w:r>
      <w:r w:rsidRPr="000D109A">
        <w:rPr>
          <w:sz w:val="22"/>
        </w:rPr>
        <w:t xml:space="preserve"> updates data as well as tracking of delivery </w:t>
      </w:r>
      <w:r w:rsidR="002168B2">
        <w:rPr>
          <w:sz w:val="22"/>
        </w:rPr>
        <w:t xml:space="preserve">(through District Focal Person) </w:t>
      </w:r>
      <w:r w:rsidRPr="000D109A">
        <w:rPr>
          <w:sz w:val="22"/>
        </w:rPr>
        <w:t>and completion report</w:t>
      </w:r>
      <w:r w:rsidR="002168B2">
        <w:rPr>
          <w:sz w:val="22"/>
        </w:rPr>
        <w:t>s (from Government)</w:t>
      </w:r>
      <w:r w:rsidRPr="000D109A">
        <w:rPr>
          <w:sz w:val="22"/>
        </w:rPr>
        <w:t xml:space="preserve">. </w:t>
      </w:r>
      <w:r w:rsidR="00AF3662">
        <w:rPr>
          <w:sz w:val="22"/>
        </w:rPr>
        <w:t>Programme m</w:t>
      </w:r>
      <w:r>
        <w:rPr>
          <w:sz w:val="22"/>
        </w:rPr>
        <w:t xml:space="preserve">onitoring and evaluation procedures </w:t>
      </w:r>
      <w:r w:rsidR="00AF3662">
        <w:rPr>
          <w:sz w:val="22"/>
        </w:rPr>
        <w:t xml:space="preserve">organized by UNICEF </w:t>
      </w:r>
      <w:r>
        <w:rPr>
          <w:sz w:val="22"/>
        </w:rPr>
        <w:t>are in place (</w:t>
      </w:r>
      <w:r w:rsidR="002168B2">
        <w:rPr>
          <w:sz w:val="22"/>
        </w:rPr>
        <w:t>O</w:t>
      </w:r>
      <w:r>
        <w:rPr>
          <w:sz w:val="22"/>
        </w:rPr>
        <w:t xml:space="preserve">perational </w:t>
      </w:r>
      <w:r w:rsidR="002168B2">
        <w:rPr>
          <w:sz w:val="22"/>
        </w:rPr>
        <w:t>G</w:t>
      </w:r>
      <w:r>
        <w:rPr>
          <w:sz w:val="22"/>
        </w:rPr>
        <w:t>uidelines</w:t>
      </w:r>
      <w:r w:rsidR="002168B2">
        <w:rPr>
          <w:sz w:val="22"/>
        </w:rPr>
        <w:t xml:space="preserve"> and Monitoring and Evaluation Plan</w:t>
      </w:r>
      <w:r>
        <w:rPr>
          <w:sz w:val="22"/>
        </w:rPr>
        <w:t xml:space="preserve">), </w:t>
      </w:r>
      <w:r w:rsidR="002168B2">
        <w:rPr>
          <w:sz w:val="22"/>
        </w:rPr>
        <w:t xml:space="preserve">and </w:t>
      </w:r>
      <w:r>
        <w:rPr>
          <w:sz w:val="22"/>
        </w:rPr>
        <w:t xml:space="preserve">it is noted that they are all working as well as they should. </w:t>
      </w:r>
      <w:r w:rsidRPr="000D109A">
        <w:rPr>
          <w:sz w:val="22"/>
        </w:rPr>
        <w:t>In the district</w:t>
      </w:r>
      <w:r>
        <w:rPr>
          <w:sz w:val="22"/>
        </w:rPr>
        <w:t>s</w:t>
      </w:r>
      <w:r w:rsidRPr="000D109A">
        <w:rPr>
          <w:sz w:val="22"/>
        </w:rPr>
        <w:t xml:space="preserve">, District Focal </w:t>
      </w:r>
      <w:r w:rsidR="002168B2">
        <w:rPr>
          <w:sz w:val="22"/>
        </w:rPr>
        <w:t>P</w:t>
      </w:r>
      <w:r w:rsidRPr="000D109A">
        <w:rPr>
          <w:sz w:val="22"/>
        </w:rPr>
        <w:t xml:space="preserve">ersons </w:t>
      </w:r>
      <w:r w:rsidR="002168B2">
        <w:rPr>
          <w:sz w:val="22"/>
        </w:rPr>
        <w:t>have been</w:t>
      </w:r>
      <w:r w:rsidRPr="000D109A">
        <w:rPr>
          <w:sz w:val="22"/>
        </w:rPr>
        <w:t xml:space="preserve"> collecting information in coordinatio</w:t>
      </w:r>
      <w:r>
        <w:rPr>
          <w:sz w:val="22"/>
        </w:rPr>
        <w:t>n with DDC and VDC</w:t>
      </w:r>
      <w:r w:rsidR="006265F2">
        <w:rPr>
          <w:sz w:val="22"/>
        </w:rPr>
        <w:t>s</w:t>
      </w:r>
      <w:r w:rsidR="009247E4">
        <w:rPr>
          <w:sz w:val="22"/>
        </w:rPr>
        <w:t>/M</w:t>
      </w:r>
      <w:r w:rsidR="006265F2">
        <w:rPr>
          <w:sz w:val="22"/>
        </w:rPr>
        <w:t>unicipalitie</w:t>
      </w:r>
      <w:r w:rsidR="009247E4">
        <w:rPr>
          <w:sz w:val="22"/>
        </w:rPr>
        <w:t xml:space="preserve">s </w:t>
      </w:r>
      <w:r w:rsidR="002168B2">
        <w:rPr>
          <w:sz w:val="22"/>
        </w:rPr>
        <w:t>and a</w:t>
      </w:r>
      <w:r>
        <w:rPr>
          <w:sz w:val="22"/>
        </w:rPr>
        <w:t xml:space="preserve"> few meetings were held with district level stakeholders</w:t>
      </w:r>
      <w:r w:rsidR="00496D6C">
        <w:rPr>
          <w:sz w:val="22"/>
        </w:rPr>
        <w:t xml:space="preserve"> organized by DDCs</w:t>
      </w:r>
      <w:r w:rsidR="00AF3662">
        <w:rPr>
          <w:sz w:val="22"/>
        </w:rPr>
        <w:t>.</w:t>
      </w:r>
    </w:p>
    <w:p w14:paraId="52BBE6F1" w14:textId="77777777" w:rsidR="00F60371" w:rsidRPr="000D109A" w:rsidRDefault="00F60371" w:rsidP="00F60371">
      <w:pPr>
        <w:pStyle w:val="ListParagraph"/>
        <w:ind w:left="0"/>
        <w:jc w:val="both"/>
        <w:rPr>
          <w:sz w:val="22"/>
        </w:rPr>
      </w:pPr>
    </w:p>
    <w:p w14:paraId="0D9785EB" w14:textId="1E1D24A1" w:rsidR="00F60371" w:rsidRDefault="00AF3662" w:rsidP="00F60371">
      <w:pPr>
        <w:pStyle w:val="ListParagraph"/>
        <w:ind w:left="0"/>
        <w:jc w:val="both"/>
        <w:rPr>
          <w:sz w:val="22"/>
        </w:rPr>
      </w:pPr>
      <w:r>
        <w:rPr>
          <w:sz w:val="22"/>
        </w:rPr>
        <w:t>O</w:t>
      </w:r>
      <w:r w:rsidR="00F60371">
        <w:rPr>
          <w:sz w:val="22"/>
        </w:rPr>
        <w:t xml:space="preserve">fficials of UNICEF and </w:t>
      </w:r>
      <w:r>
        <w:rPr>
          <w:sz w:val="22"/>
        </w:rPr>
        <w:t>G</w:t>
      </w:r>
      <w:r w:rsidR="00F60371">
        <w:rPr>
          <w:sz w:val="22"/>
        </w:rPr>
        <w:t>overnment</w:t>
      </w:r>
      <w:r>
        <w:rPr>
          <w:sz w:val="22"/>
        </w:rPr>
        <w:t xml:space="preserve"> also</w:t>
      </w:r>
      <w:r w:rsidR="00F60371">
        <w:rPr>
          <w:sz w:val="22"/>
        </w:rPr>
        <w:t xml:space="preserve"> ma</w:t>
      </w:r>
      <w:r>
        <w:rPr>
          <w:sz w:val="22"/>
        </w:rPr>
        <w:t>de</w:t>
      </w:r>
      <w:r w:rsidR="00F60371">
        <w:rPr>
          <w:sz w:val="22"/>
        </w:rPr>
        <w:t xml:space="preserve"> occasional </w:t>
      </w:r>
      <w:r>
        <w:rPr>
          <w:sz w:val="22"/>
        </w:rPr>
        <w:t xml:space="preserve">field </w:t>
      </w:r>
      <w:r w:rsidR="00F60371">
        <w:rPr>
          <w:sz w:val="22"/>
        </w:rPr>
        <w:t>visits and collect</w:t>
      </w:r>
      <w:r>
        <w:rPr>
          <w:sz w:val="22"/>
        </w:rPr>
        <w:t>ed</w:t>
      </w:r>
      <w:r w:rsidR="00F60371">
        <w:rPr>
          <w:sz w:val="22"/>
        </w:rPr>
        <w:t xml:space="preserve"> information updates and lessons learned </w:t>
      </w:r>
      <w:r w:rsidR="00F60371" w:rsidRPr="000D109A">
        <w:rPr>
          <w:sz w:val="22"/>
        </w:rPr>
        <w:t>at DDC offices and VDC</w:t>
      </w:r>
      <w:r w:rsidR="00F60371">
        <w:rPr>
          <w:sz w:val="22"/>
        </w:rPr>
        <w:t>/</w:t>
      </w:r>
      <w:r>
        <w:rPr>
          <w:sz w:val="22"/>
        </w:rPr>
        <w:t>M</w:t>
      </w:r>
      <w:r w:rsidR="00F60371" w:rsidRPr="000D109A">
        <w:rPr>
          <w:sz w:val="22"/>
        </w:rPr>
        <w:t xml:space="preserve"> level distributions.  Officials of </w:t>
      </w:r>
      <w:r>
        <w:rPr>
          <w:sz w:val="22"/>
        </w:rPr>
        <w:t xml:space="preserve">the </w:t>
      </w:r>
      <w:r w:rsidR="00F60371" w:rsidRPr="000D109A">
        <w:rPr>
          <w:sz w:val="22"/>
        </w:rPr>
        <w:t xml:space="preserve">Ministry of Federal Affairs And Local Development </w:t>
      </w:r>
      <w:r>
        <w:rPr>
          <w:sz w:val="22"/>
        </w:rPr>
        <w:t xml:space="preserve">(MoFALD) </w:t>
      </w:r>
      <w:r w:rsidR="00F60371" w:rsidRPr="000D109A">
        <w:rPr>
          <w:sz w:val="22"/>
        </w:rPr>
        <w:t xml:space="preserve">and NEPAN visited in Nuwakot, Dhading, Gorkha, Ramechhap and Sindhuli. In addition </w:t>
      </w:r>
      <w:r>
        <w:rPr>
          <w:sz w:val="22"/>
        </w:rPr>
        <w:t xml:space="preserve">the </w:t>
      </w:r>
      <w:r w:rsidR="00F60371" w:rsidRPr="000D109A">
        <w:rPr>
          <w:sz w:val="22"/>
        </w:rPr>
        <w:t xml:space="preserve">NEPAN monitoring </w:t>
      </w:r>
      <w:r>
        <w:rPr>
          <w:sz w:val="22"/>
        </w:rPr>
        <w:t xml:space="preserve">team </w:t>
      </w:r>
      <w:r w:rsidR="00F60371" w:rsidRPr="000D109A">
        <w:rPr>
          <w:sz w:val="22"/>
        </w:rPr>
        <w:t xml:space="preserve">visited Bhorle VDC in Rasuwa, Lalitpur and Kavre (in Kavre and Lalitpur </w:t>
      </w:r>
      <w:r>
        <w:rPr>
          <w:sz w:val="22"/>
        </w:rPr>
        <w:t xml:space="preserve">it </w:t>
      </w:r>
      <w:r w:rsidR="00F60371" w:rsidRPr="000D109A">
        <w:rPr>
          <w:sz w:val="22"/>
        </w:rPr>
        <w:t xml:space="preserve">was possible to </w:t>
      </w:r>
      <w:r>
        <w:rPr>
          <w:sz w:val="22"/>
        </w:rPr>
        <w:t xml:space="preserve">undertake real time </w:t>
      </w:r>
      <w:r w:rsidR="00F60371" w:rsidRPr="000D109A">
        <w:rPr>
          <w:sz w:val="22"/>
        </w:rPr>
        <w:t>spot</w:t>
      </w:r>
      <w:r>
        <w:rPr>
          <w:sz w:val="22"/>
        </w:rPr>
        <w:t>-</w:t>
      </w:r>
      <w:r w:rsidR="00F60371" w:rsidRPr="000D109A">
        <w:rPr>
          <w:sz w:val="22"/>
        </w:rPr>
        <w:t xml:space="preserve">checks of </w:t>
      </w:r>
      <w:r>
        <w:rPr>
          <w:sz w:val="22"/>
        </w:rPr>
        <w:t xml:space="preserve">the </w:t>
      </w:r>
      <w:r w:rsidR="00F60371" w:rsidRPr="000D109A">
        <w:rPr>
          <w:sz w:val="22"/>
        </w:rPr>
        <w:t xml:space="preserve">emergency cash distributions). </w:t>
      </w:r>
    </w:p>
    <w:p w14:paraId="08F93E19" w14:textId="77777777" w:rsidR="00F60371" w:rsidRPr="000D109A" w:rsidRDefault="00F60371" w:rsidP="00F60371">
      <w:pPr>
        <w:pStyle w:val="ListParagraph"/>
        <w:ind w:left="0"/>
        <w:jc w:val="both"/>
        <w:rPr>
          <w:sz w:val="22"/>
        </w:rPr>
      </w:pPr>
    </w:p>
    <w:p w14:paraId="02611952" w14:textId="0673D891" w:rsidR="00496D6C" w:rsidRPr="000D109A" w:rsidRDefault="00496D6C" w:rsidP="00496D6C">
      <w:pPr>
        <w:jc w:val="both"/>
        <w:rPr>
          <w:rFonts w:eastAsia="Times New Roman"/>
          <w:color w:val="000000"/>
          <w:sz w:val="22"/>
        </w:rPr>
      </w:pPr>
      <w:r w:rsidRPr="000D109A">
        <w:rPr>
          <w:sz w:val="22"/>
        </w:rPr>
        <w:t xml:space="preserve">During the </w:t>
      </w:r>
      <w:r>
        <w:rPr>
          <w:sz w:val="22"/>
        </w:rPr>
        <w:t xml:space="preserve">study team leader’s </w:t>
      </w:r>
      <w:r w:rsidRPr="000D109A">
        <w:rPr>
          <w:sz w:val="22"/>
        </w:rPr>
        <w:t xml:space="preserve">field visits, </w:t>
      </w:r>
      <w:r>
        <w:rPr>
          <w:sz w:val="22"/>
        </w:rPr>
        <w:t>officials from DDC/M</w:t>
      </w:r>
      <w:r w:rsidR="006265F2">
        <w:rPr>
          <w:sz w:val="22"/>
        </w:rPr>
        <w:t>unicipalitie</w:t>
      </w:r>
      <w:r>
        <w:rPr>
          <w:sz w:val="22"/>
        </w:rPr>
        <w:t xml:space="preserve">s </w:t>
      </w:r>
      <w:r w:rsidRPr="000D109A">
        <w:rPr>
          <w:sz w:val="22"/>
        </w:rPr>
        <w:t>indicated that monitoring committees for social protection program</w:t>
      </w:r>
      <w:r>
        <w:rPr>
          <w:sz w:val="22"/>
        </w:rPr>
        <w:t xml:space="preserve">mes include local leaders, </w:t>
      </w:r>
      <w:r w:rsidRPr="000849E3">
        <w:rPr>
          <w:rFonts w:eastAsia="Times New Roman"/>
          <w:color w:val="000000"/>
          <w:sz w:val="22"/>
          <w:szCs w:val="22"/>
        </w:rPr>
        <w:t>Scout</w:t>
      </w:r>
      <w:r>
        <w:rPr>
          <w:rFonts w:eastAsia="Times New Roman"/>
          <w:color w:val="000000"/>
          <w:sz w:val="22"/>
          <w:szCs w:val="22"/>
        </w:rPr>
        <w:t xml:space="preserve"> associations</w:t>
      </w:r>
      <w:r w:rsidRPr="000849E3">
        <w:rPr>
          <w:rFonts w:eastAsia="Times New Roman"/>
          <w:color w:val="000000"/>
          <w:sz w:val="22"/>
          <w:szCs w:val="22"/>
        </w:rPr>
        <w:t xml:space="preserve">, </w:t>
      </w:r>
      <w:r>
        <w:rPr>
          <w:rFonts w:eastAsia="Times New Roman"/>
          <w:color w:val="000000"/>
          <w:sz w:val="22"/>
          <w:szCs w:val="22"/>
        </w:rPr>
        <w:t xml:space="preserve">school </w:t>
      </w:r>
      <w:r w:rsidRPr="000849E3">
        <w:rPr>
          <w:rFonts w:eastAsia="Times New Roman"/>
          <w:color w:val="000000"/>
          <w:sz w:val="22"/>
          <w:szCs w:val="22"/>
        </w:rPr>
        <w:t>teachers</w:t>
      </w:r>
      <w:r>
        <w:rPr>
          <w:rFonts w:eastAsia="Times New Roman"/>
          <w:color w:val="000000"/>
          <w:sz w:val="22"/>
          <w:szCs w:val="22"/>
        </w:rPr>
        <w:t>,</w:t>
      </w:r>
      <w:r w:rsidRPr="000849E3">
        <w:rPr>
          <w:rFonts w:eastAsia="Times New Roman"/>
          <w:color w:val="000000"/>
          <w:sz w:val="22"/>
          <w:szCs w:val="22"/>
        </w:rPr>
        <w:t xml:space="preserve"> volunteers, and different organizations</w:t>
      </w:r>
      <w:r>
        <w:rPr>
          <w:sz w:val="22"/>
        </w:rPr>
        <w:t xml:space="preserve"> </w:t>
      </w:r>
      <w:r w:rsidRPr="000D109A">
        <w:rPr>
          <w:sz w:val="22"/>
        </w:rPr>
        <w:t>assigned to monitor the distributions of emergency c</w:t>
      </w:r>
      <w:r>
        <w:rPr>
          <w:sz w:val="22"/>
        </w:rPr>
        <w:t xml:space="preserve">ash. </w:t>
      </w:r>
      <w:r w:rsidR="00F2647A">
        <w:rPr>
          <w:sz w:val="22"/>
        </w:rPr>
        <w:t xml:space="preserve">KII </w:t>
      </w:r>
      <w:r w:rsidR="009247E4">
        <w:rPr>
          <w:sz w:val="22"/>
        </w:rPr>
        <w:t>r</w:t>
      </w:r>
      <w:r>
        <w:rPr>
          <w:sz w:val="22"/>
        </w:rPr>
        <w:t xml:space="preserve">espondents </w:t>
      </w:r>
      <w:r w:rsidRPr="000D109A">
        <w:rPr>
          <w:sz w:val="22"/>
        </w:rPr>
        <w:t>commented that</w:t>
      </w:r>
      <w:r w:rsidR="00F2647A">
        <w:rPr>
          <w:sz w:val="22"/>
        </w:rPr>
        <w:t xml:space="preserve"> government led</w:t>
      </w:r>
      <w:r w:rsidRPr="000D109A">
        <w:rPr>
          <w:sz w:val="22"/>
        </w:rPr>
        <w:t xml:space="preserve"> monitoring visits were limited at district headquarter </w:t>
      </w:r>
      <w:r>
        <w:rPr>
          <w:sz w:val="22"/>
        </w:rPr>
        <w:t>M</w:t>
      </w:r>
      <w:r w:rsidRPr="000D109A">
        <w:rPr>
          <w:sz w:val="22"/>
        </w:rPr>
        <w:t>unicipalities</w:t>
      </w:r>
      <w:r>
        <w:rPr>
          <w:sz w:val="22"/>
        </w:rPr>
        <w:t xml:space="preserve"> during the emergency distributions</w:t>
      </w:r>
      <w:r w:rsidRPr="000D109A">
        <w:rPr>
          <w:sz w:val="22"/>
        </w:rPr>
        <w:t xml:space="preserve">. </w:t>
      </w:r>
      <w:r>
        <w:rPr>
          <w:rFonts w:eastAsia="Times New Roman"/>
          <w:color w:val="000000"/>
          <w:sz w:val="22"/>
        </w:rPr>
        <w:t>I</w:t>
      </w:r>
      <w:r w:rsidRPr="000D109A">
        <w:rPr>
          <w:rFonts w:eastAsia="Times New Roman"/>
          <w:color w:val="000000"/>
          <w:sz w:val="22"/>
        </w:rPr>
        <w:t xml:space="preserve">nterviews with beneficiaries </w:t>
      </w:r>
      <w:r>
        <w:rPr>
          <w:rFonts w:eastAsia="Times New Roman"/>
          <w:color w:val="000000"/>
          <w:sz w:val="22"/>
        </w:rPr>
        <w:t xml:space="preserve">revealed that </w:t>
      </w:r>
      <w:r w:rsidRPr="000D109A">
        <w:rPr>
          <w:rFonts w:eastAsia="Times New Roman"/>
          <w:color w:val="000000"/>
          <w:sz w:val="22"/>
        </w:rPr>
        <w:t>monitoring</w:t>
      </w:r>
      <w:r w:rsidR="00F2647A">
        <w:rPr>
          <w:rFonts w:eastAsia="Times New Roman"/>
          <w:color w:val="000000"/>
          <w:sz w:val="22"/>
        </w:rPr>
        <w:t xml:space="preserve"> by the government monitoring committees</w:t>
      </w:r>
      <w:r w:rsidRPr="000D109A">
        <w:rPr>
          <w:rFonts w:eastAsia="Times New Roman"/>
          <w:color w:val="000000"/>
          <w:sz w:val="22"/>
        </w:rPr>
        <w:t xml:space="preserve"> at each distribution cen</w:t>
      </w:r>
      <w:r>
        <w:rPr>
          <w:rFonts w:eastAsia="Times New Roman"/>
          <w:color w:val="000000"/>
          <w:sz w:val="22"/>
        </w:rPr>
        <w:t>tre</w:t>
      </w:r>
      <w:r w:rsidR="00F2647A">
        <w:rPr>
          <w:rFonts w:eastAsia="Times New Roman"/>
          <w:color w:val="000000"/>
          <w:sz w:val="22"/>
        </w:rPr>
        <w:t>s</w:t>
      </w:r>
      <w:r w:rsidRPr="000D109A">
        <w:rPr>
          <w:rFonts w:eastAsia="Times New Roman"/>
          <w:color w:val="000000"/>
          <w:sz w:val="22"/>
        </w:rPr>
        <w:t xml:space="preserve"> was lacking. </w:t>
      </w:r>
    </w:p>
    <w:p w14:paraId="32DB27F9" w14:textId="77777777" w:rsidR="00F60371" w:rsidRPr="000D109A" w:rsidRDefault="00F60371" w:rsidP="00F60371">
      <w:pPr>
        <w:pStyle w:val="ListParagraph"/>
        <w:ind w:left="0"/>
        <w:jc w:val="both"/>
        <w:rPr>
          <w:sz w:val="22"/>
        </w:rPr>
      </w:pPr>
    </w:p>
    <w:p w14:paraId="1A907D7A" w14:textId="77777777" w:rsidR="00F2647A" w:rsidRDefault="00F2647A" w:rsidP="00F2647A">
      <w:pPr>
        <w:pStyle w:val="ListParagraph"/>
        <w:ind w:left="0"/>
        <w:jc w:val="both"/>
        <w:rPr>
          <w:color w:val="000000"/>
          <w:sz w:val="22"/>
        </w:rPr>
      </w:pPr>
      <w:r>
        <w:rPr>
          <w:sz w:val="22"/>
        </w:rPr>
        <w:t xml:space="preserve">DDC and VDC officials expressed that there is a lack of human resources in DDC and VDCs and the cost of monitoring as well as the uncertainty of strikes in the Terai, blockades and fuel </w:t>
      </w:r>
      <w:r>
        <w:rPr>
          <w:sz w:val="22"/>
        </w:rPr>
        <w:lastRenderedPageBreak/>
        <w:t xml:space="preserve">shortages across the country it was not possible to conduct monitoring visits in remote areas. </w:t>
      </w:r>
      <w:r>
        <w:rPr>
          <w:color w:val="000000"/>
          <w:sz w:val="22"/>
        </w:rPr>
        <w:t xml:space="preserve">Further there was no allocation of budget for operational costs in terms of transportation and local travel allowance. The time needed get around villages is difficult given the lack of roads and transportation. </w:t>
      </w:r>
    </w:p>
    <w:p w14:paraId="342A63D3" w14:textId="77777777" w:rsidR="00F2647A" w:rsidRDefault="00F2647A" w:rsidP="00F2647A">
      <w:pPr>
        <w:pStyle w:val="ListParagraph"/>
        <w:ind w:left="0"/>
        <w:jc w:val="both"/>
        <w:rPr>
          <w:color w:val="000000"/>
          <w:sz w:val="22"/>
        </w:rPr>
      </w:pPr>
    </w:p>
    <w:p w14:paraId="59445976" w14:textId="28032E0F" w:rsidR="00F2647A" w:rsidRPr="000C7B5F" w:rsidRDefault="00F2647A" w:rsidP="00F2647A">
      <w:pPr>
        <w:pStyle w:val="ListParagraph"/>
        <w:ind w:left="0"/>
        <w:jc w:val="both"/>
        <w:rPr>
          <w:sz w:val="22"/>
        </w:rPr>
      </w:pPr>
      <w:r>
        <w:rPr>
          <w:color w:val="000000"/>
          <w:sz w:val="22"/>
        </w:rPr>
        <w:t xml:space="preserve">A </w:t>
      </w:r>
      <w:r w:rsidR="00F877EB">
        <w:rPr>
          <w:color w:val="000000"/>
          <w:sz w:val="22"/>
        </w:rPr>
        <w:t xml:space="preserve">government led </w:t>
      </w:r>
      <w:r>
        <w:rPr>
          <w:color w:val="000000"/>
          <w:sz w:val="22"/>
        </w:rPr>
        <w:t>m</w:t>
      </w:r>
      <w:r w:rsidRPr="000D109A">
        <w:rPr>
          <w:color w:val="000000"/>
          <w:sz w:val="22"/>
        </w:rPr>
        <w:t xml:space="preserve">onitoring team was mobilized </w:t>
      </w:r>
      <w:r w:rsidR="00F877EB">
        <w:rPr>
          <w:color w:val="000000"/>
          <w:sz w:val="22"/>
        </w:rPr>
        <w:t xml:space="preserve">in Dolakha and Sindhupalchowk comprised of </w:t>
      </w:r>
      <w:r>
        <w:rPr>
          <w:color w:val="000000"/>
          <w:sz w:val="22"/>
        </w:rPr>
        <w:t>DDR</w:t>
      </w:r>
      <w:r w:rsidRPr="000D109A">
        <w:rPr>
          <w:color w:val="000000"/>
          <w:sz w:val="22"/>
        </w:rPr>
        <w:t xml:space="preserve"> committee</w:t>
      </w:r>
      <w:r>
        <w:rPr>
          <w:color w:val="000000"/>
          <w:sz w:val="22"/>
        </w:rPr>
        <w:t xml:space="preserve"> members</w:t>
      </w:r>
      <w:r w:rsidRPr="000D109A">
        <w:rPr>
          <w:color w:val="000000"/>
          <w:sz w:val="22"/>
        </w:rPr>
        <w:t xml:space="preserve">, volunteers, political parties, social mobilizers, </w:t>
      </w:r>
      <w:r>
        <w:rPr>
          <w:color w:val="000000"/>
          <w:sz w:val="22"/>
        </w:rPr>
        <w:t xml:space="preserve">and </w:t>
      </w:r>
      <w:r w:rsidR="00F877EB">
        <w:rPr>
          <w:color w:val="000000"/>
          <w:sz w:val="22"/>
        </w:rPr>
        <w:t>local leaders. But the scope of monitoring was limited to the urban areas around the district headquarters which is not representative of the entire district.</w:t>
      </w:r>
      <w:r w:rsidRPr="000D109A">
        <w:rPr>
          <w:color w:val="000000"/>
          <w:sz w:val="22"/>
        </w:rPr>
        <w:t xml:space="preserve"> </w:t>
      </w:r>
      <w:r>
        <w:rPr>
          <w:color w:val="000000"/>
          <w:sz w:val="22"/>
        </w:rPr>
        <w:t xml:space="preserve">Social </w:t>
      </w:r>
      <w:r w:rsidR="009247E4">
        <w:rPr>
          <w:color w:val="000000"/>
          <w:sz w:val="22"/>
        </w:rPr>
        <w:t>P</w:t>
      </w:r>
      <w:r>
        <w:rPr>
          <w:color w:val="000000"/>
          <w:sz w:val="22"/>
        </w:rPr>
        <w:t>rotection Officer, Program Officer, In-charge (Social Protection) from Makawanpur, Rasuwa, Dhading and VDC Secretary from Chhoprak (Gorkha) and Belkot (Nuwakot), Technical Assistant from Bhorle (Rasuwa) indicated that d</w:t>
      </w:r>
      <w:r w:rsidRPr="000D109A">
        <w:rPr>
          <w:color w:val="000000"/>
          <w:sz w:val="22"/>
        </w:rPr>
        <w:t xml:space="preserve">ue to security problems in remote VDCs, insufficient staffs in VDCs and high risk </w:t>
      </w:r>
      <w:r>
        <w:rPr>
          <w:color w:val="000000"/>
          <w:sz w:val="22"/>
        </w:rPr>
        <w:t>of</w:t>
      </w:r>
      <w:r w:rsidRPr="000D109A">
        <w:rPr>
          <w:color w:val="000000"/>
          <w:sz w:val="22"/>
        </w:rPr>
        <w:t xml:space="preserve"> traveling, lost or thefts of money (</w:t>
      </w:r>
      <w:r w:rsidR="00F877EB">
        <w:rPr>
          <w:color w:val="000000"/>
          <w:sz w:val="22"/>
        </w:rPr>
        <w:t>some cases in past in</w:t>
      </w:r>
      <w:r>
        <w:rPr>
          <w:color w:val="000000"/>
          <w:sz w:val="22"/>
        </w:rPr>
        <w:t xml:space="preserve"> Dhading</w:t>
      </w:r>
      <w:r w:rsidRPr="000D109A">
        <w:rPr>
          <w:color w:val="000000"/>
          <w:sz w:val="22"/>
        </w:rPr>
        <w:t xml:space="preserve">), </w:t>
      </w:r>
      <w:r>
        <w:rPr>
          <w:color w:val="000000"/>
          <w:sz w:val="22"/>
        </w:rPr>
        <w:t>it was</w:t>
      </w:r>
      <w:r w:rsidRPr="000D109A">
        <w:rPr>
          <w:color w:val="000000"/>
          <w:sz w:val="22"/>
        </w:rPr>
        <w:t xml:space="preserve"> not possible</w:t>
      </w:r>
      <w:r w:rsidR="00F26DBF">
        <w:rPr>
          <w:color w:val="000000"/>
          <w:sz w:val="22"/>
        </w:rPr>
        <w:t xml:space="preserve"> for VDC officials</w:t>
      </w:r>
      <w:r w:rsidRPr="000D109A">
        <w:rPr>
          <w:color w:val="000000"/>
          <w:sz w:val="22"/>
        </w:rPr>
        <w:t xml:space="preserve"> to carry out monitoring activities effectively.</w:t>
      </w:r>
    </w:p>
    <w:p w14:paraId="415BB6EE" w14:textId="77777777" w:rsidR="00F60371" w:rsidRDefault="00F60371" w:rsidP="00F60371">
      <w:pPr>
        <w:pStyle w:val="ListParagraph"/>
        <w:ind w:left="0"/>
        <w:jc w:val="both"/>
        <w:rPr>
          <w:color w:val="000000"/>
          <w:sz w:val="22"/>
        </w:rPr>
      </w:pPr>
    </w:p>
    <w:p w14:paraId="2ECC9FF7" w14:textId="77777777" w:rsidR="00F2647A" w:rsidRPr="000D109A" w:rsidRDefault="00F2647A" w:rsidP="00F60371">
      <w:pPr>
        <w:pStyle w:val="ListParagraph"/>
        <w:ind w:left="0"/>
        <w:jc w:val="both"/>
        <w:rPr>
          <w:color w:val="000000"/>
          <w:sz w:val="22"/>
        </w:rPr>
      </w:pPr>
    </w:p>
    <w:p w14:paraId="7CF5B511" w14:textId="77777777" w:rsidR="00F60371" w:rsidRPr="000D109A" w:rsidRDefault="00F60371" w:rsidP="00F60371">
      <w:pPr>
        <w:jc w:val="both"/>
        <w:rPr>
          <w:rFonts w:eastAsia="Times New Roman"/>
          <w:b/>
          <w:color w:val="000000"/>
          <w:sz w:val="22"/>
        </w:rPr>
      </w:pPr>
    </w:p>
    <w:p w14:paraId="793050F9" w14:textId="69DCE0FF" w:rsidR="00F60371" w:rsidRPr="00F60371" w:rsidRDefault="00F60371" w:rsidP="00F20657">
      <w:pPr>
        <w:pStyle w:val="Heading1"/>
        <w:rPr>
          <w:i/>
          <w:sz w:val="18"/>
          <w:szCs w:val="28"/>
        </w:rPr>
      </w:pPr>
      <w:r w:rsidRPr="00F60371">
        <w:rPr>
          <w:szCs w:val="28"/>
        </w:rPr>
        <w:br w:type="page"/>
      </w:r>
      <w:bookmarkStart w:id="88" w:name="_Toc441827298"/>
      <w:r w:rsidR="00BF0D84">
        <w:rPr>
          <w:szCs w:val="28"/>
        </w:rPr>
        <w:lastRenderedPageBreak/>
        <w:t xml:space="preserve">6 </w:t>
      </w:r>
      <w:r w:rsidRPr="0098587C">
        <w:t>Cash Transfer Outcomes, Potential Impacts and Improvements</w:t>
      </w:r>
      <w:bookmarkEnd w:id="88"/>
    </w:p>
    <w:p w14:paraId="4D9F4DC7" w14:textId="77777777" w:rsidR="00F60371" w:rsidRDefault="00F60371" w:rsidP="00F60371">
      <w:pPr>
        <w:jc w:val="both"/>
        <w:rPr>
          <w:rFonts w:eastAsia="Times New Roman"/>
          <w:sz w:val="22"/>
        </w:rPr>
      </w:pPr>
    </w:p>
    <w:p w14:paraId="21CF7A57" w14:textId="546BDFC9" w:rsidR="001F2F2E" w:rsidRDefault="001F2F2E" w:rsidP="00F60371">
      <w:pPr>
        <w:jc w:val="both"/>
        <w:rPr>
          <w:rFonts w:eastAsia="Times New Roman"/>
          <w:sz w:val="22"/>
        </w:rPr>
      </w:pPr>
      <w:r>
        <w:rPr>
          <w:rFonts w:eastAsia="Times New Roman"/>
          <w:sz w:val="22"/>
        </w:rPr>
        <w:t xml:space="preserve">The Emergency Cash Transfer Programme Monitoring and Evaluation Plan and Framework identified expected outcomes </w:t>
      </w:r>
      <w:r w:rsidR="00DD2D35">
        <w:rPr>
          <w:rFonts w:eastAsia="Times New Roman"/>
          <w:sz w:val="22"/>
        </w:rPr>
        <w:t xml:space="preserve">and longer term impacts. Given the timing of the monitoring study and data </w:t>
      </w:r>
      <w:r w:rsidR="00DF29B8">
        <w:rPr>
          <w:rFonts w:eastAsia="Times New Roman"/>
          <w:sz w:val="22"/>
        </w:rPr>
        <w:t>limitations</w:t>
      </w:r>
      <w:r w:rsidR="00DD2D35">
        <w:rPr>
          <w:rFonts w:eastAsia="Times New Roman"/>
          <w:sz w:val="22"/>
        </w:rPr>
        <w:t xml:space="preserve">, this section aims to identify the experiences of </w:t>
      </w:r>
      <w:r w:rsidR="00DF29B8">
        <w:rPr>
          <w:rFonts w:eastAsia="Times New Roman"/>
          <w:sz w:val="22"/>
        </w:rPr>
        <w:t>beneficiaries</w:t>
      </w:r>
      <w:r w:rsidR="00DD2D35">
        <w:rPr>
          <w:rFonts w:eastAsia="Times New Roman"/>
          <w:sz w:val="22"/>
        </w:rPr>
        <w:t xml:space="preserve"> in using the cash transfer and any </w:t>
      </w:r>
      <w:r w:rsidR="006265F2">
        <w:rPr>
          <w:rFonts w:eastAsia="Times New Roman"/>
          <w:sz w:val="22"/>
        </w:rPr>
        <w:t>short-term</w:t>
      </w:r>
      <w:r w:rsidR="00DD2D35">
        <w:rPr>
          <w:rFonts w:eastAsia="Times New Roman"/>
          <w:sz w:val="22"/>
        </w:rPr>
        <w:t xml:space="preserve"> outcomes. Specifically, the monitoring and </w:t>
      </w:r>
      <w:r w:rsidR="00DF29B8">
        <w:rPr>
          <w:rFonts w:eastAsia="Times New Roman"/>
          <w:sz w:val="22"/>
        </w:rPr>
        <w:t>evaluation</w:t>
      </w:r>
      <w:r w:rsidR="00DD2D35">
        <w:rPr>
          <w:rFonts w:eastAsia="Times New Roman"/>
          <w:sz w:val="22"/>
        </w:rPr>
        <w:t xml:space="preserve"> framework identified the objective and outcomes in </w:t>
      </w:r>
      <w:r w:rsidR="002538CE">
        <w:rPr>
          <w:rFonts w:eastAsia="Times New Roman"/>
          <w:sz w:val="22"/>
        </w:rPr>
        <w:t>Table 11.</w:t>
      </w:r>
    </w:p>
    <w:p w14:paraId="762A87AC" w14:textId="77777777" w:rsidR="00DD2D35" w:rsidRDefault="00DD2D35" w:rsidP="00F60371">
      <w:pPr>
        <w:jc w:val="both"/>
        <w:rPr>
          <w:rFonts w:eastAsia="Times New Roman"/>
          <w:sz w:val="22"/>
        </w:rPr>
      </w:pPr>
    </w:p>
    <w:p w14:paraId="0C7011EF" w14:textId="4A93FA10" w:rsidR="002538CE" w:rsidRDefault="002538CE" w:rsidP="002538CE">
      <w:pPr>
        <w:pStyle w:val="Caption"/>
        <w:keepNext/>
      </w:pPr>
      <w:bookmarkStart w:id="89" w:name="_Toc441827405"/>
      <w:r>
        <w:t xml:space="preserve">Table </w:t>
      </w:r>
      <w:fldSimple w:instr=" SEQ Table \* ARABIC ">
        <w:r>
          <w:rPr>
            <w:noProof/>
          </w:rPr>
          <w:t>11</w:t>
        </w:r>
      </w:fldSimple>
      <w:r>
        <w:t>: Programme Objective and Outcomes</w:t>
      </w:r>
      <w:bookmarkEnd w:id="89"/>
    </w:p>
    <w:tbl>
      <w:tblPr>
        <w:tblStyle w:val="TableGrid"/>
        <w:tblW w:w="5000" w:type="pct"/>
        <w:tblLook w:val="04A0" w:firstRow="1" w:lastRow="0" w:firstColumn="1" w:lastColumn="0" w:noHBand="0" w:noVBand="1"/>
      </w:tblPr>
      <w:tblGrid>
        <w:gridCol w:w="2575"/>
        <w:gridCol w:w="5941"/>
      </w:tblGrid>
      <w:tr w:rsidR="00DD2D35" w:rsidRPr="00DD2D35" w14:paraId="273EA742" w14:textId="77777777" w:rsidTr="00EE064B">
        <w:tc>
          <w:tcPr>
            <w:tcW w:w="5000" w:type="pct"/>
            <w:gridSpan w:val="2"/>
          </w:tcPr>
          <w:p w14:paraId="133D06E8" w14:textId="77777777" w:rsidR="00DD2D35" w:rsidRPr="00EE064B" w:rsidRDefault="00DD2D35" w:rsidP="006410E0">
            <w:pPr>
              <w:spacing w:line="276" w:lineRule="auto"/>
              <w:rPr>
                <w:rFonts w:cs="Times New Roman"/>
                <w:b/>
                <w:sz w:val="18"/>
                <w:szCs w:val="18"/>
              </w:rPr>
            </w:pPr>
            <w:r w:rsidRPr="00EE064B">
              <w:rPr>
                <w:rFonts w:cs="Times New Roman"/>
                <w:b/>
                <w:sz w:val="18"/>
                <w:szCs w:val="18"/>
              </w:rPr>
              <w:t>Objective</w:t>
            </w:r>
          </w:p>
        </w:tc>
      </w:tr>
      <w:tr w:rsidR="00DD2D35" w:rsidRPr="00DD2D35" w14:paraId="7E00A763" w14:textId="77777777" w:rsidTr="00EE064B">
        <w:trPr>
          <w:trHeight w:val="1933"/>
        </w:trPr>
        <w:tc>
          <w:tcPr>
            <w:tcW w:w="1512" w:type="pct"/>
          </w:tcPr>
          <w:p w14:paraId="29A35290" w14:textId="77777777" w:rsidR="00DD2D35" w:rsidRPr="00EE064B" w:rsidRDefault="00DD2D35" w:rsidP="006410E0">
            <w:pPr>
              <w:spacing w:line="276" w:lineRule="auto"/>
              <w:rPr>
                <w:rFonts w:cs="Times New Roman"/>
                <w:sz w:val="18"/>
                <w:szCs w:val="18"/>
              </w:rPr>
            </w:pPr>
            <w:r w:rsidRPr="00EE064B">
              <w:rPr>
                <w:rFonts w:cs="Times New Roman"/>
                <w:sz w:val="18"/>
                <w:szCs w:val="18"/>
              </w:rPr>
              <w:t>400,000 vulnerable individuals and their households in earthquake affected districts are better able to meet basic needs and to increase their resilience to negative outcomes</w:t>
            </w:r>
          </w:p>
          <w:p w14:paraId="79A33201" w14:textId="77777777" w:rsidR="00DD2D35" w:rsidRPr="00EE064B" w:rsidRDefault="00DD2D35" w:rsidP="006410E0">
            <w:pPr>
              <w:spacing w:line="276" w:lineRule="auto"/>
              <w:rPr>
                <w:rFonts w:cs="Times New Roman"/>
                <w:sz w:val="18"/>
                <w:szCs w:val="18"/>
              </w:rPr>
            </w:pPr>
          </w:p>
          <w:p w14:paraId="04C24C73" w14:textId="63EB06F7" w:rsidR="00DD2D35" w:rsidRPr="00EE064B" w:rsidRDefault="00DD2D35" w:rsidP="006410E0">
            <w:pPr>
              <w:spacing w:line="276" w:lineRule="auto"/>
              <w:rPr>
                <w:rFonts w:cs="Times New Roman"/>
                <w:sz w:val="18"/>
                <w:szCs w:val="18"/>
              </w:rPr>
            </w:pPr>
            <w:r w:rsidRPr="00EE064B">
              <w:rPr>
                <w:rFonts w:cs="Times New Roman"/>
                <w:sz w:val="18"/>
                <w:szCs w:val="18"/>
              </w:rPr>
              <w:t xml:space="preserve">No. </w:t>
            </w:r>
            <w:r w:rsidR="000F0159">
              <w:rPr>
                <w:rFonts w:cs="Times New Roman"/>
                <w:sz w:val="18"/>
                <w:szCs w:val="18"/>
              </w:rPr>
              <w:t xml:space="preserve">of </w:t>
            </w:r>
            <w:r w:rsidRPr="00EE064B">
              <w:rPr>
                <w:rFonts w:cs="Times New Roman"/>
                <w:sz w:val="18"/>
                <w:szCs w:val="18"/>
              </w:rPr>
              <w:t>households: 330,000</w:t>
            </w:r>
          </w:p>
          <w:p w14:paraId="2CFB8376" w14:textId="4A77275E" w:rsidR="00DD2D35" w:rsidRPr="00EE064B" w:rsidRDefault="00DD2D35" w:rsidP="006410E0">
            <w:pPr>
              <w:spacing w:line="276" w:lineRule="auto"/>
              <w:rPr>
                <w:rFonts w:cs="Times New Roman"/>
                <w:sz w:val="18"/>
                <w:szCs w:val="18"/>
              </w:rPr>
            </w:pPr>
            <w:r w:rsidRPr="00EE064B">
              <w:rPr>
                <w:rFonts w:cs="Times New Roman"/>
                <w:sz w:val="18"/>
                <w:szCs w:val="18"/>
              </w:rPr>
              <w:t xml:space="preserve">No. </w:t>
            </w:r>
            <w:r w:rsidR="000F0159">
              <w:rPr>
                <w:rFonts w:cs="Times New Roman"/>
                <w:sz w:val="18"/>
                <w:szCs w:val="18"/>
              </w:rPr>
              <w:t xml:space="preserve">of </w:t>
            </w:r>
            <w:r w:rsidRPr="00EE064B">
              <w:rPr>
                <w:rFonts w:cs="Times New Roman"/>
                <w:sz w:val="18"/>
                <w:szCs w:val="18"/>
              </w:rPr>
              <w:t>secondary beneficiaries: 1,100,000</w:t>
            </w:r>
          </w:p>
        </w:tc>
        <w:tc>
          <w:tcPr>
            <w:tcW w:w="3488" w:type="pct"/>
          </w:tcPr>
          <w:p w14:paraId="47EF1BBC" w14:textId="77777777" w:rsidR="00DD2D35" w:rsidRPr="00EE064B" w:rsidRDefault="00DD2D35" w:rsidP="006410E0">
            <w:pPr>
              <w:spacing w:line="276" w:lineRule="auto"/>
              <w:rPr>
                <w:rFonts w:cs="Times New Roman"/>
                <w:i/>
                <w:sz w:val="18"/>
                <w:szCs w:val="18"/>
              </w:rPr>
            </w:pPr>
            <w:r w:rsidRPr="00EE064B">
              <w:rPr>
                <w:rFonts w:cs="Times New Roman"/>
                <w:i/>
                <w:sz w:val="18"/>
                <w:szCs w:val="18"/>
              </w:rPr>
              <w:t>Primary objectives of the programme</w:t>
            </w:r>
          </w:p>
          <w:p w14:paraId="3B07DB48" w14:textId="77777777" w:rsidR="00DD2D35" w:rsidRPr="00EE064B" w:rsidRDefault="00DD2D35" w:rsidP="00DD2D35">
            <w:pPr>
              <w:pStyle w:val="ListParagraph"/>
              <w:numPr>
                <w:ilvl w:val="0"/>
                <w:numId w:val="56"/>
              </w:numPr>
              <w:spacing w:line="276" w:lineRule="auto"/>
              <w:rPr>
                <w:rFonts w:cs="Times New Roman"/>
                <w:sz w:val="18"/>
                <w:szCs w:val="18"/>
              </w:rPr>
            </w:pPr>
            <w:r w:rsidRPr="00EE064B">
              <w:rPr>
                <w:rFonts w:cs="Times New Roman"/>
                <w:sz w:val="18"/>
                <w:szCs w:val="18"/>
              </w:rPr>
              <w:t>Household food-security is improved along at least two common indicators of quantity, quality, and diversity</w:t>
            </w:r>
          </w:p>
          <w:p w14:paraId="377426C8" w14:textId="77777777" w:rsidR="00DD2D35" w:rsidRPr="00EE064B" w:rsidRDefault="00DD2D35" w:rsidP="00DD2D35">
            <w:pPr>
              <w:pStyle w:val="ListParagraph"/>
              <w:numPr>
                <w:ilvl w:val="0"/>
                <w:numId w:val="56"/>
              </w:numPr>
              <w:spacing w:line="276" w:lineRule="auto"/>
              <w:rPr>
                <w:rFonts w:cs="Times New Roman"/>
                <w:sz w:val="18"/>
                <w:szCs w:val="18"/>
              </w:rPr>
            </w:pPr>
            <w:r w:rsidRPr="00EE064B">
              <w:rPr>
                <w:rFonts w:cs="Times New Roman"/>
                <w:sz w:val="18"/>
                <w:szCs w:val="18"/>
              </w:rPr>
              <w:t>Living conditions of the household are improved in relation to shelter, clothing, essential household goods and hygiene practices</w:t>
            </w:r>
          </w:p>
        </w:tc>
      </w:tr>
      <w:tr w:rsidR="00DD2D35" w:rsidRPr="00DD2D35" w14:paraId="15DF61AF" w14:textId="77777777" w:rsidTr="00EE064B">
        <w:tc>
          <w:tcPr>
            <w:tcW w:w="5000" w:type="pct"/>
            <w:gridSpan w:val="2"/>
          </w:tcPr>
          <w:p w14:paraId="7A226DE8" w14:textId="77777777" w:rsidR="00DD2D35" w:rsidRPr="00EE064B" w:rsidRDefault="00DD2D35" w:rsidP="006410E0">
            <w:pPr>
              <w:spacing w:line="276" w:lineRule="auto"/>
              <w:rPr>
                <w:rFonts w:cs="Times New Roman"/>
                <w:sz w:val="18"/>
                <w:szCs w:val="18"/>
              </w:rPr>
            </w:pPr>
            <w:r w:rsidRPr="00EE064B">
              <w:rPr>
                <w:rFonts w:cs="Times New Roman"/>
                <w:b/>
                <w:sz w:val="18"/>
                <w:szCs w:val="18"/>
              </w:rPr>
              <w:t>Outcomes</w:t>
            </w:r>
          </w:p>
        </w:tc>
      </w:tr>
      <w:tr w:rsidR="00DD2D35" w:rsidRPr="00DD2D35" w14:paraId="09140AEF" w14:textId="77777777" w:rsidTr="00EE064B">
        <w:tc>
          <w:tcPr>
            <w:tcW w:w="1512" w:type="pct"/>
          </w:tcPr>
          <w:p w14:paraId="35B3288D" w14:textId="77777777" w:rsidR="00DD2D35" w:rsidRPr="00EE064B" w:rsidRDefault="00DD2D35" w:rsidP="006410E0">
            <w:pPr>
              <w:spacing w:line="276" w:lineRule="auto"/>
              <w:rPr>
                <w:rFonts w:cs="Times New Roman"/>
                <w:sz w:val="18"/>
                <w:szCs w:val="18"/>
              </w:rPr>
            </w:pPr>
            <w:r w:rsidRPr="00EE064B">
              <w:rPr>
                <w:rFonts w:cs="Times New Roman"/>
                <w:sz w:val="18"/>
                <w:szCs w:val="18"/>
              </w:rPr>
              <w:t>Households are better able to meet their basic daily needs including those of children</w:t>
            </w:r>
          </w:p>
        </w:tc>
        <w:tc>
          <w:tcPr>
            <w:tcW w:w="3488" w:type="pct"/>
          </w:tcPr>
          <w:p w14:paraId="352788FB" w14:textId="77777777" w:rsidR="00DD2D35" w:rsidRPr="00EE064B" w:rsidRDefault="00DD2D35" w:rsidP="00DD2D35">
            <w:pPr>
              <w:pStyle w:val="ListParagraph"/>
              <w:numPr>
                <w:ilvl w:val="0"/>
                <w:numId w:val="54"/>
              </w:numPr>
              <w:spacing w:line="276" w:lineRule="auto"/>
              <w:rPr>
                <w:rFonts w:cs="Times New Roman"/>
                <w:sz w:val="18"/>
                <w:szCs w:val="18"/>
              </w:rPr>
            </w:pPr>
            <w:r w:rsidRPr="00EE064B">
              <w:rPr>
                <w:rFonts w:cs="Times New Roman"/>
                <w:sz w:val="18"/>
                <w:szCs w:val="18"/>
              </w:rPr>
              <w:t>Transfer income is allocated to basic needs of household members including food, household items, clothing, medicines and shelter</w:t>
            </w:r>
          </w:p>
          <w:p w14:paraId="48BEE444" w14:textId="77777777" w:rsidR="00DD2D35" w:rsidRPr="00EE064B" w:rsidRDefault="00DD2D35" w:rsidP="00DD2D35">
            <w:pPr>
              <w:pStyle w:val="ListParagraph"/>
              <w:numPr>
                <w:ilvl w:val="0"/>
                <w:numId w:val="54"/>
              </w:numPr>
              <w:spacing w:line="276" w:lineRule="auto"/>
              <w:rPr>
                <w:rFonts w:cs="Times New Roman"/>
                <w:sz w:val="18"/>
                <w:szCs w:val="18"/>
              </w:rPr>
            </w:pPr>
            <w:r w:rsidRPr="00EE064B">
              <w:rPr>
                <w:rFonts w:cs="Times New Roman"/>
                <w:sz w:val="18"/>
                <w:szCs w:val="18"/>
              </w:rPr>
              <w:t>Transfer income is allocated to specific needs of children</w:t>
            </w:r>
          </w:p>
          <w:p w14:paraId="5E47F1CC" w14:textId="77777777" w:rsidR="00DD2D35" w:rsidRPr="00EE064B" w:rsidRDefault="00DD2D35" w:rsidP="00DD2D35">
            <w:pPr>
              <w:pStyle w:val="ListParagraph"/>
              <w:numPr>
                <w:ilvl w:val="0"/>
                <w:numId w:val="54"/>
              </w:numPr>
              <w:spacing w:line="276" w:lineRule="auto"/>
              <w:rPr>
                <w:rFonts w:cs="Times New Roman"/>
                <w:sz w:val="18"/>
                <w:szCs w:val="18"/>
              </w:rPr>
            </w:pPr>
            <w:r w:rsidRPr="00EE064B">
              <w:rPr>
                <w:rFonts w:cs="Times New Roman"/>
                <w:sz w:val="18"/>
                <w:szCs w:val="18"/>
              </w:rPr>
              <w:t>Any use of transfer income towards community needs is voluntary and is perceived as positive</w:t>
            </w:r>
          </w:p>
        </w:tc>
      </w:tr>
      <w:tr w:rsidR="00DD2D35" w:rsidRPr="00DD2D35" w14:paraId="37B49B84" w14:textId="77777777" w:rsidTr="00EE064B">
        <w:tc>
          <w:tcPr>
            <w:tcW w:w="1512" w:type="pct"/>
          </w:tcPr>
          <w:p w14:paraId="60F434E9" w14:textId="77777777" w:rsidR="00DD2D35" w:rsidRPr="00896656" w:rsidRDefault="00DD2D35" w:rsidP="006410E0">
            <w:pPr>
              <w:spacing w:line="276" w:lineRule="auto"/>
              <w:rPr>
                <w:rFonts w:cs="Times New Roman"/>
                <w:sz w:val="18"/>
                <w:szCs w:val="18"/>
              </w:rPr>
            </w:pPr>
            <w:r w:rsidRPr="00896656">
              <w:rPr>
                <w:rFonts w:cs="Times New Roman"/>
                <w:sz w:val="18"/>
                <w:szCs w:val="18"/>
              </w:rPr>
              <w:t>Households avoid harmful coping strategies and adopt positive behaviours towards children’s well-being</w:t>
            </w:r>
          </w:p>
        </w:tc>
        <w:tc>
          <w:tcPr>
            <w:tcW w:w="3488" w:type="pct"/>
          </w:tcPr>
          <w:p w14:paraId="139EB06E" w14:textId="77777777" w:rsidR="00DD2D35" w:rsidRPr="00896656" w:rsidRDefault="00DD2D35" w:rsidP="00DD2D35">
            <w:pPr>
              <w:pStyle w:val="ListParagraph"/>
              <w:numPr>
                <w:ilvl w:val="0"/>
                <w:numId w:val="54"/>
              </w:numPr>
              <w:spacing w:line="276" w:lineRule="auto"/>
              <w:rPr>
                <w:rFonts w:cs="Times New Roman"/>
                <w:sz w:val="18"/>
                <w:szCs w:val="18"/>
              </w:rPr>
            </w:pPr>
            <w:r w:rsidRPr="00896656">
              <w:rPr>
                <w:rFonts w:cs="Times New Roman"/>
                <w:sz w:val="18"/>
                <w:szCs w:val="18"/>
              </w:rPr>
              <w:t>Engagement in high-risk and harmful productive activities is reduced</w:t>
            </w:r>
          </w:p>
          <w:p w14:paraId="49E32103" w14:textId="77777777" w:rsidR="00DD2D35" w:rsidRPr="00896656" w:rsidRDefault="00DD2D35" w:rsidP="00DD2D35">
            <w:pPr>
              <w:pStyle w:val="ListParagraph"/>
              <w:numPr>
                <w:ilvl w:val="0"/>
                <w:numId w:val="54"/>
              </w:numPr>
              <w:spacing w:line="276" w:lineRule="auto"/>
              <w:rPr>
                <w:rFonts w:cs="Times New Roman"/>
                <w:sz w:val="18"/>
                <w:szCs w:val="18"/>
              </w:rPr>
            </w:pPr>
            <w:r w:rsidRPr="00896656">
              <w:rPr>
                <w:rFonts w:cs="Times New Roman"/>
                <w:sz w:val="18"/>
                <w:szCs w:val="18"/>
              </w:rPr>
              <w:t>Distress sale of productive assets and debt accumulation is reduced</w:t>
            </w:r>
          </w:p>
          <w:p w14:paraId="29763AA5" w14:textId="77777777" w:rsidR="00DD2D35" w:rsidRPr="00896656" w:rsidRDefault="00DD2D35" w:rsidP="00DD2D35">
            <w:pPr>
              <w:pStyle w:val="ListParagraph"/>
              <w:numPr>
                <w:ilvl w:val="0"/>
                <w:numId w:val="54"/>
              </w:numPr>
              <w:spacing w:line="276" w:lineRule="auto"/>
              <w:rPr>
                <w:rFonts w:cs="Times New Roman"/>
                <w:sz w:val="18"/>
                <w:szCs w:val="18"/>
              </w:rPr>
            </w:pPr>
            <w:r w:rsidRPr="00896656">
              <w:rPr>
                <w:rFonts w:cs="Times New Roman"/>
                <w:sz w:val="18"/>
                <w:szCs w:val="18"/>
              </w:rPr>
              <w:t>Households find the positive behaviours promoted by the programme useful</w:t>
            </w:r>
          </w:p>
        </w:tc>
      </w:tr>
      <w:tr w:rsidR="00DD2D35" w:rsidRPr="00DD2D35" w14:paraId="1A6FDD6E" w14:textId="77777777" w:rsidTr="00EE064B">
        <w:tc>
          <w:tcPr>
            <w:tcW w:w="1512" w:type="pct"/>
          </w:tcPr>
          <w:p w14:paraId="26BEED0C" w14:textId="77777777" w:rsidR="00DD2D35" w:rsidRPr="00896656" w:rsidRDefault="00DD2D35" w:rsidP="006410E0">
            <w:pPr>
              <w:spacing w:line="276" w:lineRule="auto"/>
              <w:rPr>
                <w:rFonts w:cs="Times New Roman"/>
                <w:sz w:val="18"/>
                <w:szCs w:val="18"/>
              </w:rPr>
            </w:pPr>
            <w:r w:rsidRPr="00896656">
              <w:rPr>
                <w:rFonts w:cs="Times New Roman"/>
                <w:sz w:val="18"/>
                <w:szCs w:val="18"/>
              </w:rPr>
              <w:t>Households are able to recover and invest in livelihoods without undue negative effects on children</w:t>
            </w:r>
          </w:p>
        </w:tc>
        <w:tc>
          <w:tcPr>
            <w:tcW w:w="3488" w:type="pct"/>
          </w:tcPr>
          <w:p w14:paraId="0598B3E3" w14:textId="77777777" w:rsidR="00DD2D35" w:rsidRPr="00896656" w:rsidRDefault="00DD2D35" w:rsidP="00DD2D35">
            <w:pPr>
              <w:pStyle w:val="ListParagraph"/>
              <w:numPr>
                <w:ilvl w:val="0"/>
                <w:numId w:val="55"/>
              </w:numPr>
              <w:spacing w:line="276" w:lineRule="auto"/>
              <w:rPr>
                <w:rFonts w:cs="Times New Roman"/>
                <w:sz w:val="18"/>
                <w:szCs w:val="18"/>
              </w:rPr>
            </w:pPr>
            <w:r w:rsidRPr="00896656">
              <w:rPr>
                <w:rFonts w:cs="Times New Roman"/>
                <w:sz w:val="18"/>
                <w:szCs w:val="18"/>
              </w:rPr>
              <w:t>Allocation of transfer income to productive assets and employment opportunities</w:t>
            </w:r>
          </w:p>
          <w:p w14:paraId="4E39CCBA" w14:textId="77777777" w:rsidR="00DD2D35" w:rsidRPr="00896656" w:rsidRDefault="00DD2D35" w:rsidP="00DD2D35">
            <w:pPr>
              <w:pStyle w:val="ListParagraph"/>
              <w:numPr>
                <w:ilvl w:val="0"/>
                <w:numId w:val="55"/>
              </w:numPr>
              <w:spacing w:line="276" w:lineRule="auto"/>
              <w:rPr>
                <w:rFonts w:cs="Times New Roman"/>
                <w:sz w:val="18"/>
                <w:szCs w:val="18"/>
              </w:rPr>
            </w:pPr>
            <w:r w:rsidRPr="00896656">
              <w:rPr>
                <w:rFonts w:cs="Times New Roman"/>
                <w:sz w:val="18"/>
                <w:szCs w:val="18"/>
              </w:rPr>
              <w:t>Children’s engagement and time spent in family enterprise and domestic work does not increase as a result of productive investment of the cash transfer</w:t>
            </w:r>
          </w:p>
        </w:tc>
      </w:tr>
    </w:tbl>
    <w:p w14:paraId="203458BD" w14:textId="77777777" w:rsidR="00DD2D35" w:rsidRDefault="00DD2D35" w:rsidP="00F60371">
      <w:pPr>
        <w:jc w:val="both"/>
        <w:rPr>
          <w:rFonts w:eastAsia="Times New Roman"/>
          <w:sz w:val="22"/>
        </w:rPr>
      </w:pPr>
    </w:p>
    <w:p w14:paraId="7377A5BB" w14:textId="2E08069C" w:rsidR="00F60371" w:rsidRDefault="00F60371" w:rsidP="00F60371">
      <w:pPr>
        <w:jc w:val="both"/>
        <w:rPr>
          <w:rFonts w:eastAsia="Times New Roman"/>
          <w:sz w:val="22"/>
        </w:rPr>
      </w:pPr>
      <w:r w:rsidRPr="00A3475D">
        <w:rPr>
          <w:rFonts w:eastAsia="Times New Roman"/>
          <w:sz w:val="22"/>
        </w:rPr>
        <w:t>This section discusses the effect</w:t>
      </w:r>
      <w:r w:rsidR="00DD2D35">
        <w:rPr>
          <w:rFonts w:eastAsia="Times New Roman"/>
          <w:sz w:val="22"/>
        </w:rPr>
        <w:t>s</w:t>
      </w:r>
      <w:r w:rsidRPr="00A3475D">
        <w:rPr>
          <w:rFonts w:eastAsia="Times New Roman"/>
          <w:sz w:val="22"/>
        </w:rPr>
        <w:t xml:space="preserve"> of </w:t>
      </w:r>
      <w:r w:rsidR="00DD2D35">
        <w:rPr>
          <w:rFonts w:eastAsia="Times New Roman"/>
          <w:sz w:val="22"/>
        </w:rPr>
        <w:t xml:space="preserve">the </w:t>
      </w:r>
      <w:r w:rsidRPr="00A3475D">
        <w:rPr>
          <w:rFonts w:eastAsia="Times New Roman"/>
          <w:sz w:val="22"/>
        </w:rPr>
        <w:t xml:space="preserve">emergency cash transfer </w:t>
      </w:r>
      <w:r w:rsidR="00DD2D35">
        <w:rPr>
          <w:rFonts w:eastAsia="Times New Roman"/>
          <w:sz w:val="22"/>
        </w:rPr>
        <w:t>i</w:t>
      </w:r>
      <w:r w:rsidRPr="00A3475D">
        <w:rPr>
          <w:rFonts w:eastAsia="Times New Roman"/>
          <w:sz w:val="22"/>
        </w:rPr>
        <w:t>n response to immediate needs and behavioral change</w:t>
      </w:r>
      <w:r w:rsidR="00DD2D35">
        <w:rPr>
          <w:rFonts w:eastAsia="Times New Roman"/>
          <w:sz w:val="22"/>
        </w:rPr>
        <w:t xml:space="preserve"> objectives</w:t>
      </w:r>
      <w:r w:rsidRPr="00A3475D">
        <w:rPr>
          <w:rFonts w:eastAsia="Times New Roman"/>
          <w:sz w:val="22"/>
        </w:rPr>
        <w:t xml:space="preserve">. </w:t>
      </w:r>
      <w:r w:rsidR="00DD2D35">
        <w:rPr>
          <w:rFonts w:eastAsia="Times New Roman"/>
          <w:sz w:val="22"/>
        </w:rPr>
        <w:t>The i</w:t>
      </w:r>
      <w:r w:rsidRPr="00A3475D">
        <w:rPr>
          <w:rFonts w:eastAsia="Times New Roman"/>
          <w:sz w:val="22"/>
        </w:rPr>
        <w:t xml:space="preserve">mpact on the target beneficiary </w:t>
      </w:r>
      <w:r w:rsidR="00DD2D35">
        <w:rPr>
          <w:rFonts w:eastAsia="Times New Roman"/>
          <w:sz w:val="22"/>
        </w:rPr>
        <w:t xml:space="preserve">is assessed </w:t>
      </w:r>
      <w:r w:rsidRPr="00A3475D">
        <w:rPr>
          <w:rFonts w:eastAsia="Times New Roman"/>
          <w:sz w:val="22"/>
        </w:rPr>
        <w:t xml:space="preserve">to the extent possible) – </w:t>
      </w:r>
      <w:r w:rsidR="00DD2D35">
        <w:rPr>
          <w:rFonts w:eastAsia="Times New Roman"/>
          <w:sz w:val="22"/>
        </w:rPr>
        <w:t xml:space="preserve">and </w:t>
      </w:r>
      <w:r w:rsidRPr="00A3475D">
        <w:rPr>
          <w:rFonts w:eastAsia="Times New Roman"/>
          <w:sz w:val="22"/>
        </w:rPr>
        <w:t xml:space="preserve">assesses the positive and negative changes </w:t>
      </w:r>
      <w:r w:rsidR="006F161B" w:rsidRPr="00A3475D">
        <w:rPr>
          <w:rFonts w:eastAsia="Times New Roman"/>
          <w:sz w:val="22"/>
        </w:rPr>
        <w:t>constructed</w:t>
      </w:r>
      <w:r w:rsidR="006F161B">
        <w:rPr>
          <w:rFonts w:eastAsia="Times New Roman"/>
          <w:sz w:val="22"/>
        </w:rPr>
        <w:t xml:space="preserve"> by the intervention – intended or unintended, </w:t>
      </w:r>
      <w:r w:rsidRPr="00A3475D">
        <w:rPr>
          <w:rFonts w:eastAsia="Times New Roman"/>
          <w:sz w:val="22"/>
        </w:rPr>
        <w:t>as well as</w:t>
      </w:r>
      <w:r w:rsidR="006F161B">
        <w:rPr>
          <w:rFonts w:eastAsia="Times New Roman"/>
          <w:sz w:val="22"/>
        </w:rPr>
        <w:t>,</w:t>
      </w:r>
      <w:r w:rsidRPr="00A3475D">
        <w:rPr>
          <w:rFonts w:eastAsia="Times New Roman"/>
          <w:sz w:val="22"/>
        </w:rPr>
        <w:t xml:space="preserve"> direct or indirect changes – as reported by respondents.</w:t>
      </w:r>
    </w:p>
    <w:p w14:paraId="57F25FD9" w14:textId="77777777" w:rsidR="006F161B" w:rsidRDefault="006F161B" w:rsidP="00F60371">
      <w:pPr>
        <w:jc w:val="both"/>
        <w:rPr>
          <w:rFonts w:eastAsia="Times New Roman"/>
          <w:b/>
          <w:sz w:val="22"/>
        </w:rPr>
      </w:pPr>
    </w:p>
    <w:p w14:paraId="56611A7E" w14:textId="7EF79EDC" w:rsidR="005C19F4" w:rsidRDefault="00F60371" w:rsidP="002538CE">
      <w:pPr>
        <w:pStyle w:val="Heading2"/>
        <w:rPr>
          <w:strike/>
        </w:rPr>
      </w:pPr>
      <w:bookmarkStart w:id="90" w:name="_Toc441827299"/>
      <w:r>
        <w:t>6.1 Emergency Cash Transfer Usage</w:t>
      </w:r>
      <w:bookmarkEnd w:id="90"/>
    </w:p>
    <w:p w14:paraId="16D70035" w14:textId="77777777" w:rsidR="006F161B" w:rsidRPr="006F161B" w:rsidRDefault="006F161B" w:rsidP="006F161B">
      <w:pPr>
        <w:jc w:val="both"/>
        <w:rPr>
          <w:rFonts w:eastAsia="Times New Roman"/>
          <w:b/>
          <w:strike/>
          <w:sz w:val="22"/>
        </w:rPr>
      </w:pPr>
    </w:p>
    <w:p w14:paraId="19787080" w14:textId="77777777" w:rsidR="00DD2D35" w:rsidRDefault="00A23E8D" w:rsidP="00F60371">
      <w:pPr>
        <w:jc w:val="both"/>
        <w:rPr>
          <w:rFonts w:eastAsia="Times New Roman"/>
          <w:sz w:val="22"/>
        </w:rPr>
      </w:pPr>
      <w:r>
        <w:rPr>
          <w:rFonts w:eastAsia="Times New Roman"/>
          <w:sz w:val="22"/>
        </w:rPr>
        <w:t>As discussed earlier, the process of distributing emergency cash transfer varied over time in different locations. In addition, the monitoring process was also carried out prior to completion of cash distribu</w:t>
      </w:r>
      <w:r w:rsidR="00111CF4">
        <w:rPr>
          <w:rFonts w:eastAsia="Times New Roman"/>
          <w:sz w:val="22"/>
        </w:rPr>
        <w:t>tion</w:t>
      </w:r>
      <w:r w:rsidR="00A55034">
        <w:rPr>
          <w:rFonts w:eastAsia="Times New Roman"/>
          <w:sz w:val="22"/>
        </w:rPr>
        <w:t xml:space="preserve"> in all the venues</w:t>
      </w:r>
      <w:r w:rsidR="00111CF4">
        <w:rPr>
          <w:rFonts w:eastAsia="Times New Roman"/>
          <w:sz w:val="22"/>
        </w:rPr>
        <w:t xml:space="preserve">. Consequently, the obtained results </w:t>
      </w:r>
      <w:r w:rsidR="00A55034">
        <w:rPr>
          <w:rFonts w:eastAsia="Times New Roman"/>
          <w:sz w:val="22"/>
        </w:rPr>
        <w:t xml:space="preserve">may </w:t>
      </w:r>
      <w:r w:rsidR="00111CF4">
        <w:rPr>
          <w:rFonts w:eastAsia="Times New Roman"/>
          <w:sz w:val="22"/>
        </w:rPr>
        <w:t>vary in terms of expenditures and future plans of expenditure.</w:t>
      </w:r>
      <w:r w:rsidR="00DD2D35">
        <w:rPr>
          <w:rFonts w:eastAsia="Times New Roman"/>
          <w:sz w:val="22"/>
        </w:rPr>
        <w:t xml:space="preserve"> </w:t>
      </w:r>
    </w:p>
    <w:p w14:paraId="2F52689E" w14:textId="77777777" w:rsidR="00DD2D35" w:rsidRDefault="00DD2D35" w:rsidP="00F60371">
      <w:pPr>
        <w:jc w:val="both"/>
        <w:rPr>
          <w:rFonts w:eastAsia="Times New Roman"/>
          <w:sz w:val="22"/>
        </w:rPr>
      </w:pPr>
    </w:p>
    <w:p w14:paraId="494B8523" w14:textId="3144DE5E" w:rsidR="00F60371" w:rsidRDefault="00F60371" w:rsidP="00F60371">
      <w:pPr>
        <w:jc w:val="both"/>
        <w:rPr>
          <w:sz w:val="22"/>
        </w:rPr>
      </w:pPr>
      <w:r w:rsidRPr="000D109A">
        <w:rPr>
          <w:rFonts w:eastAsia="Times New Roman"/>
          <w:sz w:val="22"/>
        </w:rPr>
        <w:t>The quantitative</w:t>
      </w:r>
      <w:r w:rsidRPr="000D109A">
        <w:rPr>
          <w:rFonts w:eastAsia="Times New Roman"/>
          <w:color w:val="000000"/>
          <w:sz w:val="22"/>
        </w:rPr>
        <w:t xml:space="preserve"> data </w:t>
      </w:r>
      <w:r w:rsidR="00DD2D35">
        <w:rPr>
          <w:rFonts w:eastAsia="Times New Roman"/>
          <w:color w:val="000000"/>
          <w:sz w:val="22"/>
        </w:rPr>
        <w:t>finds</w:t>
      </w:r>
      <w:r w:rsidR="00DD2D35" w:rsidRPr="000D109A">
        <w:rPr>
          <w:rFonts w:eastAsia="Times New Roman"/>
          <w:color w:val="000000"/>
          <w:sz w:val="22"/>
        </w:rPr>
        <w:t xml:space="preserve"> </w:t>
      </w:r>
      <w:r w:rsidRPr="000D109A">
        <w:rPr>
          <w:rFonts w:eastAsia="Times New Roman"/>
          <w:color w:val="000000"/>
          <w:sz w:val="22"/>
        </w:rPr>
        <w:t xml:space="preserve">that an overwhelmingly high proportion of </w:t>
      </w:r>
      <w:r w:rsidRPr="000D109A">
        <w:rPr>
          <w:sz w:val="22"/>
        </w:rPr>
        <w:t xml:space="preserve">beneficiaries </w:t>
      </w:r>
      <w:r w:rsidR="00A4494B">
        <w:rPr>
          <w:sz w:val="22"/>
        </w:rPr>
        <w:t xml:space="preserve">(89.7%) </w:t>
      </w:r>
      <w:r w:rsidR="00DD2D35">
        <w:rPr>
          <w:sz w:val="22"/>
        </w:rPr>
        <w:t>had</w:t>
      </w:r>
      <w:r w:rsidRPr="000D109A">
        <w:rPr>
          <w:sz w:val="22"/>
        </w:rPr>
        <w:t xml:space="preserve"> already expended all or almost all of the emergency cash</w:t>
      </w:r>
      <w:r w:rsidR="00A4494B">
        <w:rPr>
          <w:sz w:val="22"/>
        </w:rPr>
        <w:t xml:space="preserve"> transfer</w:t>
      </w:r>
      <w:r w:rsidR="00DD2D35">
        <w:rPr>
          <w:sz w:val="22"/>
        </w:rPr>
        <w:t xml:space="preserve">. </w:t>
      </w:r>
      <w:r w:rsidR="00A4494B">
        <w:rPr>
          <w:sz w:val="22"/>
        </w:rPr>
        <w:t>This suggests that demand was high for additional immediate cash income among the affected population.</w:t>
      </w:r>
      <w:r w:rsidRPr="000D109A">
        <w:rPr>
          <w:sz w:val="22"/>
        </w:rPr>
        <w:t xml:space="preserve"> </w:t>
      </w:r>
      <w:r w:rsidR="00A4494B">
        <w:rPr>
          <w:sz w:val="22"/>
        </w:rPr>
        <w:t>Analysis of spending patterns confirms that majority of the money has gone to meet short-</w:t>
      </w:r>
      <w:r w:rsidR="00A4494B">
        <w:rPr>
          <w:sz w:val="22"/>
        </w:rPr>
        <w:lastRenderedPageBreak/>
        <w:t>term consumption and basic household needs (</w:t>
      </w:r>
      <w:r w:rsidR="002538CE">
        <w:rPr>
          <w:sz w:val="22"/>
        </w:rPr>
        <w:t>Figure 18</w:t>
      </w:r>
      <w:r w:rsidR="00A4494B">
        <w:rPr>
          <w:sz w:val="22"/>
        </w:rPr>
        <w:t>). The survey found that the cash transfer was</w:t>
      </w:r>
      <w:r w:rsidRPr="000D109A">
        <w:rPr>
          <w:sz w:val="22"/>
        </w:rPr>
        <w:t xml:space="preserve"> most commonly used for food (81.0%), medicines (44.8%), household accessories (36.7%)</w:t>
      </w:r>
      <w:r w:rsidR="00A4494B">
        <w:rPr>
          <w:sz w:val="22"/>
        </w:rPr>
        <w:t xml:space="preserve"> and</w:t>
      </w:r>
      <w:r w:rsidRPr="000D109A">
        <w:rPr>
          <w:sz w:val="22"/>
        </w:rPr>
        <w:t xml:space="preserve"> clothes (32.1%)</w:t>
      </w:r>
      <w:r w:rsidR="00A4494B">
        <w:rPr>
          <w:sz w:val="22"/>
        </w:rPr>
        <w:t>. Some households also made expenditure on</w:t>
      </w:r>
      <w:r w:rsidRPr="000D109A">
        <w:rPr>
          <w:sz w:val="22"/>
        </w:rPr>
        <w:t xml:space="preserve"> </w:t>
      </w:r>
      <w:r w:rsidRPr="000D109A">
        <w:rPr>
          <w:rFonts w:eastAsia="Times New Roman"/>
          <w:color w:val="000000"/>
          <w:sz w:val="22"/>
        </w:rPr>
        <w:t>children</w:t>
      </w:r>
      <w:r w:rsidR="00A4494B">
        <w:rPr>
          <w:rFonts w:eastAsia="Times New Roman"/>
          <w:color w:val="000000"/>
          <w:sz w:val="22"/>
        </w:rPr>
        <w:t>’s</w:t>
      </w:r>
      <w:r w:rsidRPr="000D109A">
        <w:rPr>
          <w:rFonts w:eastAsia="Times New Roman"/>
          <w:color w:val="000000"/>
          <w:sz w:val="22"/>
        </w:rPr>
        <w:t xml:space="preserve"> education (12.7%), social or religious works (10.9%), health care/treatment (10.6%), shelter maintenance (10%), </w:t>
      </w:r>
      <w:r w:rsidR="00A4494B">
        <w:rPr>
          <w:rFonts w:eastAsia="Times New Roman"/>
          <w:color w:val="000000"/>
          <w:sz w:val="22"/>
        </w:rPr>
        <w:t xml:space="preserve">to </w:t>
      </w:r>
      <w:r w:rsidRPr="000D109A">
        <w:rPr>
          <w:rFonts w:eastAsia="Times New Roman"/>
          <w:color w:val="000000"/>
          <w:sz w:val="22"/>
        </w:rPr>
        <w:t>pay</w:t>
      </w:r>
      <w:r w:rsidR="00A4494B">
        <w:rPr>
          <w:rFonts w:eastAsia="Times New Roman"/>
          <w:color w:val="000000"/>
          <w:sz w:val="22"/>
        </w:rPr>
        <w:t xml:space="preserve"> </w:t>
      </w:r>
      <w:r w:rsidRPr="000D109A">
        <w:rPr>
          <w:rFonts w:eastAsia="Times New Roman"/>
          <w:color w:val="000000"/>
          <w:sz w:val="22"/>
        </w:rPr>
        <w:t>back loan</w:t>
      </w:r>
      <w:r w:rsidR="00A4494B">
        <w:rPr>
          <w:rFonts w:eastAsia="Times New Roman"/>
          <w:color w:val="000000"/>
          <w:sz w:val="22"/>
        </w:rPr>
        <w:t>s</w:t>
      </w:r>
      <w:r w:rsidRPr="000D109A">
        <w:rPr>
          <w:rFonts w:eastAsia="Times New Roman"/>
          <w:color w:val="000000"/>
          <w:sz w:val="22"/>
        </w:rPr>
        <w:t xml:space="preserve"> (5.9%), savings (4.4%)</w:t>
      </w:r>
      <w:r w:rsidR="00A4494B">
        <w:rPr>
          <w:rFonts w:eastAsia="Times New Roman"/>
          <w:color w:val="000000"/>
          <w:sz w:val="22"/>
        </w:rPr>
        <w:t>,</w:t>
      </w:r>
      <w:r w:rsidRPr="000D109A">
        <w:rPr>
          <w:rFonts w:eastAsia="Times New Roman"/>
          <w:color w:val="000000"/>
          <w:sz w:val="22"/>
        </w:rPr>
        <w:t xml:space="preserve"> </w:t>
      </w:r>
      <w:r w:rsidRPr="000D109A">
        <w:rPr>
          <w:sz w:val="22"/>
        </w:rPr>
        <w:t xml:space="preserve">and </w:t>
      </w:r>
      <w:r w:rsidR="00A4494B">
        <w:rPr>
          <w:sz w:val="22"/>
        </w:rPr>
        <w:t>on</w:t>
      </w:r>
      <w:r w:rsidRPr="000D109A">
        <w:rPr>
          <w:rFonts w:eastAsia="Times New Roman"/>
          <w:color w:val="000000"/>
          <w:sz w:val="22"/>
        </w:rPr>
        <w:t xml:space="preserve"> productive </w:t>
      </w:r>
      <w:r w:rsidR="00A4494B">
        <w:rPr>
          <w:rFonts w:eastAsia="Times New Roman"/>
          <w:color w:val="000000"/>
          <w:sz w:val="22"/>
        </w:rPr>
        <w:t>activities</w:t>
      </w:r>
      <w:r w:rsidRPr="000D109A">
        <w:rPr>
          <w:rFonts w:eastAsia="Times New Roman"/>
          <w:color w:val="000000"/>
          <w:sz w:val="22"/>
        </w:rPr>
        <w:t xml:space="preserve"> (3.1%)</w:t>
      </w:r>
      <w:r w:rsidR="00A4494B">
        <w:rPr>
          <w:rFonts w:eastAsia="Times New Roman"/>
          <w:color w:val="000000"/>
          <w:sz w:val="22"/>
        </w:rPr>
        <w:t>,</w:t>
      </w:r>
      <w:r w:rsidRPr="000D109A">
        <w:rPr>
          <w:rFonts w:eastAsia="Times New Roman"/>
          <w:color w:val="000000"/>
          <w:sz w:val="22"/>
        </w:rPr>
        <w:t xml:space="preserve"> </w:t>
      </w:r>
      <w:r w:rsidRPr="000D109A">
        <w:rPr>
          <w:sz w:val="22"/>
        </w:rPr>
        <w:t xml:space="preserve">with little variation across districts. Expenditures disaggregated by social </w:t>
      </w:r>
      <w:r w:rsidR="00A4494B">
        <w:rPr>
          <w:sz w:val="22"/>
        </w:rPr>
        <w:t>assistance</w:t>
      </w:r>
      <w:r w:rsidRPr="000D109A">
        <w:rPr>
          <w:sz w:val="22"/>
        </w:rPr>
        <w:t xml:space="preserve"> category showed </w:t>
      </w:r>
      <w:r w:rsidR="00A4494B">
        <w:rPr>
          <w:sz w:val="22"/>
        </w:rPr>
        <w:t xml:space="preserve">largely </w:t>
      </w:r>
      <w:r w:rsidRPr="000D109A">
        <w:rPr>
          <w:sz w:val="22"/>
        </w:rPr>
        <w:t>similar results</w:t>
      </w:r>
      <w:r w:rsidR="00A4494B">
        <w:rPr>
          <w:sz w:val="22"/>
        </w:rPr>
        <w:t xml:space="preserve">, but </w:t>
      </w:r>
      <w:r w:rsidRPr="000D109A">
        <w:rPr>
          <w:sz w:val="22"/>
        </w:rPr>
        <w:t xml:space="preserve">that </w:t>
      </w:r>
      <w:r w:rsidR="00A4494B">
        <w:rPr>
          <w:sz w:val="22"/>
        </w:rPr>
        <w:t xml:space="preserve">spending on education was a greater priority among households with </w:t>
      </w:r>
      <w:r w:rsidRPr="000D109A">
        <w:rPr>
          <w:sz w:val="22"/>
        </w:rPr>
        <w:t xml:space="preserve">Dalit children (42.7%) and </w:t>
      </w:r>
      <w:r w:rsidR="00A4494B">
        <w:rPr>
          <w:sz w:val="22"/>
        </w:rPr>
        <w:t>those of marginalized indigenous</w:t>
      </w:r>
      <w:r w:rsidR="00A4494B" w:rsidRPr="000D109A">
        <w:rPr>
          <w:sz w:val="22"/>
        </w:rPr>
        <w:t xml:space="preserve"> </w:t>
      </w:r>
      <w:r w:rsidRPr="000D109A">
        <w:rPr>
          <w:sz w:val="22"/>
        </w:rPr>
        <w:t>beneficiaries (30.4%</w:t>
      </w:r>
      <w:r w:rsidR="00A4494B">
        <w:rPr>
          <w:sz w:val="22"/>
        </w:rPr>
        <w:t>)</w:t>
      </w:r>
      <w:r w:rsidRPr="000D109A">
        <w:rPr>
          <w:sz w:val="22"/>
        </w:rPr>
        <w:t xml:space="preserve">. </w:t>
      </w:r>
    </w:p>
    <w:p w14:paraId="4C9D7A2D" w14:textId="77777777" w:rsidR="00A23E8D" w:rsidRDefault="00A23E8D" w:rsidP="00F60371">
      <w:pPr>
        <w:jc w:val="both"/>
        <w:rPr>
          <w:sz w:val="22"/>
        </w:rPr>
      </w:pPr>
    </w:p>
    <w:p w14:paraId="7E9E0E27" w14:textId="77777777" w:rsidR="002538CE" w:rsidRDefault="00A23E8D" w:rsidP="002538CE">
      <w:pPr>
        <w:keepNext/>
        <w:jc w:val="both"/>
      </w:pPr>
      <w:r w:rsidRPr="005C19F4">
        <w:rPr>
          <w:noProof/>
          <w:sz w:val="22"/>
          <w:lang w:bidi="ne-NP"/>
        </w:rPr>
        <w:drawing>
          <wp:inline distT="0" distB="0" distL="0" distR="0" wp14:anchorId="1571E212" wp14:editId="6BA6E6F5">
            <wp:extent cx="5270500" cy="416115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3F7889" w14:textId="5FDE8DF4" w:rsidR="00F60371" w:rsidRPr="000D109A" w:rsidRDefault="002538CE" w:rsidP="002538CE">
      <w:pPr>
        <w:pStyle w:val="Caption"/>
        <w:jc w:val="both"/>
        <w:rPr>
          <w:sz w:val="22"/>
        </w:rPr>
      </w:pPr>
      <w:bookmarkStart w:id="91" w:name="_Toc441827390"/>
      <w:r>
        <w:t xml:space="preserve">Figure </w:t>
      </w:r>
      <w:fldSimple w:instr=" SEQ Figure \* ARABIC ">
        <w:r w:rsidR="0083614E">
          <w:rPr>
            <w:noProof/>
          </w:rPr>
          <w:t>18</w:t>
        </w:r>
      </w:fldSimple>
      <w:r>
        <w:t>: Cash Transfer Expenditures</w:t>
      </w:r>
      <w:bookmarkEnd w:id="91"/>
    </w:p>
    <w:p w14:paraId="78FEC57D" w14:textId="674C834F" w:rsidR="006410E0" w:rsidRDefault="00A4494B" w:rsidP="006410E0">
      <w:pPr>
        <w:jc w:val="both"/>
        <w:rPr>
          <w:rFonts w:eastAsia="Times New Roman"/>
          <w:sz w:val="22"/>
        </w:rPr>
      </w:pPr>
      <w:r>
        <w:rPr>
          <w:sz w:val="22"/>
        </w:rPr>
        <w:t xml:space="preserve">Spending patterns in terms of where the largest sum of money was allocated is similar to  </w:t>
      </w:r>
      <w:r w:rsidR="00F60371" w:rsidRPr="000D109A">
        <w:rPr>
          <w:sz w:val="22"/>
        </w:rPr>
        <w:t xml:space="preserve">  </w:t>
      </w:r>
      <w:r>
        <w:rPr>
          <w:sz w:val="22"/>
        </w:rPr>
        <w:t xml:space="preserve">overall spending patterns, with </w:t>
      </w:r>
      <w:r w:rsidR="00643A43">
        <w:rPr>
          <w:sz w:val="22"/>
        </w:rPr>
        <w:t>46</w:t>
      </w:r>
      <w:r w:rsidR="00F60371" w:rsidRPr="000D109A">
        <w:rPr>
          <w:sz w:val="22"/>
        </w:rPr>
        <w:t xml:space="preserve">% of beneficiaries </w:t>
      </w:r>
      <w:r>
        <w:rPr>
          <w:sz w:val="22"/>
        </w:rPr>
        <w:t xml:space="preserve">spending </w:t>
      </w:r>
      <w:r w:rsidR="00F60371" w:rsidRPr="000D109A">
        <w:rPr>
          <w:sz w:val="22"/>
        </w:rPr>
        <w:t>most money on food</w:t>
      </w:r>
      <w:r>
        <w:rPr>
          <w:sz w:val="22"/>
        </w:rPr>
        <w:t>,</w:t>
      </w:r>
      <w:r w:rsidR="00F60371" w:rsidRPr="000D109A">
        <w:rPr>
          <w:sz w:val="22"/>
        </w:rPr>
        <w:t xml:space="preserve"> followed by medicines (18.1%)</w:t>
      </w:r>
      <w:r>
        <w:rPr>
          <w:sz w:val="22"/>
        </w:rPr>
        <w:t>, and household accessories</w:t>
      </w:r>
      <w:r w:rsidR="008A2D6F">
        <w:rPr>
          <w:sz w:val="22"/>
        </w:rPr>
        <w:t xml:space="preserve"> (28.9%). </w:t>
      </w:r>
      <w:r w:rsidR="00190582">
        <w:rPr>
          <w:sz w:val="22"/>
        </w:rPr>
        <w:t xml:space="preserve">Of note, is that </w:t>
      </w:r>
      <w:r>
        <w:rPr>
          <w:sz w:val="22"/>
        </w:rPr>
        <w:t xml:space="preserve">a large minority of beneficiaries (23.3%) allocated the largest share of the cash transfer to savings, suggesting that nearly one quarter of households had lower immediate needs. </w:t>
      </w:r>
      <w:r w:rsidR="00190582">
        <w:rPr>
          <w:sz w:val="22"/>
        </w:rPr>
        <w:t xml:space="preserve">Patterns of majority expenditure were </w:t>
      </w:r>
      <w:r w:rsidR="008A2D6F">
        <w:rPr>
          <w:sz w:val="22"/>
        </w:rPr>
        <w:t>similar</w:t>
      </w:r>
      <w:r w:rsidR="00190582" w:rsidRPr="000D109A">
        <w:rPr>
          <w:sz w:val="22"/>
        </w:rPr>
        <w:t xml:space="preserve"> across </w:t>
      </w:r>
      <w:r w:rsidR="00190582">
        <w:rPr>
          <w:sz w:val="22"/>
        </w:rPr>
        <w:t>most</w:t>
      </w:r>
      <w:r w:rsidR="00190582" w:rsidRPr="000D109A">
        <w:rPr>
          <w:sz w:val="22"/>
        </w:rPr>
        <w:t xml:space="preserve"> districts and social </w:t>
      </w:r>
      <w:r w:rsidR="00190582">
        <w:rPr>
          <w:sz w:val="22"/>
        </w:rPr>
        <w:t xml:space="preserve">allowance categories, however, respondents from </w:t>
      </w:r>
      <w:r w:rsidR="00190582" w:rsidRPr="000D109A">
        <w:rPr>
          <w:sz w:val="22"/>
        </w:rPr>
        <w:t xml:space="preserve">Rasuwa (16.7%) and Nuwakot </w:t>
      </w:r>
      <w:r w:rsidR="00190582">
        <w:rPr>
          <w:sz w:val="22"/>
        </w:rPr>
        <w:t xml:space="preserve">district </w:t>
      </w:r>
      <w:r w:rsidR="00190582" w:rsidRPr="000D109A">
        <w:rPr>
          <w:sz w:val="22"/>
        </w:rPr>
        <w:t xml:space="preserve">(25.5%) </w:t>
      </w:r>
      <w:r w:rsidR="00190582">
        <w:rPr>
          <w:sz w:val="22"/>
        </w:rPr>
        <w:t xml:space="preserve">showed relatively low food expenditures. </w:t>
      </w:r>
      <w:r w:rsidR="00111CF4">
        <w:rPr>
          <w:sz w:val="22"/>
        </w:rPr>
        <w:t>Qualitative information</w:t>
      </w:r>
      <w:r w:rsidR="00F60371" w:rsidRPr="000D109A">
        <w:rPr>
          <w:sz w:val="22"/>
        </w:rPr>
        <w:t xml:space="preserve"> </w:t>
      </w:r>
      <w:r w:rsidR="00111CF4">
        <w:rPr>
          <w:sz w:val="22"/>
        </w:rPr>
        <w:t xml:space="preserve">depicted that these locations had received </w:t>
      </w:r>
      <w:r w:rsidR="00190582">
        <w:rPr>
          <w:sz w:val="22"/>
        </w:rPr>
        <w:t xml:space="preserve">a substantial amount of </w:t>
      </w:r>
      <w:r w:rsidR="00F60371" w:rsidRPr="000D109A">
        <w:rPr>
          <w:sz w:val="22"/>
        </w:rPr>
        <w:t xml:space="preserve">food and other relief donations </w:t>
      </w:r>
      <w:r w:rsidR="00111CF4">
        <w:rPr>
          <w:sz w:val="22"/>
        </w:rPr>
        <w:t xml:space="preserve">from various institutions </w:t>
      </w:r>
      <w:r w:rsidR="00F60371" w:rsidRPr="000D109A">
        <w:rPr>
          <w:sz w:val="22"/>
        </w:rPr>
        <w:t>(see above</w:t>
      </w:r>
      <w:r w:rsidR="00F26DBF">
        <w:rPr>
          <w:sz w:val="22"/>
        </w:rPr>
        <w:t xml:space="preserve"> as mentioned in section 4.4</w:t>
      </w:r>
      <w:r w:rsidR="00F60371" w:rsidRPr="000D109A">
        <w:rPr>
          <w:sz w:val="22"/>
        </w:rPr>
        <w:t xml:space="preserve">). </w:t>
      </w:r>
      <w:r w:rsidR="00190582">
        <w:rPr>
          <w:sz w:val="22"/>
        </w:rPr>
        <w:t>For those households that had yet to spend some or all of the cash transfer, they predicted the greatest need for food (45.7%) and then medicines (18.1%).</w:t>
      </w:r>
      <w:r w:rsidR="006410E0" w:rsidRPr="006410E0">
        <w:rPr>
          <w:rFonts w:eastAsia="Times New Roman"/>
          <w:sz w:val="22"/>
        </w:rPr>
        <w:t xml:space="preserve"> </w:t>
      </w:r>
    </w:p>
    <w:p w14:paraId="4FEFB828" w14:textId="77777777" w:rsidR="0083614E" w:rsidRDefault="0083614E" w:rsidP="006410E0">
      <w:pPr>
        <w:jc w:val="both"/>
        <w:rPr>
          <w:rFonts w:eastAsia="Times New Roman"/>
          <w:sz w:val="22"/>
        </w:rPr>
      </w:pPr>
    </w:p>
    <w:p w14:paraId="3A78B684" w14:textId="77777777" w:rsidR="0083614E" w:rsidRDefault="0083614E" w:rsidP="006410E0">
      <w:pPr>
        <w:jc w:val="both"/>
        <w:rPr>
          <w:rFonts w:eastAsia="Times New Roman"/>
          <w:sz w:val="22"/>
        </w:rPr>
      </w:pPr>
    </w:p>
    <w:p w14:paraId="43FEB394" w14:textId="77777777" w:rsidR="0083614E" w:rsidRDefault="0083614E" w:rsidP="006410E0">
      <w:pPr>
        <w:jc w:val="both"/>
        <w:rPr>
          <w:rFonts w:eastAsia="Times New Roman"/>
          <w:sz w:val="22"/>
        </w:rPr>
      </w:pPr>
    </w:p>
    <w:p w14:paraId="1D3C1580" w14:textId="77777777" w:rsidR="0083614E" w:rsidRDefault="0083614E" w:rsidP="006410E0">
      <w:pPr>
        <w:jc w:val="both"/>
        <w:rPr>
          <w:rFonts w:eastAsia="Times New Roman"/>
          <w:sz w:val="22"/>
        </w:rPr>
      </w:pPr>
    </w:p>
    <w:p w14:paraId="25119616" w14:textId="77777777" w:rsidR="0083614E" w:rsidRDefault="0083614E" w:rsidP="006410E0">
      <w:pPr>
        <w:jc w:val="both"/>
        <w:rPr>
          <w:rFonts w:eastAsia="Times New Roman"/>
          <w:sz w:val="22"/>
        </w:rPr>
      </w:pPr>
    </w:p>
    <w:p w14:paraId="2EB78184" w14:textId="77777777" w:rsidR="0083614E" w:rsidRDefault="0083614E" w:rsidP="006410E0">
      <w:pPr>
        <w:jc w:val="both"/>
        <w:rPr>
          <w:rFonts w:eastAsia="Times New Roman"/>
          <w:sz w:val="22"/>
        </w:rPr>
      </w:pPr>
    </w:p>
    <w:p w14:paraId="3B46530B" w14:textId="77777777" w:rsidR="006410E0" w:rsidRDefault="006410E0" w:rsidP="006410E0">
      <w:pPr>
        <w:jc w:val="both"/>
        <w:rPr>
          <w:rFonts w:eastAsia="Times New Roman"/>
          <w:sz w:val="22"/>
        </w:rPr>
      </w:pPr>
    </w:p>
    <w:tbl>
      <w:tblPr>
        <w:tblW w:w="0" w:type="auto"/>
        <w:jc w:val="center"/>
        <w:shd w:val="clear" w:color="auto" w:fill="D9D9D9"/>
        <w:tblLook w:val="04A0" w:firstRow="1" w:lastRow="0" w:firstColumn="1" w:lastColumn="0" w:noHBand="0" w:noVBand="1"/>
      </w:tblPr>
      <w:tblGrid>
        <w:gridCol w:w="8300"/>
      </w:tblGrid>
      <w:tr w:rsidR="00F60371" w:rsidRPr="000D109A" w14:paraId="5C8E688E" w14:textId="77777777" w:rsidTr="00FA3403">
        <w:trPr>
          <w:jc w:val="center"/>
        </w:trPr>
        <w:tc>
          <w:tcPr>
            <w:tcW w:w="8300" w:type="dxa"/>
            <w:shd w:val="clear" w:color="auto" w:fill="D9D9D9"/>
          </w:tcPr>
          <w:p w14:paraId="2995DB29" w14:textId="77777777" w:rsidR="00F60371" w:rsidRPr="000D109A" w:rsidRDefault="00F60371" w:rsidP="00CE5F20">
            <w:pPr>
              <w:jc w:val="both"/>
              <w:rPr>
                <w:rFonts w:eastAsia="Times New Roman"/>
                <w:i/>
                <w:sz w:val="22"/>
              </w:rPr>
            </w:pPr>
          </w:p>
          <w:p w14:paraId="750584BD" w14:textId="77777777" w:rsidR="00F60371" w:rsidRPr="00FA3403" w:rsidRDefault="00F60371" w:rsidP="00CE5F20">
            <w:pPr>
              <w:jc w:val="center"/>
              <w:rPr>
                <w:rFonts w:eastAsia="Times New Roman"/>
                <w:b/>
                <w:bCs/>
                <w:iCs/>
                <w:sz w:val="22"/>
              </w:rPr>
            </w:pPr>
            <w:r w:rsidRPr="00FA3403">
              <w:rPr>
                <w:rFonts w:eastAsia="Times New Roman"/>
                <w:b/>
                <w:bCs/>
                <w:iCs/>
                <w:sz w:val="22"/>
              </w:rPr>
              <w:t>Use of cash for the purposes other than basic needs</w:t>
            </w:r>
          </w:p>
          <w:p w14:paraId="6FC2467C" w14:textId="77777777" w:rsidR="00F60371" w:rsidRPr="000D109A" w:rsidRDefault="00F60371" w:rsidP="00CE5F20">
            <w:pPr>
              <w:jc w:val="center"/>
              <w:rPr>
                <w:rFonts w:eastAsia="Times New Roman"/>
                <w:i/>
                <w:sz w:val="22"/>
              </w:rPr>
            </w:pPr>
          </w:p>
          <w:p w14:paraId="0B16FEC2" w14:textId="74A181A3" w:rsidR="00F60371" w:rsidRPr="000D109A" w:rsidRDefault="00F60371" w:rsidP="00CE5F20">
            <w:pPr>
              <w:jc w:val="center"/>
              <w:rPr>
                <w:rFonts w:eastAsia="Times New Roman"/>
                <w:i/>
                <w:sz w:val="22"/>
              </w:rPr>
            </w:pPr>
            <w:r w:rsidRPr="000D109A">
              <w:rPr>
                <w:rFonts w:eastAsia="Times New Roman"/>
                <w:i/>
                <w:sz w:val="22"/>
              </w:rPr>
              <w:t>San</w:t>
            </w:r>
            <w:r w:rsidR="008A49C2">
              <w:rPr>
                <w:rFonts w:eastAsia="Times New Roman"/>
                <w:i/>
                <w:sz w:val="22"/>
              </w:rPr>
              <w:t>gsingi Lopchan aged 72 years</w:t>
            </w:r>
            <w:r w:rsidRPr="000D109A">
              <w:rPr>
                <w:rFonts w:eastAsia="Times New Roman"/>
                <w:i/>
                <w:sz w:val="22"/>
              </w:rPr>
              <w:t xml:space="preserve"> is</w:t>
            </w:r>
            <w:r w:rsidR="008A49C2">
              <w:rPr>
                <w:rFonts w:eastAsia="Times New Roman"/>
                <w:i/>
                <w:sz w:val="22"/>
              </w:rPr>
              <w:t xml:space="preserve"> a</w:t>
            </w:r>
            <w:r w:rsidRPr="000D109A">
              <w:rPr>
                <w:rFonts w:eastAsia="Times New Roman"/>
                <w:i/>
                <w:sz w:val="22"/>
              </w:rPr>
              <w:t xml:space="preserve"> senior citizen from ward no. 3 of Bhorle VDC from Rasuwa. His </w:t>
            </w:r>
            <w:r w:rsidR="008A49C2">
              <w:rPr>
                <w:rFonts w:eastAsia="Times New Roman"/>
                <w:i/>
                <w:sz w:val="22"/>
              </w:rPr>
              <w:t>wife is fully disabled. They have</w:t>
            </w:r>
            <w:r w:rsidRPr="000D109A">
              <w:rPr>
                <w:rFonts w:eastAsia="Times New Roman"/>
                <w:i/>
                <w:sz w:val="22"/>
              </w:rPr>
              <w:t xml:space="preserve"> three daughters all of th</w:t>
            </w:r>
            <w:r w:rsidR="008A49C2">
              <w:rPr>
                <w:rFonts w:eastAsia="Times New Roman"/>
                <w:i/>
                <w:sz w:val="22"/>
              </w:rPr>
              <w:t>em are</w:t>
            </w:r>
            <w:r w:rsidRPr="000D109A">
              <w:rPr>
                <w:rFonts w:eastAsia="Times New Roman"/>
                <w:i/>
                <w:sz w:val="22"/>
              </w:rPr>
              <w:t xml:space="preserve"> married. </w:t>
            </w:r>
            <w:r w:rsidR="00950EE8">
              <w:rPr>
                <w:rFonts w:eastAsia="Times New Roman"/>
                <w:i/>
                <w:sz w:val="22"/>
              </w:rPr>
              <w:t>“</w:t>
            </w:r>
            <w:r w:rsidRPr="000D109A">
              <w:rPr>
                <w:rFonts w:eastAsia="Times New Roman"/>
                <w:i/>
                <w:sz w:val="22"/>
              </w:rPr>
              <w:t>We have little land but we cannot work in the field</w:t>
            </w:r>
            <w:r w:rsidR="00950EE8">
              <w:rPr>
                <w:rFonts w:eastAsia="Times New Roman"/>
                <w:i/>
                <w:sz w:val="22"/>
              </w:rPr>
              <w:t>”, said Lopchan</w:t>
            </w:r>
            <w:r w:rsidRPr="000D109A">
              <w:rPr>
                <w:rFonts w:eastAsia="Times New Roman"/>
                <w:i/>
                <w:sz w:val="22"/>
              </w:rPr>
              <w:t xml:space="preserve">. The land is given for renting in crop sharing basis. There is no other source of income. This is only the seasonal income. </w:t>
            </w:r>
            <w:r w:rsidR="00950EE8">
              <w:rPr>
                <w:rFonts w:eastAsia="Times New Roman"/>
                <w:i/>
                <w:sz w:val="22"/>
              </w:rPr>
              <w:t>“</w:t>
            </w:r>
            <w:r w:rsidRPr="000D109A">
              <w:rPr>
                <w:rFonts w:eastAsia="Times New Roman"/>
                <w:i/>
                <w:sz w:val="22"/>
              </w:rPr>
              <w:t>We use the social pension to buy the basic necessities such as foods</w:t>
            </w:r>
            <w:r w:rsidR="00950EE8">
              <w:rPr>
                <w:rFonts w:eastAsia="Times New Roman"/>
                <w:i/>
                <w:sz w:val="22"/>
              </w:rPr>
              <w:t>, cloths and households materials</w:t>
            </w:r>
            <w:r w:rsidRPr="000D109A">
              <w:rPr>
                <w:rFonts w:eastAsia="Times New Roman"/>
                <w:i/>
                <w:sz w:val="22"/>
              </w:rPr>
              <w:t xml:space="preserve">.  This time we altogether received </w:t>
            </w:r>
            <w:r>
              <w:rPr>
                <w:rFonts w:eastAsia="Times New Roman"/>
                <w:i/>
                <w:sz w:val="22"/>
              </w:rPr>
              <w:t>N</w:t>
            </w:r>
            <w:r w:rsidRPr="000D109A">
              <w:rPr>
                <w:rFonts w:eastAsia="Times New Roman"/>
                <w:i/>
                <w:sz w:val="22"/>
              </w:rPr>
              <w:t>Rs. 12,000 that w</w:t>
            </w:r>
            <w:r w:rsidR="00950EE8">
              <w:rPr>
                <w:rFonts w:eastAsia="Times New Roman"/>
                <w:i/>
                <w:sz w:val="22"/>
              </w:rPr>
              <w:t>as more than previous receiving”, says the couple.</w:t>
            </w:r>
            <w:r w:rsidRPr="000D109A">
              <w:rPr>
                <w:rFonts w:eastAsia="Times New Roman"/>
                <w:i/>
                <w:sz w:val="22"/>
              </w:rPr>
              <w:t xml:space="preserve"> While recalling back to the receiving amount is each payment, he said there is additional </w:t>
            </w:r>
            <w:r>
              <w:rPr>
                <w:rFonts w:eastAsia="Times New Roman"/>
                <w:i/>
                <w:sz w:val="22"/>
              </w:rPr>
              <w:t>N</w:t>
            </w:r>
            <w:r w:rsidRPr="000D109A">
              <w:rPr>
                <w:rFonts w:eastAsia="Times New Roman"/>
                <w:i/>
                <w:sz w:val="22"/>
              </w:rPr>
              <w:t>Rs. 6,000 (assuming 3,000 each for emer</w:t>
            </w:r>
            <w:r w:rsidR="00950EE8">
              <w:rPr>
                <w:rFonts w:eastAsia="Times New Roman"/>
                <w:i/>
                <w:sz w:val="22"/>
              </w:rPr>
              <w:t>gency cash) we have received. According to them, they</w:t>
            </w:r>
            <w:r w:rsidRPr="000D109A">
              <w:rPr>
                <w:rFonts w:eastAsia="Times New Roman"/>
                <w:i/>
                <w:sz w:val="22"/>
              </w:rPr>
              <w:t xml:space="preserve"> have spent</w:t>
            </w:r>
            <w:r w:rsidR="00950EE8">
              <w:rPr>
                <w:rFonts w:eastAsia="Times New Roman"/>
                <w:i/>
                <w:sz w:val="22"/>
              </w:rPr>
              <w:t xml:space="preserve"> some amount. Rest of the money</w:t>
            </w:r>
            <w:r w:rsidRPr="000D109A">
              <w:rPr>
                <w:rFonts w:eastAsia="Times New Roman"/>
                <w:i/>
                <w:sz w:val="22"/>
              </w:rPr>
              <w:t xml:space="preserve"> is savings for emergency needs in futures as wells for coming famous festivals Dashain and Tihar.</w:t>
            </w:r>
          </w:p>
          <w:p w14:paraId="0C3807C3" w14:textId="77777777" w:rsidR="00F60371" w:rsidRPr="000D109A" w:rsidRDefault="00F60371" w:rsidP="00FA3403">
            <w:pPr>
              <w:keepNext/>
              <w:jc w:val="both"/>
              <w:rPr>
                <w:rFonts w:eastAsia="Times New Roman"/>
                <w:color w:val="000000"/>
                <w:sz w:val="22"/>
              </w:rPr>
            </w:pPr>
          </w:p>
        </w:tc>
      </w:tr>
    </w:tbl>
    <w:p w14:paraId="5E4DE993" w14:textId="78E1C759" w:rsidR="00F60371" w:rsidRPr="000D109A" w:rsidRDefault="00FA3403" w:rsidP="00FA3403">
      <w:pPr>
        <w:pStyle w:val="Caption"/>
        <w:rPr>
          <w:rFonts w:eastAsia="Times New Roman"/>
          <w:color w:val="000000"/>
          <w:sz w:val="22"/>
        </w:rPr>
      </w:pPr>
      <w:bookmarkStart w:id="92" w:name="_Toc441541016"/>
      <w:r>
        <w:t xml:space="preserve">Box </w:t>
      </w:r>
      <w:fldSimple w:instr=" SEQ Box \* ARABIC ">
        <w:r w:rsidR="005C54D8">
          <w:rPr>
            <w:noProof/>
          </w:rPr>
          <w:t>3</w:t>
        </w:r>
      </w:fldSimple>
      <w:r>
        <w:t>: Example of Use of Cash</w:t>
      </w:r>
      <w:bookmarkEnd w:id="92"/>
    </w:p>
    <w:p w14:paraId="50014AE4" w14:textId="4B23036D" w:rsidR="00F60371" w:rsidRPr="000D109A" w:rsidRDefault="002538CE" w:rsidP="00F20657">
      <w:pPr>
        <w:pStyle w:val="Heading2"/>
        <w:rPr>
          <w:rFonts w:eastAsia="Times New Roman"/>
        </w:rPr>
      </w:pPr>
      <w:bookmarkStart w:id="93" w:name="_Toc441827300"/>
      <w:r>
        <w:rPr>
          <w:rFonts w:eastAsia="Times New Roman"/>
        </w:rPr>
        <w:t>6.2</w:t>
      </w:r>
      <w:r w:rsidR="00F60371">
        <w:rPr>
          <w:rFonts w:eastAsia="Times New Roman"/>
        </w:rPr>
        <w:t xml:space="preserve"> </w:t>
      </w:r>
      <w:r w:rsidR="00F60371" w:rsidRPr="000D109A">
        <w:t xml:space="preserve">Immediate </w:t>
      </w:r>
      <w:r w:rsidR="00F60371">
        <w:t>and Medium-term Potential Impacts of Emergency Cash T</w:t>
      </w:r>
      <w:r w:rsidR="00F60371" w:rsidRPr="000D109A">
        <w:t>ransfer</w:t>
      </w:r>
      <w:r w:rsidR="00F60371">
        <w:t>s</w:t>
      </w:r>
      <w:r w:rsidR="0067385D">
        <w:t xml:space="preserve"> and booklets</w:t>
      </w:r>
      <w:bookmarkEnd w:id="93"/>
    </w:p>
    <w:p w14:paraId="5CA2DE5A" w14:textId="3F1D52BC" w:rsidR="00F60371" w:rsidRDefault="00F60371" w:rsidP="00F60371">
      <w:pPr>
        <w:widowControl w:val="0"/>
        <w:autoSpaceDE w:val="0"/>
        <w:autoSpaceDN w:val="0"/>
        <w:adjustRightInd w:val="0"/>
        <w:ind w:left="340"/>
        <w:jc w:val="both"/>
        <w:rPr>
          <w:sz w:val="22"/>
        </w:rPr>
      </w:pPr>
    </w:p>
    <w:p w14:paraId="2ED28BB1" w14:textId="5F491E24" w:rsidR="00B50F84" w:rsidRPr="000D109A" w:rsidRDefault="00FA3403" w:rsidP="00896656">
      <w:pPr>
        <w:pStyle w:val="Heading3"/>
      </w:pPr>
      <w:bookmarkStart w:id="94" w:name="_Toc441827301"/>
      <w:r w:rsidRPr="00C01082">
        <w:rPr>
          <w:noProof/>
          <w:lang w:bidi="ne-NP"/>
        </w:rPr>
        <w:drawing>
          <wp:anchor distT="0" distB="0" distL="114300" distR="114300" simplePos="0" relativeHeight="251671040" behindDoc="0" locked="0" layoutInCell="1" allowOverlap="1" wp14:anchorId="15E2D9B3" wp14:editId="244C5095">
            <wp:simplePos x="0" y="0"/>
            <wp:positionH relativeFrom="margin">
              <wp:posOffset>2870200</wp:posOffset>
            </wp:positionH>
            <wp:positionV relativeFrom="paragraph">
              <wp:posOffset>-56515</wp:posOffset>
            </wp:positionV>
            <wp:extent cx="2400300" cy="2387600"/>
            <wp:effectExtent l="0" t="0" r="0" b="0"/>
            <wp:wrapSquare wrapText="bothSides"/>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538CE">
        <w:t>6.2</w:t>
      </w:r>
      <w:r w:rsidR="00B50F84">
        <w:t>.1 Primary objectives of the programme</w:t>
      </w:r>
      <w:bookmarkEnd w:id="94"/>
    </w:p>
    <w:p w14:paraId="536186C8" w14:textId="77777777" w:rsidR="00B50F84" w:rsidRDefault="00B50F84" w:rsidP="0067385D">
      <w:pPr>
        <w:jc w:val="both"/>
        <w:rPr>
          <w:rFonts w:eastAsia="Times New Roman"/>
          <w:sz w:val="22"/>
        </w:rPr>
      </w:pPr>
    </w:p>
    <w:p w14:paraId="3CAD4092" w14:textId="17DFA829" w:rsidR="00550508" w:rsidRDefault="00FA3403" w:rsidP="0067385D">
      <w:pPr>
        <w:jc w:val="both"/>
        <w:rPr>
          <w:sz w:val="22"/>
        </w:rPr>
      </w:pPr>
      <w:r>
        <w:rPr>
          <w:noProof/>
          <w:lang w:bidi="ne-NP"/>
        </w:rPr>
        <mc:AlternateContent>
          <mc:Choice Requires="wps">
            <w:drawing>
              <wp:anchor distT="0" distB="0" distL="114300" distR="114300" simplePos="0" relativeHeight="251681280" behindDoc="0" locked="0" layoutInCell="1" allowOverlap="1" wp14:anchorId="58B7DA97" wp14:editId="68ECCB11">
                <wp:simplePos x="0" y="0"/>
                <wp:positionH relativeFrom="margin">
                  <wp:align>right</wp:align>
                </wp:positionH>
                <wp:positionV relativeFrom="paragraph">
                  <wp:posOffset>1989455</wp:posOffset>
                </wp:positionV>
                <wp:extent cx="2400300" cy="177800"/>
                <wp:effectExtent l="0" t="0" r="0" b="0"/>
                <wp:wrapSquare wrapText="bothSides"/>
                <wp:docPr id="466" name="Text Box 466"/>
                <wp:cNvGraphicFramePr/>
                <a:graphic xmlns:a="http://schemas.openxmlformats.org/drawingml/2006/main">
                  <a:graphicData uri="http://schemas.microsoft.com/office/word/2010/wordprocessingShape">
                    <wps:wsp>
                      <wps:cNvSpPr txBox="1"/>
                      <wps:spPr>
                        <a:xfrm>
                          <a:off x="0" y="0"/>
                          <a:ext cx="2400300" cy="177800"/>
                        </a:xfrm>
                        <a:prstGeom prst="rect">
                          <a:avLst/>
                        </a:prstGeom>
                        <a:solidFill>
                          <a:prstClr val="white"/>
                        </a:solidFill>
                        <a:ln>
                          <a:noFill/>
                        </a:ln>
                        <a:effectLst/>
                      </wps:spPr>
                      <wps:txbx>
                        <w:txbxContent>
                          <w:p w14:paraId="5D50FAEC" w14:textId="1A7D256C" w:rsidR="00B277AA" w:rsidRPr="00C52FB1" w:rsidRDefault="00B277AA" w:rsidP="002538CE">
                            <w:pPr>
                              <w:pStyle w:val="Caption"/>
                              <w:jc w:val="center"/>
                              <w:rPr>
                                <w:noProof/>
                                <w:szCs w:val="24"/>
                              </w:rPr>
                            </w:pPr>
                            <w:bookmarkStart w:id="95" w:name="_Toc441827391"/>
                            <w:r>
                              <w:t xml:space="preserve">Figure </w:t>
                            </w:r>
                            <w:fldSimple w:instr=" SEQ Figure \* ARABIC ">
                              <w:r>
                                <w:rPr>
                                  <w:noProof/>
                                </w:rPr>
                                <w:t>19</w:t>
                              </w:r>
                            </w:fldSimple>
                            <w:r>
                              <w:t>: Top-up’s Sufficiency</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7DA97" id="Text Box 466" o:spid="_x0000_s1045" type="#_x0000_t202" style="position:absolute;left:0;text-align:left;margin-left:137.8pt;margin-top:156.65pt;width:189pt;height:14pt;z-index:251681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" stroked="f">
                <v:textbox inset="0,0,0,0">
                  <w:txbxContent>
                    <w:p w14:paraId="5D50FAEC" w14:textId="1A7D256C" w:rsidR="00B277AA" w:rsidRPr="00C52FB1" w:rsidRDefault="00B277AA" w:rsidP="002538CE">
                      <w:pPr>
                        <w:pStyle w:val="Caption"/>
                        <w:jc w:val="center"/>
                        <w:rPr>
                          <w:noProof/>
                          <w:szCs w:val="24"/>
                        </w:rPr>
                      </w:pPr>
                      <w:bookmarkStart w:id="96" w:name="_Toc441827391"/>
                      <w:r>
                        <w:t xml:space="preserve">Figure </w:t>
                      </w:r>
                      <w:fldSimple w:instr=" SEQ Figure \* ARABIC ">
                        <w:r>
                          <w:rPr>
                            <w:noProof/>
                          </w:rPr>
                          <w:t>19</w:t>
                        </w:r>
                      </w:fldSimple>
                      <w:r>
                        <w:t>: Top-up’s Sufficiency</w:t>
                      </w:r>
                      <w:bookmarkEnd w:id="96"/>
                    </w:p>
                  </w:txbxContent>
                </v:textbox>
                <w10:wrap type="square" anchorx="margin"/>
              </v:shape>
            </w:pict>
          </mc:Fallback>
        </mc:AlternateContent>
      </w:r>
      <w:r w:rsidR="0067385D">
        <w:rPr>
          <w:rFonts w:eastAsia="Times New Roman"/>
          <w:sz w:val="22"/>
        </w:rPr>
        <w:t xml:space="preserve">According to the analysis of expenditure patterns in Section 6.1 there is strong evidence that the emergency cash transfer has met one of the primary objectives of the programme, which was that household with beneficiaries are better able to meet their daily needs. Food, clothing, household items and medicines were all high on the priority list for use of the cash </w:t>
      </w:r>
      <w:r w:rsidR="00DF29B8">
        <w:rPr>
          <w:rFonts w:eastAsia="Times New Roman"/>
          <w:sz w:val="22"/>
        </w:rPr>
        <w:t>transfer</w:t>
      </w:r>
      <w:r w:rsidR="0067385D">
        <w:rPr>
          <w:rFonts w:eastAsia="Times New Roman"/>
          <w:sz w:val="22"/>
        </w:rPr>
        <w:t xml:space="preserve">. </w:t>
      </w:r>
      <w:r w:rsidR="00550508" w:rsidRPr="008568BA">
        <w:rPr>
          <w:sz w:val="22"/>
        </w:rPr>
        <w:t>Within the objectives of the programme – to support basic consumption of vulnerable groups – 21% of respondents reported the transfer amount was enough and 63% reported it was nearly enough</w:t>
      </w:r>
      <w:r w:rsidR="002538CE">
        <w:rPr>
          <w:sz w:val="22"/>
        </w:rPr>
        <w:t xml:space="preserve"> (Figure 19</w:t>
      </w:r>
      <w:r w:rsidR="00550508">
        <w:rPr>
          <w:sz w:val="22"/>
        </w:rPr>
        <w:t>)</w:t>
      </w:r>
      <w:r w:rsidR="00550508" w:rsidRPr="008568BA">
        <w:rPr>
          <w:sz w:val="22"/>
        </w:rPr>
        <w:t xml:space="preserve">. </w:t>
      </w:r>
    </w:p>
    <w:p w14:paraId="6BF42CCB" w14:textId="1837F57B" w:rsidR="00550508" w:rsidRDefault="00550508" w:rsidP="0067385D">
      <w:pPr>
        <w:jc w:val="both"/>
        <w:rPr>
          <w:sz w:val="22"/>
        </w:rPr>
      </w:pPr>
    </w:p>
    <w:p w14:paraId="5AAB220B" w14:textId="29CE4A4E" w:rsidR="00550508" w:rsidRDefault="0067385D" w:rsidP="0067385D">
      <w:pPr>
        <w:jc w:val="both"/>
        <w:rPr>
          <w:rFonts w:eastAsia="Times New Roman"/>
          <w:sz w:val="22"/>
        </w:rPr>
      </w:pPr>
      <w:r>
        <w:rPr>
          <w:rFonts w:eastAsia="Times New Roman"/>
          <w:sz w:val="22"/>
        </w:rPr>
        <w:t xml:space="preserve">The programme outcomes are also concerned with whether children have benefited from the response. The earlier findings (Section 4) showed that although the majority of direct beneficiaries were not children, two-thirds of beneficiary households included children (under age 18) as members. Given that majority of expenditure has been on food and other basic household necessities, children are very likely to have directly or indirectly benefited. In addition there is evidence of expenditure on educational items from both the survey and qualitative interviews. They will also have benefitted where the money was spent on clothing, repairing shelter or other collective household goods. </w:t>
      </w:r>
      <w:r>
        <w:rPr>
          <w:rFonts w:eastAsia="Times New Roman"/>
          <w:color w:val="000000"/>
          <w:sz w:val="22"/>
        </w:rPr>
        <w:t>Some r</w:t>
      </w:r>
      <w:r w:rsidRPr="000D109A">
        <w:rPr>
          <w:rFonts w:eastAsia="Times New Roman"/>
          <w:color w:val="000000"/>
          <w:sz w:val="22"/>
        </w:rPr>
        <w:t xml:space="preserve">espondents from Daman (Makawanpur) and Harkapur (Okhaldhunga) used the </w:t>
      </w:r>
      <w:r w:rsidRPr="000D109A">
        <w:rPr>
          <w:rFonts w:eastAsia="Times New Roman"/>
          <w:sz w:val="22"/>
        </w:rPr>
        <w:t>emergency</w:t>
      </w:r>
      <w:r w:rsidRPr="000D109A">
        <w:rPr>
          <w:rFonts w:eastAsia="Times New Roman"/>
          <w:color w:val="000000"/>
          <w:sz w:val="22"/>
        </w:rPr>
        <w:t xml:space="preserve"> cash </w:t>
      </w:r>
      <w:r>
        <w:rPr>
          <w:rFonts w:eastAsia="Times New Roman"/>
          <w:color w:val="000000"/>
          <w:sz w:val="22"/>
        </w:rPr>
        <w:t>for paying back</w:t>
      </w:r>
      <w:r w:rsidRPr="000D109A">
        <w:rPr>
          <w:rFonts w:eastAsia="Times New Roman"/>
          <w:color w:val="000000"/>
          <w:sz w:val="22"/>
        </w:rPr>
        <w:t xml:space="preserve"> loan</w:t>
      </w:r>
      <w:r>
        <w:rPr>
          <w:rFonts w:eastAsia="Times New Roman"/>
          <w:color w:val="000000"/>
          <w:sz w:val="22"/>
        </w:rPr>
        <w:t>s</w:t>
      </w:r>
      <w:r w:rsidRPr="000D109A">
        <w:rPr>
          <w:rFonts w:eastAsia="Times New Roman"/>
          <w:color w:val="000000"/>
          <w:sz w:val="22"/>
        </w:rPr>
        <w:t xml:space="preserve">; </w:t>
      </w:r>
      <w:r>
        <w:rPr>
          <w:rFonts w:eastAsia="Times New Roman"/>
          <w:color w:val="000000"/>
          <w:sz w:val="22"/>
        </w:rPr>
        <w:t>others felt relief as it helped them pay</w:t>
      </w:r>
      <w:r w:rsidRPr="000D109A">
        <w:rPr>
          <w:rFonts w:eastAsia="Times New Roman"/>
          <w:color w:val="000000"/>
          <w:sz w:val="22"/>
        </w:rPr>
        <w:t xml:space="preserve"> </w:t>
      </w:r>
      <w:r>
        <w:rPr>
          <w:rFonts w:eastAsia="Times New Roman"/>
          <w:color w:val="000000"/>
          <w:sz w:val="22"/>
        </w:rPr>
        <w:t xml:space="preserve">for </w:t>
      </w:r>
      <w:r w:rsidRPr="000D109A">
        <w:rPr>
          <w:rFonts w:eastAsia="Times New Roman"/>
          <w:color w:val="000000"/>
          <w:sz w:val="22"/>
        </w:rPr>
        <w:t xml:space="preserve">labor charges </w:t>
      </w:r>
      <w:r>
        <w:rPr>
          <w:rFonts w:eastAsia="Times New Roman"/>
          <w:color w:val="000000"/>
          <w:sz w:val="22"/>
        </w:rPr>
        <w:t xml:space="preserve">for constructing temporary shelters. Similarly, the emergency cash transfer helped </w:t>
      </w:r>
      <w:r w:rsidRPr="000D109A">
        <w:rPr>
          <w:rFonts w:eastAsia="Times New Roman"/>
          <w:color w:val="000000"/>
          <w:sz w:val="22"/>
        </w:rPr>
        <w:t>buying textbooks, school dress and stationary</w:t>
      </w:r>
      <w:r>
        <w:rPr>
          <w:rFonts w:eastAsia="Times New Roman"/>
          <w:color w:val="000000"/>
          <w:sz w:val="22"/>
        </w:rPr>
        <w:t xml:space="preserve"> of the respondents’ children in many instances</w:t>
      </w:r>
      <w:r w:rsidRPr="0019781E">
        <w:rPr>
          <w:rFonts w:eastAsia="Times New Roman"/>
          <w:sz w:val="22"/>
        </w:rPr>
        <w:t xml:space="preserve">. </w:t>
      </w:r>
      <w:r w:rsidR="00550508">
        <w:rPr>
          <w:rFonts w:eastAsia="Times New Roman"/>
          <w:color w:val="000000"/>
          <w:sz w:val="22"/>
        </w:rPr>
        <w:t xml:space="preserve">In the qualitative interviews at schools, it was students who mostly agreed that it contributed to their education because it helped them purchase school stationaries. </w:t>
      </w:r>
      <w:r w:rsidR="007C33AB" w:rsidRPr="00CE015E">
        <w:rPr>
          <w:sz w:val="22"/>
        </w:rPr>
        <w:t xml:space="preserve">The </w:t>
      </w:r>
      <w:r w:rsidR="007C33AB">
        <w:rPr>
          <w:sz w:val="22"/>
        </w:rPr>
        <w:t xml:space="preserve">interviews with </w:t>
      </w:r>
      <w:r w:rsidR="007C33AB" w:rsidRPr="00CE015E">
        <w:rPr>
          <w:sz w:val="22"/>
        </w:rPr>
        <w:t>children</w:t>
      </w:r>
      <w:r w:rsidR="007C33AB">
        <w:rPr>
          <w:sz w:val="22"/>
        </w:rPr>
        <w:t>’s</w:t>
      </w:r>
      <w:r w:rsidR="007C33AB" w:rsidRPr="00CE015E">
        <w:rPr>
          <w:sz w:val="22"/>
        </w:rPr>
        <w:t xml:space="preserve"> groups were always unanimous in insisting that </w:t>
      </w:r>
      <w:r w:rsidR="007C33AB">
        <w:rPr>
          <w:sz w:val="22"/>
        </w:rPr>
        <w:t xml:space="preserve">the </w:t>
      </w:r>
      <w:r w:rsidR="007C33AB" w:rsidRPr="00CE015E">
        <w:rPr>
          <w:sz w:val="22"/>
        </w:rPr>
        <w:t>emergency cash has made</w:t>
      </w:r>
      <w:r w:rsidR="007C33AB">
        <w:rPr>
          <w:sz w:val="22"/>
        </w:rPr>
        <w:t xml:space="preserve"> a</w:t>
      </w:r>
      <w:r w:rsidR="007C33AB" w:rsidRPr="00CE015E">
        <w:rPr>
          <w:sz w:val="22"/>
        </w:rPr>
        <w:t xml:space="preserve"> contribution </w:t>
      </w:r>
      <w:r w:rsidR="007C33AB">
        <w:rPr>
          <w:sz w:val="22"/>
        </w:rPr>
        <w:t>for</w:t>
      </w:r>
      <w:r w:rsidR="007C33AB" w:rsidRPr="00CE015E">
        <w:rPr>
          <w:sz w:val="22"/>
        </w:rPr>
        <w:t xml:space="preserve"> children</w:t>
      </w:r>
      <w:r w:rsidR="007C33AB">
        <w:rPr>
          <w:sz w:val="22"/>
        </w:rPr>
        <w:t xml:space="preserve">’s </w:t>
      </w:r>
      <w:r w:rsidR="007C33AB" w:rsidRPr="00CE015E">
        <w:rPr>
          <w:sz w:val="22"/>
        </w:rPr>
        <w:t xml:space="preserve">education. </w:t>
      </w:r>
      <w:r w:rsidR="00550508">
        <w:rPr>
          <w:rFonts w:eastAsia="Times New Roman"/>
          <w:color w:val="000000"/>
          <w:sz w:val="22"/>
        </w:rPr>
        <w:t xml:space="preserve">However, referring to the use of money for buying daily needs items, such as food, some respondents felt that the money didn’t contributed much in terms of aiding students to return </w:t>
      </w:r>
      <w:r w:rsidR="00550508">
        <w:rPr>
          <w:rFonts w:eastAsia="Times New Roman"/>
          <w:color w:val="000000"/>
          <w:sz w:val="22"/>
        </w:rPr>
        <w:lastRenderedPageBreak/>
        <w:t xml:space="preserve">back to schools. For instance, </w:t>
      </w:r>
      <w:r w:rsidR="00550508" w:rsidRPr="000D109A">
        <w:rPr>
          <w:rFonts w:eastAsia="Times New Roman"/>
          <w:color w:val="000000"/>
          <w:sz w:val="22"/>
        </w:rPr>
        <w:t>a head teacher from Baireni, Dhading commented</w:t>
      </w:r>
      <w:r w:rsidR="00550508">
        <w:rPr>
          <w:rFonts w:eastAsia="Times New Roman"/>
          <w:color w:val="000000"/>
          <w:sz w:val="22"/>
        </w:rPr>
        <w:t>, “</w:t>
      </w:r>
      <w:r w:rsidR="00550508" w:rsidRPr="00882329">
        <w:rPr>
          <w:rFonts w:eastAsia="Times New Roman"/>
          <w:sz w:val="22"/>
        </w:rPr>
        <w:t>how can we say it helps children to return to school</w:t>
      </w:r>
      <w:r w:rsidR="00550508">
        <w:rPr>
          <w:rFonts w:eastAsia="Times New Roman"/>
          <w:sz w:val="22"/>
        </w:rPr>
        <w:t xml:space="preserve"> when most of the money is spent on buying daily needs</w:t>
      </w:r>
      <w:r w:rsidR="00550508" w:rsidRPr="00882329">
        <w:rPr>
          <w:rFonts w:eastAsia="Times New Roman"/>
          <w:sz w:val="22"/>
        </w:rPr>
        <w:t>?</w:t>
      </w:r>
      <w:r w:rsidR="00550508" w:rsidRPr="004A68CE">
        <w:rPr>
          <w:rFonts w:eastAsia="Times New Roman"/>
          <w:sz w:val="22"/>
        </w:rPr>
        <w:t xml:space="preserve"> </w:t>
      </w:r>
    </w:p>
    <w:p w14:paraId="23AAA723" w14:textId="0107FCDD" w:rsidR="0067385D" w:rsidRDefault="0067385D" w:rsidP="0067385D">
      <w:pPr>
        <w:jc w:val="both"/>
        <w:rPr>
          <w:rFonts w:eastAsia="Times New Roman"/>
          <w:sz w:val="22"/>
        </w:rPr>
      </w:pPr>
    </w:p>
    <w:p w14:paraId="64DAA249" w14:textId="7A42D8BA" w:rsidR="0067385D" w:rsidRDefault="0067385D" w:rsidP="0067385D">
      <w:pPr>
        <w:jc w:val="both"/>
        <w:rPr>
          <w:rFonts w:eastAsia="Times New Roman"/>
          <w:sz w:val="22"/>
        </w:rPr>
      </w:pPr>
      <w:r>
        <w:rPr>
          <w:rFonts w:eastAsia="Times New Roman"/>
          <w:sz w:val="22"/>
        </w:rPr>
        <w:t>The findings suggest that some of the cash transfer may have contributed to meeting some of the other expected outcomes of the programme, specifically reduced risk of harmful coping strategies and promotion of productive activities.</w:t>
      </w:r>
      <w:r w:rsidRPr="00BE10F1">
        <w:rPr>
          <w:rFonts w:eastAsia="Times New Roman"/>
          <w:sz w:val="22"/>
        </w:rPr>
        <w:t xml:space="preserve"> </w:t>
      </w:r>
      <w:r>
        <w:rPr>
          <w:rFonts w:eastAsia="Times New Roman"/>
          <w:sz w:val="22"/>
        </w:rPr>
        <w:t>The earlier findings (Section 4) showed that a large minority of households faced some food insecurity. Given that the majority of households and the largest amounts of cash were allocated to food expenditure, this suggests that it may have contributed to reductions in these coping strategies, including reduced consumption and consumption of less preferred foods, and borrowing or taking loans for food.</w:t>
      </w:r>
      <w:r w:rsidRPr="00BE10F1">
        <w:rPr>
          <w:rFonts w:eastAsia="Times New Roman"/>
          <w:sz w:val="22"/>
        </w:rPr>
        <w:t xml:space="preserve"> </w:t>
      </w:r>
      <w:r>
        <w:rPr>
          <w:rFonts w:eastAsia="Times New Roman"/>
          <w:sz w:val="22"/>
        </w:rPr>
        <w:t xml:space="preserve">In addition, both the survey and qualitative interviews show that a minority of households used the cash transfer for productive purposes or to help manage debt (thus avoiding negative coping strategies). </w:t>
      </w:r>
      <w:r>
        <w:rPr>
          <w:rFonts w:ascii="Times" w:hAnsi="Times" w:cs="Times"/>
          <w:sz w:val="22"/>
        </w:rPr>
        <w:t xml:space="preserve">About 7 </w:t>
      </w:r>
      <w:r w:rsidR="00EA36BB">
        <w:rPr>
          <w:rFonts w:ascii="Times" w:hAnsi="Times" w:cs="Times"/>
          <w:sz w:val="22"/>
        </w:rPr>
        <w:t xml:space="preserve">% </w:t>
      </w:r>
      <w:r>
        <w:rPr>
          <w:rFonts w:ascii="Times" w:hAnsi="Times" w:cs="Times"/>
          <w:sz w:val="22"/>
        </w:rPr>
        <w:t xml:space="preserve">of </w:t>
      </w:r>
      <w:r w:rsidR="00F877EB">
        <w:rPr>
          <w:rFonts w:ascii="Times" w:hAnsi="Times" w:cs="Times"/>
          <w:sz w:val="22"/>
        </w:rPr>
        <w:t xml:space="preserve">survey </w:t>
      </w:r>
      <w:r>
        <w:rPr>
          <w:rFonts w:ascii="Times" w:hAnsi="Times" w:cs="Times"/>
          <w:sz w:val="22"/>
        </w:rPr>
        <w:t xml:space="preserve">respondents </w:t>
      </w:r>
      <w:r w:rsidR="00F877EB">
        <w:rPr>
          <w:rFonts w:ascii="Times" w:hAnsi="Times" w:cs="Times"/>
          <w:sz w:val="22"/>
        </w:rPr>
        <w:t xml:space="preserve">stated that they </w:t>
      </w:r>
      <w:r w:rsidRPr="000D109A">
        <w:rPr>
          <w:rFonts w:ascii="Times" w:hAnsi="Times" w:cs="Times"/>
          <w:sz w:val="22"/>
        </w:rPr>
        <w:t xml:space="preserve">used </w:t>
      </w:r>
      <w:r>
        <w:rPr>
          <w:rFonts w:ascii="Times" w:hAnsi="Times" w:cs="Times"/>
          <w:sz w:val="22"/>
        </w:rPr>
        <w:t xml:space="preserve">it for clearing debts and for saving for </w:t>
      </w:r>
      <w:r w:rsidRPr="000D109A">
        <w:rPr>
          <w:rFonts w:ascii="Times" w:hAnsi="Times" w:cs="Times"/>
          <w:sz w:val="22"/>
        </w:rPr>
        <w:t xml:space="preserve">emergency needs. </w:t>
      </w:r>
      <w:r>
        <w:rPr>
          <w:rFonts w:eastAsia="Times New Roman"/>
          <w:sz w:val="22"/>
        </w:rPr>
        <w:t>Respondents viewed the</w:t>
      </w:r>
      <w:r w:rsidRPr="000D109A">
        <w:rPr>
          <w:rFonts w:eastAsia="Times New Roman"/>
          <w:sz w:val="22"/>
        </w:rPr>
        <w:t xml:space="preserve"> emergency cash </w:t>
      </w:r>
      <w:r>
        <w:rPr>
          <w:rFonts w:eastAsia="Times New Roman"/>
          <w:sz w:val="22"/>
        </w:rPr>
        <w:t xml:space="preserve">transfer as a </w:t>
      </w:r>
      <w:r w:rsidRPr="000D109A">
        <w:rPr>
          <w:rFonts w:eastAsia="Times New Roman"/>
          <w:sz w:val="22"/>
        </w:rPr>
        <w:t>complemen</w:t>
      </w:r>
      <w:r>
        <w:rPr>
          <w:rFonts w:eastAsia="Times New Roman"/>
          <w:sz w:val="22"/>
        </w:rPr>
        <w:t>tal</w:t>
      </w:r>
      <w:r w:rsidRPr="000D109A">
        <w:rPr>
          <w:rFonts w:eastAsia="Times New Roman"/>
          <w:sz w:val="22"/>
        </w:rPr>
        <w:t xml:space="preserve"> increment </w:t>
      </w:r>
      <w:r>
        <w:rPr>
          <w:rFonts w:eastAsia="Times New Roman"/>
          <w:sz w:val="22"/>
        </w:rPr>
        <w:t>to the existing social</w:t>
      </w:r>
      <w:r w:rsidRPr="000D109A">
        <w:rPr>
          <w:rFonts w:eastAsia="Times New Roman"/>
          <w:sz w:val="22"/>
        </w:rPr>
        <w:t xml:space="preserve"> </w:t>
      </w:r>
      <w:r>
        <w:rPr>
          <w:rFonts w:eastAsia="Times New Roman"/>
          <w:sz w:val="22"/>
        </w:rPr>
        <w:t>assistance</w:t>
      </w:r>
      <w:r w:rsidRPr="000D109A">
        <w:rPr>
          <w:rFonts w:eastAsia="Times New Roman"/>
          <w:sz w:val="22"/>
        </w:rPr>
        <w:t xml:space="preserve"> program</w:t>
      </w:r>
      <w:r>
        <w:rPr>
          <w:rFonts w:eastAsia="Times New Roman"/>
          <w:sz w:val="22"/>
        </w:rPr>
        <w:t>me</w:t>
      </w:r>
      <w:r w:rsidRPr="000D109A">
        <w:rPr>
          <w:rFonts w:eastAsia="Times New Roman"/>
          <w:sz w:val="22"/>
        </w:rPr>
        <w:t xml:space="preserve"> that </w:t>
      </w:r>
      <w:r>
        <w:rPr>
          <w:rFonts w:eastAsia="Times New Roman"/>
          <w:sz w:val="22"/>
        </w:rPr>
        <w:t xml:space="preserve">helps </w:t>
      </w:r>
      <w:r w:rsidRPr="000D109A">
        <w:rPr>
          <w:rFonts w:eastAsia="Times New Roman"/>
          <w:sz w:val="22"/>
        </w:rPr>
        <w:t xml:space="preserve">reduce distress at </w:t>
      </w:r>
      <w:r>
        <w:rPr>
          <w:rFonts w:eastAsia="Times New Roman"/>
          <w:sz w:val="22"/>
        </w:rPr>
        <w:t xml:space="preserve">a </w:t>
      </w:r>
      <w:r w:rsidRPr="000D109A">
        <w:rPr>
          <w:rFonts w:eastAsia="Times New Roman"/>
          <w:sz w:val="22"/>
        </w:rPr>
        <w:t xml:space="preserve">terrible moment </w:t>
      </w:r>
      <w:r>
        <w:rPr>
          <w:rFonts w:eastAsia="Times New Roman"/>
          <w:sz w:val="22"/>
        </w:rPr>
        <w:t>by increasing</w:t>
      </w:r>
      <w:r w:rsidRPr="000D109A">
        <w:rPr>
          <w:rFonts w:eastAsia="Times New Roman"/>
          <w:sz w:val="22"/>
        </w:rPr>
        <w:t xml:space="preserve"> </w:t>
      </w:r>
      <w:r>
        <w:rPr>
          <w:rFonts w:eastAsia="Times New Roman"/>
          <w:sz w:val="22"/>
        </w:rPr>
        <w:t>spending capacity,</w:t>
      </w:r>
      <w:r w:rsidRPr="000D109A">
        <w:rPr>
          <w:rFonts w:eastAsia="Times New Roman"/>
          <w:sz w:val="22"/>
        </w:rPr>
        <w:t xml:space="preserve"> as well as</w:t>
      </w:r>
      <w:r>
        <w:rPr>
          <w:rFonts w:eastAsia="Times New Roman"/>
          <w:sz w:val="22"/>
        </w:rPr>
        <w:t xml:space="preserve"> allowing for some</w:t>
      </w:r>
      <w:r w:rsidRPr="000D109A">
        <w:rPr>
          <w:rFonts w:eastAsia="Times New Roman"/>
          <w:sz w:val="22"/>
        </w:rPr>
        <w:t xml:space="preserve"> savings and startup of small businesses, albeit </w:t>
      </w:r>
      <w:r>
        <w:rPr>
          <w:rFonts w:eastAsia="Times New Roman"/>
          <w:sz w:val="22"/>
        </w:rPr>
        <w:t>on a small scale</w:t>
      </w:r>
      <w:r w:rsidRPr="000D109A">
        <w:rPr>
          <w:rFonts w:eastAsia="Times New Roman"/>
          <w:sz w:val="22"/>
        </w:rPr>
        <w:t xml:space="preserve">. </w:t>
      </w:r>
      <w:r>
        <w:rPr>
          <w:rFonts w:eastAsia="Times New Roman"/>
          <w:sz w:val="22"/>
        </w:rPr>
        <w:t xml:space="preserve">Respondents in the qualitative interviews from most of the districts reported using the cash for more than purchasing basic needs/commodities - also for </w:t>
      </w:r>
      <w:r w:rsidRPr="003D3448">
        <w:rPr>
          <w:rFonts w:eastAsia="Times New Roman"/>
          <w:sz w:val="22"/>
        </w:rPr>
        <w:t>paying off debts and wage</w:t>
      </w:r>
      <w:r>
        <w:rPr>
          <w:rFonts w:eastAsia="Times New Roman"/>
          <w:sz w:val="22"/>
        </w:rPr>
        <w:t>s for labors such as agriculture. This also supports the survey evidence that a minority of households (5.6%) planned to use the money in productive investment. However, it is not possible to say anything more about the contribution to productive capacity in beneficiary households and the knock-on effects on household members.</w:t>
      </w:r>
    </w:p>
    <w:p w14:paraId="2F6C1E4F" w14:textId="77777777" w:rsidR="0067385D" w:rsidRDefault="0067385D" w:rsidP="00F60371">
      <w:pPr>
        <w:widowControl w:val="0"/>
        <w:autoSpaceDE w:val="0"/>
        <w:autoSpaceDN w:val="0"/>
        <w:adjustRightInd w:val="0"/>
        <w:jc w:val="both"/>
        <w:rPr>
          <w:sz w:val="22"/>
        </w:rPr>
      </w:pPr>
    </w:p>
    <w:p w14:paraId="79EB1699" w14:textId="48D1E991" w:rsidR="00B50F84" w:rsidRDefault="00B50F84" w:rsidP="00B50F84">
      <w:pPr>
        <w:jc w:val="both"/>
        <w:rPr>
          <w:rFonts w:eastAsia="Times New Roman"/>
          <w:sz w:val="22"/>
        </w:rPr>
      </w:pPr>
      <w:r w:rsidRPr="00896656">
        <w:rPr>
          <w:sz w:val="22"/>
        </w:rPr>
        <w:t xml:space="preserve">The behavioural change booklet’s </w:t>
      </w:r>
      <w:r w:rsidRPr="00B50F84">
        <w:rPr>
          <w:sz w:val="22"/>
        </w:rPr>
        <w:t>contribution</w:t>
      </w:r>
      <w:r w:rsidRPr="00896656">
        <w:rPr>
          <w:sz w:val="22"/>
        </w:rPr>
        <w:t xml:space="preserve"> towards increasing household resilience was likely to be minimal. The findings on coverage in </w:t>
      </w:r>
      <w:r w:rsidRPr="00B50F84">
        <w:rPr>
          <w:sz w:val="22"/>
        </w:rPr>
        <w:t>Section</w:t>
      </w:r>
      <w:r w:rsidRPr="00896656">
        <w:rPr>
          <w:sz w:val="22"/>
        </w:rPr>
        <w:t xml:space="preserve"> 4 showed that just 6.5% of beneficiaries received additional </w:t>
      </w:r>
      <w:r w:rsidRPr="00B50F84">
        <w:rPr>
          <w:sz w:val="22"/>
        </w:rPr>
        <w:t>information</w:t>
      </w:r>
      <w:r w:rsidRPr="00896656">
        <w:rPr>
          <w:sz w:val="22"/>
        </w:rPr>
        <w:t xml:space="preserve"> at the cash transfer distribution. However,</w:t>
      </w:r>
      <w:r>
        <w:rPr>
          <w:b/>
          <w:sz w:val="22"/>
        </w:rPr>
        <w:t xml:space="preserve"> </w:t>
      </w:r>
      <w:r w:rsidRPr="000D109A">
        <w:rPr>
          <w:sz w:val="22"/>
        </w:rPr>
        <w:t xml:space="preserve">91.2% of </w:t>
      </w:r>
      <w:r>
        <w:rPr>
          <w:sz w:val="22"/>
        </w:rPr>
        <w:t xml:space="preserve">the </w:t>
      </w:r>
      <w:r w:rsidRPr="000D109A">
        <w:rPr>
          <w:sz w:val="22"/>
        </w:rPr>
        <w:t xml:space="preserve">beneficiaries who received this information found it at least </w:t>
      </w:r>
      <w:r>
        <w:rPr>
          <w:sz w:val="22"/>
        </w:rPr>
        <w:t>“</w:t>
      </w:r>
      <w:r w:rsidRPr="000D109A">
        <w:rPr>
          <w:sz w:val="22"/>
        </w:rPr>
        <w:t>somewhat useful</w:t>
      </w:r>
      <w:r>
        <w:rPr>
          <w:sz w:val="22"/>
        </w:rPr>
        <w:t xml:space="preserve">”, which suggests that of coverage was higher the impacts could have been greater. </w:t>
      </w:r>
      <w:r>
        <w:rPr>
          <w:rFonts w:eastAsia="Times New Roman"/>
          <w:sz w:val="22"/>
        </w:rPr>
        <w:t xml:space="preserve">No other promotion or discussion of the behavioural change booklets was found to have occurred. Focus group discussions conducted at different villages found that majority of the beneficiary respondents </w:t>
      </w:r>
      <w:r w:rsidRPr="000D109A">
        <w:rPr>
          <w:rFonts w:eastAsia="Times New Roman"/>
          <w:sz w:val="22"/>
        </w:rPr>
        <w:t>went t</w:t>
      </w:r>
      <w:r>
        <w:rPr>
          <w:rFonts w:eastAsia="Times New Roman"/>
          <w:sz w:val="22"/>
        </w:rPr>
        <w:t xml:space="preserve">o the distribution centres </w:t>
      </w:r>
      <w:r w:rsidRPr="000D109A">
        <w:rPr>
          <w:rFonts w:eastAsia="Times New Roman"/>
          <w:sz w:val="22"/>
        </w:rPr>
        <w:t xml:space="preserve">and just collected the money </w:t>
      </w:r>
      <w:r>
        <w:rPr>
          <w:rFonts w:eastAsia="Times New Roman"/>
          <w:sz w:val="22"/>
        </w:rPr>
        <w:t>and come back home.</w:t>
      </w:r>
      <w:r w:rsidR="007C33AB">
        <w:rPr>
          <w:rFonts w:eastAsia="Times New Roman"/>
          <w:sz w:val="22"/>
        </w:rPr>
        <w:t xml:space="preserve"> </w:t>
      </w:r>
      <w:r w:rsidR="007C33AB">
        <w:rPr>
          <w:sz w:val="22"/>
          <w:szCs w:val="28"/>
        </w:rPr>
        <w:t xml:space="preserve">The impact of the cash transfer on household resilience (ability to cope and bounce back), may have depended </w:t>
      </w:r>
      <w:r w:rsidR="007C33AB" w:rsidRPr="000D109A">
        <w:rPr>
          <w:sz w:val="22"/>
          <w:szCs w:val="28"/>
        </w:rPr>
        <w:t>on the number of eligib</w:t>
      </w:r>
      <w:r w:rsidR="007C33AB">
        <w:rPr>
          <w:sz w:val="22"/>
          <w:szCs w:val="28"/>
        </w:rPr>
        <w:t xml:space="preserve">le beneficiaries in a household. </w:t>
      </w:r>
    </w:p>
    <w:p w14:paraId="0E786673" w14:textId="77777777" w:rsidR="00550508" w:rsidRDefault="00550508" w:rsidP="00F60371">
      <w:pPr>
        <w:widowControl w:val="0"/>
        <w:autoSpaceDE w:val="0"/>
        <w:autoSpaceDN w:val="0"/>
        <w:adjustRightInd w:val="0"/>
        <w:jc w:val="both"/>
        <w:rPr>
          <w:sz w:val="22"/>
        </w:rPr>
      </w:pPr>
    </w:p>
    <w:p w14:paraId="15CE589A" w14:textId="57E8AFF6" w:rsidR="00550508" w:rsidRPr="00896656" w:rsidRDefault="002538CE" w:rsidP="00896656">
      <w:pPr>
        <w:pStyle w:val="Heading3"/>
      </w:pPr>
      <w:bookmarkStart w:id="97" w:name="_Toc441827302"/>
      <w:r>
        <w:t>6.2</w:t>
      </w:r>
      <w:r w:rsidR="00B50F84">
        <w:t xml:space="preserve">.2 </w:t>
      </w:r>
      <w:r w:rsidR="00550508" w:rsidRPr="00896656">
        <w:t>Potential “</w:t>
      </w:r>
      <w:r w:rsidR="007C33AB" w:rsidRPr="00EE064B">
        <w:t>mis</w:t>
      </w:r>
      <w:r w:rsidR="00550508" w:rsidRPr="00896656">
        <w:t>use</w:t>
      </w:r>
      <w:r w:rsidR="00DF29B8">
        <w:t>”</w:t>
      </w:r>
      <w:r w:rsidR="00550508" w:rsidRPr="00896656">
        <w:t xml:space="preserve"> of the money</w:t>
      </w:r>
      <w:bookmarkEnd w:id="97"/>
    </w:p>
    <w:p w14:paraId="2829B84E" w14:textId="77777777" w:rsidR="00550508" w:rsidRPr="00896656" w:rsidRDefault="00550508" w:rsidP="00550508">
      <w:pPr>
        <w:jc w:val="both"/>
        <w:rPr>
          <w:rFonts w:eastAsia="Times New Roman"/>
          <w:sz w:val="22"/>
          <w:szCs w:val="22"/>
        </w:rPr>
      </w:pPr>
    </w:p>
    <w:p w14:paraId="6F29B22B" w14:textId="7BDADE03" w:rsidR="00BC7C0B" w:rsidRPr="00896656" w:rsidRDefault="00FA3403" w:rsidP="00BC7C0B">
      <w:pPr>
        <w:jc w:val="both"/>
        <w:rPr>
          <w:rFonts w:eastAsia="Times New Roman"/>
          <w:sz w:val="22"/>
          <w:szCs w:val="22"/>
        </w:rPr>
      </w:pPr>
      <w:r>
        <w:rPr>
          <w:noProof/>
          <w:lang w:bidi="ne-NP"/>
        </w:rPr>
        <mc:AlternateContent>
          <mc:Choice Requires="wps">
            <w:drawing>
              <wp:anchor distT="0" distB="0" distL="114300" distR="114300" simplePos="0" relativeHeight="251685376" behindDoc="1" locked="0" layoutInCell="1" allowOverlap="1" wp14:anchorId="55755846" wp14:editId="6053D138">
                <wp:simplePos x="0" y="0"/>
                <wp:positionH relativeFrom="column">
                  <wp:posOffset>2609850</wp:posOffset>
                </wp:positionH>
                <wp:positionV relativeFrom="paragraph">
                  <wp:posOffset>3268980</wp:posOffset>
                </wp:positionV>
                <wp:extent cx="2743200" cy="258445"/>
                <wp:effectExtent l="0" t="0" r="0" b="0"/>
                <wp:wrapTight wrapText="bothSides">
                  <wp:wrapPolygon edited="0">
                    <wp:start x="0" y="0"/>
                    <wp:lineTo x="0" y="21600"/>
                    <wp:lineTo x="21600" y="21600"/>
                    <wp:lineTo x="21600" y="0"/>
                  </wp:wrapPolygon>
                </wp:wrapTight>
                <wp:docPr id="468" name="Text Box 468"/>
                <wp:cNvGraphicFramePr/>
                <a:graphic xmlns:a="http://schemas.openxmlformats.org/drawingml/2006/main">
                  <a:graphicData uri="http://schemas.microsoft.com/office/word/2010/wordprocessingShape">
                    <wps:wsp>
                      <wps:cNvSpPr txBox="1"/>
                      <wps:spPr>
                        <a:xfrm>
                          <a:off x="0" y="0"/>
                          <a:ext cx="2743200" cy="258445"/>
                        </a:xfrm>
                        <a:prstGeom prst="rect">
                          <a:avLst/>
                        </a:prstGeom>
                        <a:solidFill>
                          <a:prstClr val="white"/>
                        </a:solidFill>
                        <a:ln>
                          <a:noFill/>
                        </a:ln>
                        <a:effectLst/>
                      </wps:spPr>
                      <wps:txbx>
                        <w:txbxContent>
                          <w:p w14:paraId="3E4802E6" w14:textId="7357AE23" w:rsidR="00B277AA" w:rsidRPr="00966BC0" w:rsidRDefault="00B277AA" w:rsidP="00FA3403">
                            <w:pPr>
                              <w:pStyle w:val="Caption"/>
                              <w:rPr>
                                <w:rFonts w:cs="Times New Roman"/>
                                <w:b/>
                                <w:noProof/>
                                <w:sz w:val="20"/>
                                <w:szCs w:val="22"/>
                              </w:rPr>
                            </w:pPr>
                            <w:bookmarkStart w:id="98" w:name="_Toc441541017"/>
                            <w:r>
                              <w:t xml:space="preserve">Box </w:t>
                            </w:r>
                            <w:fldSimple w:instr=" SEQ Box \* ARABIC ">
                              <w:r>
                                <w:rPr>
                                  <w:noProof/>
                                </w:rPr>
                                <w:t>4</w:t>
                              </w:r>
                            </w:fldSimple>
                            <w:r>
                              <w:t>: Examples of Misuse of Cash</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755846" id="Text Box 468" o:spid="_x0000_s1046" type="#_x0000_t202" style="position:absolute;left:0;text-align:left;margin-left:205.5pt;margin-top:257.4pt;width:3in;height:20.3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" stroked="f">
                <v:textbox style="mso-fit-shape-to-text:t" inset="0,0,0,0">
                  <w:txbxContent>
                    <w:p w14:paraId="3E4802E6" w14:textId="7357AE23" w:rsidR="00B277AA" w:rsidRPr="00966BC0" w:rsidRDefault="00B277AA" w:rsidP="00FA3403">
                      <w:pPr>
                        <w:pStyle w:val="Caption"/>
                        <w:rPr>
                          <w:rFonts w:cs="Times New Roman"/>
                          <w:b/>
                          <w:noProof/>
                          <w:sz w:val="20"/>
                          <w:szCs w:val="22"/>
                        </w:rPr>
                      </w:pPr>
                      <w:bookmarkStart w:id="99" w:name="_Toc441541017"/>
                      <w:r>
                        <w:t xml:space="preserve">Box </w:t>
                      </w:r>
                      <w:fldSimple w:instr=" SEQ Box \* ARABIC ">
                        <w:r>
                          <w:rPr>
                            <w:noProof/>
                          </w:rPr>
                          <w:t>4</w:t>
                        </w:r>
                      </w:fldSimple>
                      <w:r>
                        <w:t>: Examples of Misuse of Cash</w:t>
                      </w:r>
                      <w:bookmarkEnd w:id="99"/>
                    </w:p>
                  </w:txbxContent>
                </v:textbox>
                <w10:wrap type="tight"/>
              </v:shape>
            </w:pict>
          </mc:Fallback>
        </mc:AlternateContent>
      </w:r>
      <w:r w:rsidRPr="001C4B23">
        <w:rPr>
          <w:rFonts w:cs="Times New Roman"/>
          <w:b/>
          <w:noProof/>
          <w:sz w:val="20"/>
          <w:szCs w:val="22"/>
          <w:lang w:bidi="ne-NP"/>
        </w:rPr>
        <mc:AlternateContent>
          <mc:Choice Requires="wps">
            <w:drawing>
              <wp:anchor distT="0" distB="0" distL="114300" distR="114300" simplePos="0" relativeHeight="251683328" behindDoc="0" locked="0" layoutInCell="1" allowOverlap="1" wp14:anchorId="753EFD93" wp14:editId="6EA28757">
                <wp:simplePos x="0" y="0"/>
                <wp:positionH relativeFrom="margin">
                  <wp:posOffset>2609850</wp:posOffset>
                </wp:positionH>
                <wp:positionV relativeFrom="paragraph">
                  <wp:posOffset>1002030</wp:posOffset>
                </wp:positionV>
                <wp:extent cx="2743200" cy="2209800"/>
                <wp:effectExtent l="0" t="0" r="19050" b="19050"/>
                <wp:wrapTight wrapText="bothSides">
                  <wp:wrapPolygon edited="0">
                    <wp:start x="0" y="0"/>
                    <wp:lineTo x="0" y="21600"/>
                    <wp:lineTo x="21600" y="21600"/>
                    <wp:lineTo x="21600" y="0"/>
                    <wp:lineTo x="0" y="0"/>
                  </wp:wrapPolygon>
                </wp:wrapTight>
                <wp:docPr id="467" name="Rectangle 467"/>
                <wp:cNvGraphicFramePr/>
                <a:graphic xmlns:a="http://schemas.openxmlformats.org/drawingml/2006/main">
                  <a:graphicData uri="http://schemas.microsoft.com/office/word/2010/wordprocessingShape">
                    <wps:wsp>
                      <wps:cNvSpPr/>
                      <wps:spPr>
                        <a:xfrm>
                          <a:off x="0" y="0"/>
                          <a:ext cx="2743200" cy="2209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AF1BFDE" w14:textId="77777777" w:rsidR="00B277AA" w:rsidRPr="00896656" w:rsidRDefault="00B277AA" w:rsidP="00FA3403">
                            <w:pPr>
                              <w:pStyle w:val="ListParagraph"/>
                              <w:ind w:left="0"/>
                              <w:jc w:val="both"/>
                              <w:rPr>
                                <w:rFonts w:eastAsia="Times New Roman"/>
                                <w:b/>
                                <w:sz w:val="22"/>
                                <w:szCs w:val="22"/>
                              </w:rPr>
                            </w:pPr>
                            <w:r w:rsidRPr="00896656">
                              <w:rPr>
                                <w:rFonts w:eastAsia="Times New Roman"/>
                                <w:i/>
                                <w:sz w:val="22"/>
                                <w:szCs w:val="22"/>
                              </w:rPr>
                              <w:t xml:space="preserve">“My son and daughter-in-law has taken the </w:t>
                            </w:r>
                            <w:r w:rsidRPr="00896656">
                              <w:rPr>
                                <w:bCs/>
                                <w:sz w:val="22"/>
                                <w:szCs w:val="22"/>
                              </w:rPr>
                              <w:t>emergency cash</w:t>
                            </w:r>
                            <w:r w:rsidRPr="00896656">
                              <w:rPr>
                                <w:rFonts w:eastAsia="Times New Roman"/>
                                <w:i/>
                                <w:sz w:val="22"/>
                                <w:szCs w:val="22"/>
                              </w:rPr>
                              <w:t xml:space="preserve"> and spent it themselves. But we have to buy salt, oils and foodstuffs for the house.”</w:t>
                            </w:r>
                            <w:r w:rsidRPr="00896656">
                              <w:rPr>
                                <w:rFonts w:eastAsia="Times New Roman"/>
                                <w:sz w:val="22"/>
                                <w:szCs w:val="22"/>
                              </w:rPr>
                              <w:t xml:space="preserve"> </w:t>
                            </w:r>
                            <w:r w:rsidRPr="00896656">
                              <w:rPr>
                                <w:rFonts w:eastAsia="Times New Roman"/>
                                <w:b/>
                                <w:sz w:val="22"/>
                                <w:szCs w:val="22"/>
                              </w:rPr>
                              <w:t>A beneficiary from Suri-7, Dolakha</w:t>
                            </w:r>
                          </w:p>
                          <w:p w14:paraId="475A6FE1" w14:textId="77777777" w:rsidR="00B277AA" w:rsidRPr="00896656" w:rsidRDefault="00B277AA" w:rsidP="00FA3403">
                            <w:pPr>
                              <w:pStyle w:val="ListParagraph"/>
                              <w:ind w:left="0"/>
                              <w:jc w:val="center"/>
                              <w:rPr>
                                <w:i/>
                                <w:sz w:val="22"/>
                                <w:szCs w:val="22"/>
                              </w:rPr>
                            </w:pPr>
                          </w:p>
                          <w:p w14:paraId="7382E879" w14:textId="77777777" w:rsidR="00B277AA" w:rsidRPr="00896656" w:rsidRDefault="00B277AA" w:rsidP="00FA3403">
                            <w:pPr>
                              <w:pStyle w:val="ListParagraph"/>
                              <w:ind w:left="0"/>
                              <w:jc w:val="both"/>
                              <w:rPr>
                                <w:i/>
                                <w:sz w:val="22"/>
                                <w:szCs w:val="22"/>
                              </w:rPr>
                            </w:pPr>
                          </w:p>
                          <w:p w14:paraId="001D4CB7" w14:textId="77777777" w:rsidR="00B277AA" w:rsidRPr="00896656" w:rsidRDefault="00B277AA" w:rsidP="00FA3403">
                            <w:pPr>
                              <w:pStyle w:val="ListParagraph"/>
                              <w:ind w:left="0"/>
                              <w:jc w:val="center"/>
                              <w:rPr>
                                <w:b/>
                                <w:sz w:val="22"/>
                                <w:szCs w:val="22"/>
                              </w:rPr>
                            </w:pPr>
                            <w:r w:rsidRPr="00896656">
                              <w:rPr>
                                <w:i/>
                                <w:sz w:val="22"/>
                                <w:szCs w:val="22"/>
                              </w:rPr>
                              <w:t>… but it was much more effective when cash transfer together other programs such as community health, sustainable livelihoods and awareness programs, new settlement schemes, water and sanitation and health hygiene and other community development activities</w:t>
                            </w:r>
                            <w:r w:rsidRPr="00896656">
                              <w:rPr>
                                <w:b/>
                                <w:sz w:val="22"/>
                                <w:szCs w:val="22"/>
                              </w:rPr>
                              <w:t>. A beneficiary from Gorkha</w:t>
                            </w:r>
                          </w:p>
                          <w:p w14:paraId="0BDF9CCD" w14:textId="77777777" w:rsidR="00B277AA" w:rsidRPr="0093539F" w:rsidRDefault="00B277AA" w:rsidP="00FA3403">
                            <w:pPr>
                              <w:jc w:val="both"/>
                              <w:rPr>
                                <w:rFonts w:cs="Times New Roman"/>
                                <w:color w:val="FF0000"/>
                                <w:sz w:val="20"/>
                                <w:szCs w:val="20"/>
                              </w:rPr>
                            </w:pPr>
                          </w:p>
                          <w:p w14:paraId="1C8F18C6" w14:textId="77777777" w:rsidR="00B277AA" w:rsidRPr="0093539F" w:rsidRDefault="00B277AA" w:rsidP="00FA340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FD93" id="Rectangle 467" o:spid="_x0000_s1047" style="position:absolute;left:0;text-align:left;margin-left:205.5pt;margin-top:78.9pt;width:3in;height:17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" fillcolor="#65a0d7 [3028]" strokecolor="#5b9bd5 [3204]" strokeweight=".5pt">
                <v:fill color2="#5898d4 [3172]" rotate="t" colors="0 #71a6db;.5 #559bdb;1 #438ac9" focus="100%" type="gradient">
                  <o:fill v:ext="view" type="gradientUnscaled"/>
                </v:fill>
                <v:textbox>
                  <w:txbxContent>
                    <w:p w14:paraId="1AF1BFDE" w14:textId="77777777" w:rsidR="00B277AA" w:rsidRPr="00896656" w:rsidRDefault="00B277AA" w:rsidP="00FA3403">
                      <w:pPr>
                        <w:pStyle w:val="ListParagraph"/>
                        <w:ind w:left="0"/>
                        <w:jc w:val="both"/>
                        <w:rPr>
                          <w:rFonts w:eastAsia="Times New Roman"/>
                          <w:b/>
                          <w:sz w:val="22"/>
                          <w:szCs w:val="22"/>
                        </w:rPr>
                      </w:pPr>
                      <w:r w:rsidRPr="00896656">
                        <w:rPr>
                          <w:rFonts w:eastAsia="Times New Roman"/>
                          <w:i/>
                          <w:sz w:val="22"/>
                          <w:szCs w:val="22"/>
                        </w:rPr>
                        <w:t xml:space="preserve">“My son and daughter-in-law has taken the </w:t>
                      </w:r>
                      <w:r w:rsidRPr="00896656">
                        <w:rPr>
                          <w:bCs/>
                          <w:sz w:val="22"/>
                          <w:szCs w:val="22"/>
                        </w:rPr>
                        <w:t>emergency cash</w:t>
                      </w:r>
                      <w:r w:rsidRPr="00896656">
                        <w:rPr>
                          <w:rFonts w:eastAsia="Times New Roman"/>
                          <w:i/>
                          <w:sz w:val="22"/>
                          <w:szCs w:val="22"/>
                        </w:rPr>
                        <w:t xml:space="preserve"> and spent it themselves. But we have to buy salt, oils and foodstuffs for the house.”</w:t>
                      </w:r>
                      <w:r w:rsidRPr="00896656">
                        <w:rPr>
                          <w:rFonts w:eastAsia="Times New Roman"/>
                          <w:sz w:val="22"/>
                          <w:szCs w:val="22"/>
                        </w:rPr>
                        <w:t xml:space="preserve"> </w:t>
                      </w:r>
                      <w:r w:rsidRPr="00896656">
                        <w:rPr>
                          <w:rFonts w:eastAsia="Times New Roman"/>
                          <w:b/>
                          <w:sz w:val="22"/>
                          <w:szCs w:val="22"/>
                        </w:rPr>
                        <w:t>A beneficiary from Suri-7, Dolakha</w:t>
                      </w:r>
                    </w:p>
                    <w:p w14:paraId="475A6FE1" w14:textId="77777777" w:rsidR="00B277AA" w:rsidRPr="00896656" w:rsidRDefault="00B277AA" w:rsidP="00FA3403">
                      <w:pPr>
                        <w:pStyle w:val="ListParagraph"/>
                        <w:ind w:left="0"/>
                        <w:jc w:val="center"/>
                        <w:rPr>
                          <w:i/>
                          <w:sz w:val="22"/>
                          <w:szCs w:val="22"/>
                        </w:rPr>
                      </w:pPr>
                    </w:p>
                    <w:p w14:paraId="7382E879" w14:textId="77777777" w:rsidR="00B277AA" w:rsidRPr="00896656" w:rsidRDefault="00B277AA" w:rsidP="00FA3403">
                      <w:pPr>
                        <w:pStyle w:val="ListParagraph"/>
                        <w:ind w:left="0"/>
                        <w:jc w:val="both"/>
                        <w:rPr>
                          <w:i/>
                          <w:sz w:val="22"/>
                          <w:szCs w:val="22"/>
                        </w:rPr>
                      </w:pPr>
                    </w:p>
                    <w:p w14:paraId="001D4CB7" w14:textId="77777777" w:rsidR="00B277AA" w:rsidRPr="00896656" w:rsidRDefault="00B277AA" w:rsidP="00FA3403">
                      <w:pPr>
                        <w:pStyle w:val="ListParagraph"/>
                        <w:ind w:left="0"/>
                        <w:jc w:val="center"/>
                        <w:rPr>
                          <w:b/>
                          <w:sz w:val="22"/>
                          <w:szCs w:val="22"/>
                        </w:rPr>
                      </w:pPr>
                      <w:r w:rsidRPr="00896656">
                        <w:rPr>
                          <w:i/>
                          <w:sz w:val="22"/>
                          <w:szCs w:val="22"/>
                        </w:rPr>
                        <w:t>… but it was much more effective when cash transfer together other programs such as community health, sustainable livelihoods and awareness programs, new settlement schemes, water and sanitation and health hygiene and other community development activities</w:t>
                      </w:r>
                      <w:r w:rsidRPr="00896656">
                        <w:rPr>
                          <w:b/>
                          <w:sz w:val="22"/>
                          <w:szCs w:val="22"/>
                        </w:rPr>
                        <w:t>. A beneficiary from Gorkha</w:t>
                      </w:r>
                    </w:p>
                    <w:p w14:paraId="0BDF9CCD" w14:textId="77777777" w:rsidR="00B277AA" w:rsidRPr="0093539F" w:rsidRDefault="00B277AA" w:rsidP="00FA3403">
                      <w:pPr>
                        <w:jc w:val="both"/>
                        <w:rPr>
                          <w:rFonts w:cs="Times New Roman"/>
                          <w:color w:val="FF0000"/>
                          <w:sz w:val="20"/>
                          <w:szCs w:val="20"/>
                        </w:rPr>
                      </w:pPr>
                    </w:p>
                    <w:p w14:paraId="1C8F18C6" w14:textId="77777777" w:rsidR="00B277AA" w:rsidRPr="0093539F" w:rsidRDefault="00B277AA" w:rsidP="00FA3403">
                      <w:pPr>
                        <w:jc w:val="center"/>
                        <w:rPr>
                          <w:sz w:val="20"/>
                          <w:szCs w:val="20"/>
                        </w:rPr>
                      </w:pPr>
                    </w:p>
                  </w:txbxContent>
                </v:textbox>
                <w10:wrap type="tight" anchorx="margin"/>
              </v:rect>
            </w:pict>
          </mc:Fallback>
        </mc:AlternateContent>
      </w:r>
      <w:r w:rsidR="001762BD" w:rsidRPr="00896656">
        <w:rPr>
          <w:rFonts w:eastAsia="Times New Roman"/>
          <w:sz w:val="22"/>
          <w:szCs w:val="22"/>
        </w:rPr>
        <w:t xml:space="preserve">While the vast majority of beneficiaries and government respondents viewed the emergency cash transfer programme as a positive initiative, the qualitative study also revealed some potential problems regarding use of the emergency cash transfers. </w:t>
      </w:r>
      <w:r w:rsidR="00BC7C0B">
        <w:rPr>
          <w:rFonts w:eastAsia="Times New Roman"/>
          <w:sz w:val="22"/>
          <w:szCs w:val="22"/>
        </w:rPr>
        <w:t>In i</w:t>
      </w:r>
      <w:r w:rsidR="00BC7C0B" w:rsidRPr="00896656">
        <w:rPr>
          <w:rFonts w:eastAsia="Times New Roman"/>
          <w:sz w:val="22"/>
          <w:szCs w:val="22"/>
        </w:rPr>
        <w:t>nformant interviews</w:t>
      </w:r>
      <w:r w:rsidR="00BC7C0B">
        <w:rPr>
          <w:rFonts w:eastAsia="Times New Roman"/>
          <w:sz w:val="22"/>
          <w:szCs w:val="22"/>
        </w:rPr>
        <w:t xml:space="preserve"> with Ward Citizen Forum</w:t>
      </w:r>
      <w:r w:rsidR="00BC7C0B" w:rsidRPr="00896656">
        <w:rPr>
          <w:rFonts w:eastAsia="Times New Roman"/>
          <w:sz w:val="22"/>
          <w:szCs w:val="22"/>
        </w:rPr>
        <w:t xml:space="preserve"> </w:t>
      </w:r>
      <w:r w:rsidR="00BC7C0B">
        <w:rPr>
          <w:rFonts w:eastAsia="Times New Roman"/>
          <w:sz w:val="22"/>
          <w:szCs w:val="22"/>
        </w:rPr>
        <w:t>members from Narjamandap (Nuwakot), Dhawa (Gorkha), Ichok (Sindhupalcho</w:t>
      </w:r>
      <w:r w:rsidR="00DF29B8">
        <w:rPr>
          <w:rFonts w:eastAsia="Times New Roman"/>
          <w:sz w:val="22"/>
          <w:szCs w:val="22"/>
        </w:rPr>
        <w:t>w</w:t>
      </w:r>
      <w:r w:rsidR="00BC7C0B">
        <w:rPr>
          <w:rFonts w:eastAsia="Times New Roman"/>
          <w:sz w:val="22"/>
          <w:szCs w:val="22"/>
        </w:rPr>
        <w:t xml:space="preserve">k), schoolteachers and SMC members from Bageswori (Nuwakot) and Lamidanda (Dolakha), beneficiary respondent from Bhorle (Nuwakot) </w:t>
      </w:r>
      <w:r w:rsidR="00BC7C0B" w:rsidRPr="00896656">
        <w:rPr>
          <w:rFonts w:eastAsia="Times New Roman"/>
          <w:sz w:val="22"/>
          <w:szCs w:val="22"/>
        </w:rPr>
        <w:t xml:space="preserve">indicated that </w:t>
      </w:r>
      <w:r w:rsidR="00BC7C0B">
        <w:rPr>
          <w:rFonts w:eastAsia="Times New Roman"/>
          <w:sz w:val="22"/>
          <w:szCs w:val="22"/>
        </w:rPr>
        <w:t xml:space="preserve">some </w:t>
      </w:r>
      <w:r w:rsidR="00BC7C0B" w:rsidRPr="00896656">
        <w:rPr>
          <w:rFonts w:eastAsia="Times New Roman"/>
          <w:sz w:val="22"/>
          <w:szCs w:val="22"/>
        </w:rPr>
        <w:t xml:space="preserve">people </w:t>
      </w:r>
      <w:r w:rsidR="00EA36BB">
        <w:rPr>
          <w:rFonts w:eastAsia="Times New Roman"/>
          <w:sz w:val="22"/>
          <w:szCs w:val="22"/>
        </w:rPr>
        <w:t xml:space="preserve">had </w:t>
      </w:r>
      <w:r w:rsidR="00BC7C0B" w:rsidRPr="00896656">
        <w:rPr>
          <w:rFonts w:eastAsia="Times New Roman"/>
          <w:sz w:val="22"/>
          <w:szCs w:val="22"/>
        </w:rPr>
        <w:t>spen</w:t>
      </w:r>
      <w:r w:rsidR="00EA36BB">
        <w:rPr>
          <w:rFonts w:eastAsia="Times New Roman"/>
          <w:sz w:val="22"/>
          <w:szCs w:val="22"/>
        </w:rPr>
        <w:t>t some of</w:t>
      </w:r>
      <w:r w:rsidR="00BC7C0B" w:rsidRPr="00896656">
        <w:rPr>
          <w:rFonts w:eastAsia="Times New Roman"/>
          <w:sz w:val="22"/>
          <w:szCs w:val="22"/>
        </w:rPr>
        <w:t xml:space="preserve"> the money on cigarettes, alcohol and social gatherings. </w:t>
      </w:r>
      <w:r w:rsidR="00BC7C0B">
        <w:rPr>
          <w:rFonts w:eastAsia="Times New Roman"/>
          <w:sz w:val="22"/>
          <w:szCs w:val="22"/>
        </w:rPr>
        <w:t>For</w:t>
      </w:r>
      <w:r w:rsidR="00BC7C0B" w:rsidRPr="00896656">
        <w:rPr>
          <w:rFonts w:eastAsia="Times New Roman"/>
          <w:sz w:val="22"/>
          <w:szCs w:val="22"/>
        </w:rPr>
        <w:t xml:space="preserve"> example, a school management committee member of Pokhre, Lamidanda from Dolakha, shared that although the emergency cash support is</w:t>
      </w:r>
      <w:r w:rsidR="00BC7C0B" w:rsidRPr="00896656">
        <w:rPr>
          <w:rFonts w:eastAsia="Times New Roman"/>
          <w:color w:val="000000"/>
          <w:sz w:val="22"/>
          <w:szCs w:val="22"/>
        </w:rPr>
        <w:t xml:space="preserve"> good in many aspects, a few people have misused this cash transfer on alcohol and smoking.</w:t>
      </w:r>
      <w:r w:rsidR="00BC7C0B">
        <w:rPr>
          <w:rFonts w:eastAsia="Times New Roman"/>
          <w:sz w:val="22"/>
          <w:szCs w:val="22"/>
        </w:rPr>
        <w:t xml:space="preserve"> </w:t>
      </w:r>
      <w:r w:rsidR="00BC7C0B" w:rsidRPr="00896656">
        <w:rPr>
          <w:rFonts w:eastAsia="Times New Roman"/>
          <w:sz w:val="22"/>
          <w:szCs w:val="22"/>
        </w:rPr>
        <w:t xml:space="preserve">In other villages, beneficiaries there also mentioned that other household members </w:t>
      </w:r>
      <w:r w:rsidR="00BC7C0B" w:rsidRPr="00896656">
        <w:rPr>
          <w:rFonts w:eastAsia="Times New Roman"/>
          <w:sz w:val="22"/>
          <w:szCs w:val="22"/>
        </w:rPr>
        <w:lastRenderedPageBreak/>
        <w:t>have taken t</w:t>
      </w:r>
      <w:r>
        <w:rPr>
          <w:rFonts w:eastAsia="Times New Roman"/>
          <w:sz w:val="22"/>
          <w:szCs w:val="22"/>
        </w:rPr>
        <w:t>he money and spent themselves, w</w:t>
      </w:r>
      <w:r w:rsidR="00EA36BB">
        <w:rPr>
          <w:rFonts w:eastAsia="Times New Roman"/>
          <w:sz w:val="22"/>
          <w:szCs w:val="22"/>
        </w:rPr>
        <w:t>hile</w:t>
      </w:r>
      <w:r>
        <w:rPr>
          <w:rFonts w:eastAsia="Times New Roman"/>
          <w:sz w:val="22"/>
          <w:szCs w:val="22"/>
        </w:rPr>
        <w:t xml:space="preserve"> other respondents highlighted that the cash may be more effective if combined with other programmes.</w:t>
      </w:r>
    </w:p>
    <w:p w14:paraId="5DFCE5F6" w14:textId="2CE7057C" w:rsidR="001762BD" w:rsidRDefault="001762BD" w:rsidP="00BC7C0B">
      <w:pPr>
        <w:jc w:val="both"/>
        <w:rPr>
          <w:rFonts w:eastAsia="Times New Roman"/>
          <w:sz w:val="22"/>
          <w:szCs w:val="22"/>
        </w:rPr>
      </w:pPr>
    </w:p>
    <w:p w14:paraId="04C7F765" w14:textId="77777777" w:rsidR="00FA3403" w:rsidRPr="00896656" w:rsidRDefault="00FA3403" w:rsidP="00BC7C0B">
      <w:pPr>
        <w:jc w:val="both"/>
        <w:rPr>
          <w:rFonts w:eastAsia="Times New Roman"/>
          <w:sz w:val="22"/>
          <w:szCs w:val="22"/>
        </w:rPr>
      </w:pPr>
    </w:p>
    <w:p w14:paraId="3EC593D3" w14:textId="43C1104D" w:rsidR="00550508" w:rsidRPr="00896656" w:rsidRDefault="005D7B1C" w:rsidP="00896656">
      <w:pPr>
        <w:pStyle w:val="Heading3"/>
      </w:pPr>
      <w:bookmarkStart w:id="100" w:name="_Toc441827303"/>
      <w:r w:rsidRPr="00C01082">
        <w:rPr>
          <w:noProof/>
          <w:lang w:bidi="ne-NP"/>
        </w:rPr>
        <w:drawing>
          <wp:anchor distT="0" distB="0" distL="114300" distR="114300" simplePos="0" relativeHeight="251672064" behindDoc="0" locked="0" layoutInCell="1" allowOverlap="1" wp14:anchorId="2A79B19E" wp14:editId="25BA913C">
            <wp:simplePos x="0" y="0"/>
            <wp:positionH relativeFrom="margin">
              <wp:align>right</wp:align>
            </wp:positionH>
            <wp:positionV relativeFrom="paragraph">
              <wp:posOffset>0</wp:posOffset>
            </wp:positionV>
            <wp:extent cx="2615565" cy="2482850"/>
            <wp:effectExtent l="0" t="0" r="0" b="0"/>
            <wp:wrapSquare wrapText="bothSides"/>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2538CE">
        <w:t>6.2</w:t>
      </w:r>
      <w:r w:rsidR="00B50F84">
        <w:t xml:space="preserve">.3 </w:t>
      </w:r>
      <w:r w:rsidR="001762BD">
        <w:t xml:space="preserve">Perceptions of the initiative and </w:t>
      </w:r>
      <w:r w:rsidR="001762BD" w:rsidRPr="00EE064B">
        <w:t>o</w:t>
      </w:r>
      <w:r w:rsidR="00550508" w:rsidRPr="00896656">
        <w:t>ther observed outcome</w:t>
      </w:r>
      <w:r w:rsidR="00B50F84" w:rsidRPr="00EE064B">
        <w:t>s</w:t>
      </w:r>
      <w:bookmarkEnd w:id="100"/>
    </w:p>
    <w:p w14:paraId="30C434D3" w14:textId="77777777" w:rsidR="00550508" w:rsidRDefault="00550508" w:rsidP="00F60371">
      <w:pPr>
        <w:widowControl w:val="0"/>
        <w:autoSpaceDE w:val="0"/>
        <w:autoSpaceDN w:val="0"/>
        <w:adjustRightInd w:val="0"/>
        <w:jc w:val="both"/>
        <w:rPr>
          <w:sz w:val="22"/>
        </w:rPr>
      </w:pPr>
    </w:p>
    <w:p w14:paraId="6FA7D616" w14:textId="412F3E60" w:rsidR="001762BD" w:rsidRPr="001C7C89" w:rsidRDefault="001762BD" w:rsidP="005D7B1C">
      <w:pPr>
        <w:widowControl w:val="0"/>
        <w:autoSpaceDE w:val="0"/>
        <w:autoSpaceDN w:val="0"/>
        <w:adjustRightInd w:val="0"/>
        <w:spacing w:before="120"/>
        <w:jc w:val="both"/>
        <w:rPr>
          <w:sz w:val="22"/>
        </w:rPr>
      </w:pPr>
      <w:r w:rsidRPr="000D109A">
        <w:rPr>
          <w:sz w:val="22"/>
        </w:rPr>
        <w:t>The emergency cash transfer program</w:t>
      </w:r>
      <w:r>
        <w:rPr>
          <w:sz w:val="22"/>
        </w:rPr>
        <w:t>me</w:t>
      </w:r>
      <w:r w:rsidRPr="000D109A">
        <w:rPr>
          <w:sz w:val="22"/>
        </w:rPr>
        <w:t xml:space="preserve"> </w:t>
      </w:r>
      <w:r>
        <w:rPr>
          <w:sz w:val="22"/>
        </w:rPr>
        <w:t xml:space="preserve">was </w:t>
      </w:r>
      <w:r w:rsidRPr="000D109A">
        <w:rPr>
          <w:sz w:val="22"/>
        </w:rPr>
        <w:t xml:space="preserve">targeted to </w:t>
      </w:r>
      <w:r>
        <w:rPr>
          <w:sz w:val="22"/>
        </w:rPr>
        <w:t xml:space="preserve">the </w:t>
      </w:r>
      <w:r w:rsidRPr="000D109A">
        <w:rPr>
          <w:sz w:val="22"/>
        </w:rPr>
        <w:t xml:space="preserve">most vulnerable groups by age, gender, caste and excluded widows and single women and people living with disabilities. </w:t>
      </w:r>
      <w:r>
        <w:rPr>
          <w:sz w:val="22"/>
        </w:rPr>
        <w:t>The o</w:t>
      </w:r>
      <w:r w:rsidRPr="000D109A">
        <w:rPr>
          <w:sz w:val="22"/>
        </w:rPr>
        <w:t xml:space="preserve">verall impression and feedback from beneficiaries and other key stakeholders </w:t>
      </w:r>
      <w:r>
        <w:rPr>
          <w:sz w:val="22"/>
        </w:rPr>
        <w:t>suggests that the project was</w:t>
      </w:r>
      <w:r w:rsidRPr="000D109A">
        <w:rPr>
          <w:sz w:val="22"/>
        </w:rPr>
        <w:t xml:space="preserve"> effective in meeting immediate </w:t>
      </w:r>
      <w:r>
        <w:rPr>
          <w:sz w:val="22"/>
        </w:rPr>
        <w:t>basic survival</w:t>
      </w:r>
      <w:r w:rsidRPr="000D109A">
        <w:rPr>
          <w:sz w:val="22"/>
        </w:rPr>
        <w:t xml:space="preserve"> needs of beneficiary households.</w:t>
      </w:r>
      <w:r w:rsidR="005D7B1C">
        <w:rPr>
          <w:sz w:val="22"/>
        </w:rPr>
        <w:t xml:space="preserve"> </w:t>
      </w:r>
      <w:r>
        <w:rPr>
          <w:sz w:val="22"/>
        </w:rPr>
        <w:t xml:space="preserve">The survey found that </w:t>
      </w:r>
      <w:r w:rsidRPr="001C7C89">
        <w:rPr>
          <w:sz w:val="22"/>
        </w:rPr>
        <w:t>86% of respondents perceived the cash transfer</w:t>
      </w:r>
      <w:r>
        <w:rPr>
          <w:sz w:val="22"/>
        </w:rPr>
        <w:t xml:space="preserve"> programme as a good initiative (Figure </w:t>
      </w:r>
      <w:r w:rsidR="002538CE">
        <w:rPr>
          <w:sz w:val="22"/>
        </w:rPr>
        <w:t>20</w:t>
      </w:r>
      <w:r>
        <w:rPr>
          <w:sz w:val="22"/>
        </w:rPr>
        <w:t>).</w:t>
      </w:r>
    </w:p>
    <w:p w14:paraId="14CCF525" w14:textId="7915E5D0" w:rsidR="001762BD" w:rsidRDefault="002538CE" w:rsidP="001762BD">
      <w:pPr>
        <w:jc w:val="both"/>
        <w:rPr>
          <w:rFonts w:eastAsia="Times New Roman"/>
          <w:sz w:val="22"/>
          <w:szCs w:val="22"/>
        </w:rPr>
      </w:pPr>
      <w:r>
        <w:rPr>
          <w:noProof/>
          <w:lang w:bidi="ne-NP"/>
        </w:rPr>
        <mc:AlternateContent>
          <mc:Choice Requires="wps">
            <w:drawing>
              <wp:anchor distT="0" distB="0" distL="114300" distR="114300" simplePos="0" relativeHeight="251691520" behindDoc="0" locked="0" layoutInCell="1" allowOverlap="1" wp14:anchorId="5E8277DC" wp14:editId="1B4AB2F2">
                <wp:simplePos x="0" y="0"/>
                <wp:positionH relativeFrom="margin">
                  <wp:align>right</wp:align>
                </wp:positionH>
                <wp:positionV relativeFrom="paragraph">
                  <wp:posOffset>3175</wp:posOffset>
                </wp:positionV>
                <wp:extent cx="2615565" cy="139700"/>
                <wp:effectExtent l="0" t="0" r="0" b="0"/>
                <wp:wrapSquare wrapText="bothSides"/>
                <wp:docPr id="475" name="Text Box 475"/>
                <wp:cNvGraphicFramePr/>
                <a:graphic xmlns:a="http://schemas.openxmlformats.org/drawingml/2006/main">
                  <a:graphicData uri="http://schemas.microsoft.com/office/word/2010/wordprocessingShape">
                    <wps:wsp>
                      <wps:cNvSpPr txBox="1"/>
                      <wps:spPr>
                        <a:xfrm>
                          <a:off x="0" y="0"/>
                          <a:ext cx="2615565" cy="139700"/>
                        </a:xfrm>
                        <a:prstGeom prst="rect">
                          <a:avLst/>
                        </a:prstGeom>
                        <a:solidFill>
                          <a:prstClr val="white"/>
                        </a:solidFill>
                        <a:ln>
                          <a:noFill/>
                        </a:ln>
                        <a:effectLst/>
                      </wps:spPr>
                      <wps:txbx>
                        <w:txbxContent>
                          <w:p w14:paraId="662C23EC" w14:textId="36402FAC" w:rsidR="00B277AA" w:rsidRPr="00C54542" w:rsidRDefault="00B277AA" w:rsidP="002538CE">
                            <w:pPr>
                              <w:pStyle w:val="Caption"/>
                              <w:rPr>
                                <w:noProof/>
                                <w:szCs w:val="24"/>
                              </w:rPr>
                            </w:pPr>
                            <w:bookmarkStart w:id="101" w:name="_Toc441827392"/>
                            <w:r>
                              <w:t xml:space="preserve">Figure </w:t>
                            </w:r>
                            <w:fldSimple w:instr=" SEQ Figure \* ARABIC ">
                              <w:r>
                                <w:rPr>
                                  <w:noProof/>
                                </w:rPr>
                                <w:t>20</w:t>
                              </w:r>
                            </w:fldSimple>
                            <w:r>
                              <w:t>: Perceptions on Cash as Coping Mechanism</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277DC" id="Text Box 475" o:spid="_x0000_s1048" type="#_x0000_t202" style="position:absolute;left:0;text-align:left;margin-left:154.75pt;margin-top:.25pt;width:205.95pt;height:11pt;z-index:251691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" stroked="f">
                <v:textbox inset="0,0,0,0">
                  <w:txbxContent>
                    <w:p w14:paraId="662C23EC" w14:textId="36402FAC" w:rsidR="00B277AA" w:rsidRPr="00C54542" w:rsidRDefault="00B277AA" w:rsidP="002538CE">
                      <w:pPr>
                        <w:pStyle w:val="Caption"/>
                        <w:rPr>
                          <w:noProof/>
                          <w:szCs w:val="24"/>
                        </w:rPr>
                      </w:pPr>
                      <w:bookmarkStart w:id="102" w:name="_Toc441827392"/>
                      <w:r>
                        <w:t xml:space="preserve">Figure </w:t>
                      </w:r>
                      <w:fldSimple w:instr=" SEQ Figure \* ARABIC ">
                        <w:r>
                          <w:rPr>
                            <w:noProof/>
                          </w:rPr>
                          <w:t>20</w:t>
                        </w:r>
                      </w:fldSimple>
                      <w:r>
                        <w:t>: Perceptions on Cash as Coping Mechanism</w:t>
                      </w:r>
                      <w:bookmarkEnd w:id="102"/>
                    </w:p>
                  </w:txbxContent>
                </v:textbox>
                <w10:wrap type="square" anchorx="margin"/>
              </v:shape>
            </w:pict>
          </mc:Fallback>
        </mc:AlternateContent>
      </w:r>
    </w:p>
    <w:p w14:paraId="6B244961" w14:textId="77777777" w:rsidR="001762BD" w:rsidRDefault="001762BD" w:rsidP="001762BD">
      <w:pPr>
        <w:jc w:val="both"/>
        <w:rPr>
          <w:sz w:val="22"/>
        </w:rPr>
      </w:pPr>
      <w:r>
        <w:rPr>
          <w:sz w:val="22"/>
        </w:rPr>
        <w:t>In the qualitative interviews, the respondents</w:t>
      </w:r>
      <w:r w:rsidRPr="0019781E">
        <w:rPr>
          <w:sz w:val="22"/>
        </w:rPr>
        <w:t xml:space="preserve"> </w:t>
      </w:r>
      <w:r>
        <w:rPr>
          <w:sz w:val="22"/>
        </w:rPr>
        <w:t>expressed happiness</w:t>
      </w:r>
      <w:r w:rsidRPr="0019781E">
        <w:rPr>
          <w:sz w:val="22"/>
        </w:rPr>
        <w:t xml:space="preserve"> </w:t>
      </w:r>
      <w:r>
        <w:rPr>
          <w:sz w:val="22"/>
        </w:rPr>
        <w:t>and gratitude to receive the NRs. 3,000</w:t>
      </w:r>
      <w:r w:rsidRPr="0019781E">
        <w:rPr>
          <w:sz w:val="22"/>
        </w:rPr>
        <w:t xml:space="preserve"> emergency cash payment, </w:t>
      </w:r>
      <w:r>
        <w:rPr>
          <w:sz w:val="22"/>
        </w:rPr>
        <w:t>due to the distribution timing and its focus on</w:t>
      </w:r>
      <w:r w:rsidRPr="0019781E">
        <w:rPr>
          <w:sz w:val="22"/>
        </w:rPr>
        <w:t xml:space="preserve"> vulnerable groups.</w:t>
      </w:r>
      <w:r>
        <w:rPr>
          <w:sz w:val="22"/>
        </w:rPr>
        <w:t xml:space="preserve"> FGDs in Saurpani and Handikhola expressed saying: </w:t>
      </w:r>
    </w:p>
    <w:p w14:paraId="6A1FF93C" w14:textId="77777777" w:rsidR="001762BD" w:rsidRDefault="001762BD" w:rsidP="001762BD">
      <w:pPr>
        <w:jc w:val="both"/>
        <w:rPr>
          <w:sz w:val="22"/>
        </w:rPr>
      </w:pPr>
    </w:p>
    <w:p w14:paraId="67A95B52" w14:textId="6D56132F" w:rsidR="001762BD" w:rsidRDefault="001762BD" w:rsidP="001762BD">
      <w:pPr>
        <w:jc w:val="both"/>
        <w:rPr>
          <w:rFonts w:eastAsia="Times New Roman"/>
          <w:i/>
          <w:color w:val="000000"/>
          <w:sz w:val="22"/>
        </w:rPr>
      </w:pPr>
      <w:r>
        <w:rPr>
          <w:sz w:val="22"/>
        </w:rPr>
        <w:t>“</w:t>
      </w:r>
      <w:r w:rsidR="005D7B1C">
        <w:rPr>
          <w:rFonts w:eastAsia="Times New Roman"/>
          <w:i/>
          <w:sz w:val="22"/>
        </w:rPr>
        <w:t>T</w:t>
      </w:r>
      <w:r w:rsidRPr="000D109A">
        <w:rPr>
          <w:rFonts w:eastAsia="Times New Roman"/>
          <w:i/>
          <w:sz w:val="22"/>
        </w:rPr>
        <w:t>here was nothing</w:t>
      </w:r>
      <w:r>
        <w:rPr>
          <w:rFonts w:eastAsia="Times New Roman"/>
          <w:i/>
          <w:sz w:val="22"/>
        </w:rPr>
        <w:t xml:space="preserve"> around</w:t>
      </w:r>
      <w:r w:rsidRPr="000D109A">
        <w:rPr>
          <w:rFonts w:eastAsia="Times New Roman"/>
          <w:i/>
          <w:sz w:val="22"/>
        </w:rPr>
        <w:t>, thus, 3,000 rupees was really a great help. It came on right time. We are ha</w:t>
      </w:r>
      <w:r>
        <w:rPr>
          <w:rFonts w:eastAsia="Times New Roman"/>
          <w:i/>
          <w:sz w:val="22"/>
        </w:rPr>
        <w:t>ppy to receive</w:t>
      </w:r>
      <w:r w:rsidRPr="000D109A">
        <w:rPr>
          <w:rFonts w:eastAsia="Times New Roman"/>
          <w:i/>
          <w:sz w:val="22"/>
        </w:rPr>
        <w:t xml:space="preserve"> </w:t>
      </w:r>
      <w:r w:rsidRPr="00D232DF">
        <w:rPr>
          <w:rFonts w:eastAsia="Times New Roman"/>
          <w:i/>
          <w:sz w:val="22"/>
        </w:rPr>
        <w:t>emergency cash</w:t>
      </w:r>
      <w:r w:rsidRPr="000D109A">
        <w:rPr>
          <w:rFonts w:eastAsia="Times New Roman"/>
          <w:i/>
          <w:sz w:val="22"/>
        </w:rPr>
        <w:t xml:space="preserve"> at the beginning of festive period. However, most of the</w:t>
      </w:r>
      <w:r w:rsidRPr="000D109A">
        <w:rPr>
          <w:rFonts w:eastAsia="Times New Roman"/>
          <w:i/>
          <w:color w:val="000000"/>
          <w:sz w:val="22"/>
        </w:rPr>
        <w:t xml:space="preserve"> cash was used in foods and cloths, which was</w:t>
      </w:r>
      <w:r>
        <w:rPr>
          <w:rFonts w:eastAsia="Times New Roman"/>
          <w:i/>
          <w:color w:val="000000"/>
          <w:sz w:val="22"/>
        </w:rPr>
        <w:t xml:space="preserve"> of</w:t>
      </w:r>
      <w:r w:rsidRPr="000D109A">
        <w:rPr>
          <w:rFonts w:eastAsia="Times New Roman"/>
          <w:i/>
          <w:color w:val="000000"/>
          <w:sz w:val="22"/>
        </w:rPr>
        <w:t xml:space="preserve"> immediate needs. Everyo</w:t>
      </w:r>
      <w:r>
        <w:rPr>
          <w:rFonts w:eastAsia="Times New Roman"/>
          <w:i/>
          <w:color w:val="000000"/>
          <w:sz w:val="22"/>
        </w:rPr>
        <w:t>ne is grateful and think it was good</w:t>
      </w:r>
      <w:r w:rsidRPr="000D109A">
        <w:rPr>
          <w:rFonts w:eastAsia="Times New Roman"/>
          <w:i/>
          <w:color w:val="000000"/>
          <w:sz w:val="22"/>
        </w:rPr>
        <w:t>.</w:t>
      </w:r>
      <w:r>
        <w:rPr>
          <w:rFonts w:eastAsia="Times New Roman"/>
          <w:i/>
          <w:color w:val="000000"/>
          <w:sz w:val="22"/>
        </w:rPr>
        <w:t>”</w:t>
      </w:r>
    </w:p>
    <w:p w14:paraId="67214189" w14:textId="77777777" w:rsidR="001762BD" w:rsidRDefault="001762BD" w:rsidP="001762BD">
      <w:pPr>
        <w:jc w:val="both"/>
        <w:rPr>
          <w:rFonts w:eastAsia="Times New Roman"/>
          <w:color w:val="000000"/>
          <w:sz w:val="22"/>
        </w:rPr>
      </w:pPr>
    </w:p>
    <w:p w14:paraId="01DC226E" w14:textId="16842595" w:rsidR="001762BD" w:rsidRDefault="001762BD" w:rsidP="001762BD">
      <w:pPr>
        <w:jc w:val="both"/>
        <w:rPr>
          <w:rFonts w:eastAsia="Times New Roman"/>
          <w:sz w:val="22"/>
        </w:rPr>
      </w:pPr>
      <w:r w:rsidRPr="000D109A">
        <w:rPr>
          <w:rFonts w:eastAsia="Times New Roman"/>
          <w:color w:val="000000"/>
          <w:sz w:val="22"/>
        </w:rPr>
        <w:t xml:space="preserve">Those who received the emergency cash </w:t>
      </w:r>
      <w:r>
        <w:rPr>
          <w:rFonts w:eastAsia="Times New Roman"/>
          <w:color w:val="000000"/>
          <w:sz w:val="22"/>
        </w:rPr>
        <w:t xml:space="preserve">transfer </w:t>
      </w:r>
      <w:r w:rsidR="00BC6FFD">
        <w:rPr>
          <w:rFonts w:eastAsia="Times New Roman"/>
          <w:color w:val="000000"/>
          <w:sz w:val="22"/>
        </w:rPr>
        <w:t>just before</w:t>
      </w:r>
      <w:r w:rsidR="00BC6FFD" w:rsidRPr="000D109A">
        <w:rPr>
          <w:rFonts w:eastAsia="Times New Roman"/>
          <w:color w:val="000000"/>
          <w:sz w:val="22"/>
        </w:rPr>
        <w:t xml:space="preserve"> </w:t>
      </w:r>
      <w:r w:rsidRPr="000D109A">
        <w:rPr>
          <w:rFonts w:eastAsia="Times New Roman"/>
          <w:color w:val="000000"/>
          <w:sz w:val="22"/>
        </w:rPr>
        <w:t xml:space="preserve">the </w:t>
      </w:r>
      <w:r w:rsidRPr="000D109A">
        <w:rPr>
          <w:rFonts w:eastAsia="Times New Roman"/>
          <w:i/>
          <w:color w:val="000000"/>
          <w:sz w:val="22"/>
        </w:rPr>
        <w:t>Dashain</w:t>
      </w:r>
      <w:r>
        <w:rPr>
          <w:rFonts w:eastAsia="Times New Roman"/>
          <w:color w:val="000000"/>
          <w:sz w:val="22"/>
        </w:rPr>
        <w:t xml:space="preserve"> festival</w:t>
      </w:r>
      <w:r w:rsidRPr="000D109A">
        <w:rPr>
          <w:rFonts w:eastAsia="Times New Roman"/>
          <w:color w:val="000000"/>
          <w:sz w:val="22"/>
        </w:rPr>
        <w:t xml:space="preserve"> found </w:t>
      </w:r>
      <w:r>
        <w:rPr>
          <w:rFonts w:eastAsia="Times New Roman"/>
          <w:color w:val="000000"/>
          <w:sz w:val="22"/>
        </w:rPr>
        <w:t xml:space="preserve">the emergency programme </w:t>
      </w:r>
      <w:r w:rsidRPr="000D109A">
        <w:rPr>
          <w:rFonts w:eastAsia="Times New Roman"/>
          <w:color w:val="000000"/>
          <w:sz w:val="22"/>
        </w:rPr>
        <w:t xml:space="preserve">to be impressive, </w:t>
      </w:r>
      <w:r>
        <w:rPr>
          <w:rFonts w:eastAsia="Times New Roman"/>
          <w:color w:val="000000"/>
          <w:sz w:val="22"/>
        </w:rPr>
        <w:t>such as those</w:t>
      </w:r>
      <w:r w:rsidRPr="000D109A">
        <w:rPr>
          <w:rFonts w:eastAsia="Times New Roman"/>
          <w:color w:val="000000"/>
          <w:sz w:val="22"/>
        </w:rPr>
        <w:t xml:space="preserve"> from Narjamandap, Nuwakot. </w:t>
      </w:r>
      <w:r>
        <w:rPr>
          <w:rFonts w:eastAsia="Times New Roman"/>
          <w:color w:val="000000"/>
          <w:sz w:val="22"/>
        </w:rPr>
        <w:t xml:space="preserve">The timing of the transfer helped them spend the money during the festival, which has a huge significance in Nepalese culture. </w:t>
      </w:r>
      <w:r>
        <w:rPr>
          <w:rFonts w:eastAsia="Times New Roman"/>
          <w:sz w:val="22"/>
        </w:rPr>
        <w:t>Some respondent felt the amount to be of great relief/help because their son/daughters are no longer taking care of them and they have difficulties securing their lives.</w:t>
      </w:r>
    </w:p>
    <w:p w14:paraId="6DD34A7B" w14:textId="2B0CDA7D" w:rsidR="005B7715" w:rsidRDefault="00F60371" w:rsidP="005B7715">
      <w:pPr>
        <w:widowControl w:val="0"/>
        <w:autoSpaceDE w:val="0"/>
        <w:autoSpaceDN w:val="0"/>
        <w:adjustRightInd w:val="0"/>
        <w:spacing w:before="120"/>
        <w:jc w:val="both"/>
        <w:rPr>
          <w:sz w:val="22"/>
        </w:rPr>
      </w:pPr>
      <w:r w:rsidRPr="00055F55">
        <w:rPr>
          <w:sz w:val="22"/>
        </w:rPr>
        <w:t xml:space="preserve">The </w:t>
      </w:r>
      <w:r w:rsidR="007C33AB">
        <w:rPr>
          <w:sz w:val="22"/>
        </w:rPr>
        <w:t xml:space="preserve">qualitative </w:t>
      </w:r>
      <w:r w:rsidRPr="00055F55">
        <w:rPr>
          <w:sz w:val="22"/>
        </w:rPr>
        <w:t xml:space="preserve">study also shows that </w:t>
      </w:r>
      <w:r w:rsidR="007C33AB">
        <w:rPr>
          <w:sz w:val="22"/>
        </w:rPr>
        <w:t xml:space="preserve">the </w:t>
      </w:r>
      <w:r w:rsidRPr="00055F55">
        <w:rPr>
          <w:sz w:val="22"/>
        </w:rPr>
        <w:t>emergency ca</w:t>
      </w:r>
      <w:r w:rsidR="00055F55" w:rsidRPr="00055F55">
        <w:rPr>
          <w:sz w:val="22"/>
        </w:rPr>
        <w:t>sh transfer program</w:t>
      </w:r>
      <w:r w:rsidR="007C33AB">
        <w:rPr>
          <w:sz w:val="22"/>
        </w:rPr>
        <w:t>me</w:t>
      </w:r>
      <w:r w:rsidR="00055F55" w:rsidRPr="00055F55">
        <w:rPr>
          <w:sz w:val="22"/>
        </w:rPr>
        <w:t xml:space="preserve"> has</w:t>
      </w:r>
      <w:r w:rsidRPr="00055F55">
        <w:rPr>
          <w:sz w:val="22"/>
        </w:rPr>
        <w:t xml:space="preserve"> not only </w:t>
      </w:r>
      <w:r w:rsidR="00055F55" w:rsidRPr="00055F55">
        <w:rPr>
          <w:sz w:val="22"/>
        </w:rPr>
        <w:t xml:space="preserve">provided </w:t>
      </w:r>
      <w:r w:rsidRPr="00055F55">
        <w:rPr>
          <w:sz w:val="22"/>
        </w:rPr>
        <w:t>NRs. 3,000,</w:t>
      </w:r>
      <w:r w:rsidR="00055F55" w:rsidRPr="00055F55">
        <w:rPr>
          <w:sz w:val="22"/>
        </w:rPr>
        <w:t xml:space="preserve"> but also raised new hopes amongst the </w:t>
      </w:r>
      <w:r w:rsidR="007C33AB">
        <w:rPr>
          <w:sz w:val="22"/>
        </w:rPr>
        <w:t xml:space="preserve">earthquake </w:t>
      </w:r>
      <w:r w:rsidR="00055F55" w:rsidRPr="00055F55">
        <w:rPr>
          <w:sz w:val="22"/>
        </w:rPr>
        <w:t>victim</w:t>
      </w:r>
      <w:r w:rsidR="007C33AB">
        <w:rPr>
          <w:sz w:val="22"/>
        </w:rPr>
        <w:t>s</w:t>
      </w:r>
      <w:r w:rsidR="00055F55" w:rsidRPr="00055F55">
        <w:rPr>
          <w:sz w:val="22"/>
        </w:rPr>
        <w:t>; the hope that government cares f</w:t>
      </w:r>
      <w:r w:rsidR="007928E8">
        <w:rPr>
          <w:sz w:val="22"/>
        </w:rPr>
        <w:t>or them, which is a positive attitude change</w:t>
      </w:r>
      <w:r w:rsidR="00055F55" w:rsidRPr="00055F55">
        <w:rPr>
          <w:sz w:val="22"/>
        </w:rPr>
        <w:t xml:space="preserve"> of the targeted beneficiaries.</w:t>
      </w:r>
      <w:r w:rsidRPr="00055F55">
        <w:rPr>
          <w:sz w:val="22"/>
        </w:rPr>
        <w:t xml:space="preserve"> </w:t>
      </w:r>
      <w:r w:rsidR="00055F55" w:rsidRPr="00055F55">
        <w:rPr>
          <w:sz w:val="22"/>
        </w:rPr>
        <w:t xml:space="preserve">For instance, in </w:t>
      </w:r>
      <w:r w:rsidR="00055F55" w:rsidRPr="00055F55">
        <w:rPr>
          <w:rFonts w:eastAsia="Times New Roman"/>
          <w:color w:val="000000"/>
          <w:sz w:val="22"/>
        </w:rPr>
        <w:t xml:space="preserve">one of the village called Singati in Dolakha, </w:t>
      </w:r>
      <w:r w:rsidR="007928E8">
        <w:rPr>
          <w:rFonts w:eastAsia="Times New Roman"/>
          <w:color w:val="000000"/>
          <w:sz w:val="22"/>
        </w:rPr>
        <w:t>the respondents explicitly state</w:t>
      </w:r>
      <w:r w:rsidR="00055F55" w:rsidRPr="00055F55">
        <w:rPr>
          <w:rFonts w:eastAsia="Times New Roman"/>
          <w:color w:val="000000"/>
          <w:sz w:val="22"/>
        </w:rPr>
        <w:t>d that NRs. 3,00</w:t>
      </w:r>
      <w:r w:rsidR="007928E8">
        <w:rPr>
          <w:rFonts w:eastAsia="Times New Roman"/>
          <w:color w:val="000000"/>
          <w:sz w:val="22"/>
        </w:rPr>
        <w:t>0 as emergency cash transfer</w:t>
      </w:r>
      <w:r w:rsidR="00055F55" w:rsidRPr="00055F55">
        <w:rPr>
          <w:rFonts w:eastAsia="Times New Roman"/>
          <w:color w:val="000000"/>
          <w:sz w:val="22"/>
        </w:rPr>
        <w:t xml:space="preserve"> raised new hopes for them despite many people </w:t>
      </w:r>
      <w:r w:rsidR="007C33AB">
        <w:rPr>
          <w:rFonts w:eastAsia="Times New Roman"/>
          <w:color w:val="000000"/>
          <w:sz w:val="22"/>
        </w:rPr>
        <w:t xml:space="preserve">having </w:t>
      </w:r>
      <w:r w:rsidR="00055F55" w:rsidRPr="00055F55">
        <w:rPr>
          <w:rFonts w:eastAsia="Times New Roman"/>
          <w:color w:val="000000"/>
          <w:sz w:val="22"/>
        </w:rPr>
        <w:t>lost their relatives, houses, propert</w:t>
      </w:r>
      <w:r w:rsidR="007C33AB">
        <w:rPr>
          <w:rFonts w:eastAsia="Times New Roman"/>
          <w:color w:val="000000"/>
          <w:sz w:val="22"/>
        </w:rPr>
        <w:t>y,</w:t>
      </w:r>
      <w:r w:rsidR="00055F55" w:rsidRPr="00055F55">
        <w:rPr>
          <w:rFonts w:eastAsia="Times New Roman"/>
          <w:color w:val="000000"/>
          <w:sz w:val="22"/>
        </w:rPr>
        <w:t xml:space="preserve"> and livelihoods opportunities</w:t>
      </w:r>
      <w:r w:rsidR="001762BD">
        <w:rPr>
          <w:sz w:val="22"/>
        </w:rPr>
        <w:t>.</w:t>
      </w:r>
      <w:r w:rsidR="007C33AB">
        <w:rPr>
          <w:sz w:val="22"/>
        </w:rPr>
        <w:t xml:space="preserve"> </w:t>
      </w:r>
      <w:r w:rsidR="001762BD" w:rsidRPr="001762BD">
        <w:rPr>
          <w:sz w:val="22"/>
        </w:rPr>
        <w:t xml:space="preserve">In addition, one good aspect of the cash distribution was regarded as the contribution it made towards constructing good coordination between the Government (DDC/VDC) and other organizations. </w:t>
      </w:r>
    </w:p>
    <w:p w14:paraId="49CCBFF5" w14:textId="77777777" w:rsidR="00F60371" w:rsidRDefault="00F60371" w:rsidP="00F60371">
      <w:pPr>
        <w:jc w:val="both"/>
        <w:rPr>
          <w:rFonts w:eastAsia="Times New Roman"/>
          <w:b/>
          <w:color w:val="000000"/>
          <w:sz w:val="22"/>
        </w:rPr>
      </w:pPr>
    </w:p>
    <w:p w14:paraId="182034EF" w14:textId="77777777" w:rsidR="00167AD2" w:rsidRDefault="00167AD2">
      <w:pPr>
        <w:spacing w:after="160" w:line="259" w:lineRule="auto"/>
        <w:rPr>
          <w:rFonts w:asciiTheme="majorHAnsi" w:eastAsiaTheme="majorEastAsia" w:hAnsiTheme="majorHAnsi" w:cstheme="majorBidi"/>
          <w:color w:val="2E74B5" w:themeColor="accent1" w:themeShade="BF"/>
          <w:sz w:val="26"/>
          <w:szCs w:val="26"/>
        </w:rPr>
      </w:pPr>
      <w:r>
        <w:br w:type="page"/>
      </w:r>
    </w:p>
    <w:p w14:paraId="4EECFA23" w14:textId="322A342B" w:rsidR="00F60371" w:rsidRPr="000D109A" w:rsidRDefault="002538CE" w:rsidP="00F20657">
      <w:pPr>
        <w:pStyle w:val="Heading2"/>
      </w:pPr>
      <w:bookmarkStart w:id="103" w:name="_Toc441827304"/>
      <w:r>
        <w:lastRenderedPageBreak/>
        <w:t>6.3</w:t>
      </w:r>
      <w:r w:rsidR="00F60371">
        <w:t xml:space="preserve"> </w:t>
      </w:r>
      <w:r w:rsidR="00F60371" w:rsidRPr="000D109A">
        <w:t>Opportunities for Improvement</w:t>
      </w:r>
      <w:bookmarkEnd w:id="103"/>
    </w:p>
    <w:p w14:paraId="7444EC46" w14:textId="77777777" w:rsidR="00F60371" w:rsidRDefault="00F60371" w:rsidP="00F60371">
      <w:pPr>
        <w:jc w:val="both"/>
        <w:rPr>
          <w:rFonts w:eastAsia="Times New Roman"/>
          <w:b/>
          <w:color w:val="000000"/>
          <w:sz w:val="22"/>
        </w:rPr>
      </w:pPr>
    </w:p>
    <w:p w14:paraId="5DE73C55" w14:textId="7B893D8C" w:rsidR="00CC07D9" w:rsidRDefault="00BC6FFD" w:rsidP="00CC07D9">
      <w:pPr>
        <w:jc w:val="both"/>
        <w:rPr>
          <w:rFonts w:eastAsia="Times New Roman"/>
          <w:color w:val="000000"/>
          <w:sz w:val="22"/>
        </w:rPr>
      </w:pPr>
      <w:r>
        <w:rPr>
          <w:noProof/>
          <w:lang w:bidi="ne-NP"/>
        </w:rPr>
        <mc:AlternateContent>
          <mc:Choice Requires="wps">
            <w:drawing>
              <wp:anchor distT="0" distB="0" distL="114300" distR="114300" simplePos="0" relativeHeight="251693568" behindDoc="0" locked="0" layoutInCell="1" allowOverlap="1" wp14:anchorId="171F580A" wp14:editId="2620E881">
                <wp:simplePos x="0" y="0"/>
                <wp:positionH relativeFrom="column">
                  <wp:posOffset>31750</wp:posOffset>
                </wp:positionH>
                <wp:positionV relativeFrom="paragraph">
                  <wp:posOffset>3416148</wp:posOffset>
                </wp:positionV>
                <wp:extent cx="5226050" cy="196850"/>
                <wp:effectExtent l="0" t="0" r="0" b="0"/>
                <wp:wrapSquare wrapText="bothSides"/>
                <wp:docPr id="476" name="Text Box 476"/>
                <wp:cNvGraphicFramePr/>
                <a:graphic xmlns:a="http://schemas.openxmlformats.org/drawingml/2006/main">
                  <a:graphicData uri="http://schemas.microsoft.com/office/word/2010/wordprocessingShape">
                    <wps:wsp>
                      <wps:cNvSpPr txBox="1"/>
                      <wps:spPr>
                        <a:xfrm>
                          <a:off x="0" y="0"/>
                          <a:ext cx="5226050" cy="196850"/>
                        </a:xfrm>
                        <a:prstGeom prst="rect">
                          <a:avLst/>
                        </a:prstGeom>
                        <a:solidFill>
                          <a:prstClr val="white"/>
                        </a:solidFill>
                        <a:ln>
                          <a:noFill/>
                        </a:ln>
                        <a:effectLst/>
                      </wps:spPr>
                      <wps:txbx>
                        <w:txbxContent>
                          <w:p w14:paraId="74FCF13B" w14:textId="73A96509" w:rsidR="00B277AA" w:rsidRPr="00AF5D30" w:rsidRDefault="00B277AA" w:rsidP="002538CE">
                            <w:pPr>
                              <w:pStyle w:val="Caption"/>
                              <w:rPr>
                                <w:rFonts w:eastAsia="Times New Roman"/>
                                <w:noProof/>
                                <w:color w:val="000000"/>
                                <w:szCs w:val="24"/>
                              </w:rPr>
                            </w:pPr>
                            <w:bookmarkStart w:id="104" w:name="_Toc441827393"/>
                            <w:r>
                              <w:t xml:space="preserve">Figure </w:t>
                            </w:r>
                            <w:fldSimple w:instr=" SEQ Figure \* ARABIC ">
                              <w:r>
                                <w:rPr>
                                  <w:noProof/>
                                </w:rPr>
                                <w:t>21</w:t>
                              </w:r>
                            </w:fldSimple>
                            <w:r>
                              <w:t>: Suggested Improvements</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F580A" id="Text Box 476" o:spid="_x0000_s1049" type="#_x0000_t202" style="position:absolute;left:0;text-align:left;margin-left:2.5pt;margin-top:269pt;width:411.5pt;height:15.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" stroked="f">
                <v:textbox inset="0,0,0,0">
                  <w:txbxContent>
                    <w:p w14:paraId="74FCF13B" w14:textId="73A96509" w:rsidR="00B277AA" w:rsidRPr="00AF5D30" w:rsidRDefault="00B277AA" w:rsidP="002538CE">
                      <w:pPr>
                        <w:pStyle w:val="Caption"/>
                        <w:rPr>
                          <w:rFonts w:eastAsia="Times New Roman"/>
                          <w:noProof/>
                          <w:color w:val="000000"/>
                          <w:szCs w:val="24"/>
                        </w:rPr>
                      </w:pPr>
                      <w:bookmarkStart w:id="105" w:name="_Toc441827393"/>
                      <w:r>
                        <w:t xml:space="preserve">Figure </w:t>
                      </w:r>
                      <w:fldSimple w:instr=" SEQ Figure \* ARABIC ">
                        <w:r>
                          <w:rPr>
                            <w:noProof/>
                          </w:rPr>
                          <w:t>21</w:t>
                        </w:r>
                      </w:fldSimple>
                      <w:r>
                        <w:t>: Suggested Improvements</w:t>
                      </w:r>
                      <w:bookmarkEnd w:id="105"/>
                    </w:p>
                  </w:txbxContent>
                </v:textbox>
                <w10:wrap type="square"/>
              </v:shape>
            </w:pict>
          </mc:Fallback>
        </mc:AlternateContent>
      </w:r>
      <w:r w:rsidRPr="00DC47B2">
        <w:rPr>
          <w:rFonts w:eastAsia="Times New Roman"/>
          <w:noProof/>
          <w:color w:val="000000"/>
          <w:sz w:val="22"/>
          <w:lang w:bidi="ne-NP"/>
        </w:rPr>
        <w:drawing>
          <wp:anchor distT="0" distB="0" distL="114300" distR="114300" simplePos="0" relativeHeight="251673088" behindDoc="0" locked="0" layoutInCell="1" allowOverlap="1" wp14:anchorId="53A735C1" wp14:editId="5B0B2B8E">
            <wp:simplePos x="0" y="0"/>
            <wp:positionH relativeFrom="margin">
              <wp:align>right</wp:align>
            </wp:positionH>
            <wp:positionV relativeFrom="paragraph">
              <wp:posOffset>1448613</wp:posOffset>
            </wp:positionV>
            <wp:extent cx="5226050" cy="1917700"/>
            <wp:effectExtent l="0" t="0" r="12700" b="635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r w:rsidR="00CC07D9">
        <w:rPr>
          <w:rFonts w:eastAsia="Times New Roman"/>
          <w:color w:val="000000"/>
          <w:sz w:val="22"/>
        </w:rPr>
        <w:t>According</w:t>
      </w:r>
      <w:r>
        <w:rPr>
          <w:rFonts w:eastAsia="Times New Roman"/>
          <w:color w:val="000000"/>
          <w:sz w:val="22"/>
        </w:rPr>
        <w:t xml:space="preserve"> to</w:t>
      </w:r>
      <w:r w:rsidR="00CC07D9">
        <w:rPr>
          <w:rFonts w:eastAsia="Times New Roman"/>
          <w:color w:val="000000"/>
          <w:sz w:val="22"/>
        </w:rPr>
        <w:t xml:space="preserve"> the </w:t>
      </w:r>
      <w:r>
        <w:rPr>
          <w:rFonts w:eastAsia="Times New Roman"/>
          <w:color w:val="000000"/>
          <w:sz w:val="22"/>
        </w:rPr>
        <w:t xml:space="preserve">survey </w:t>
      </w:r>
      <w:r w:rsidR="00CC07D9">
        <w:rPr>
          <w:rFonts w:eastAsia="Times New Roman"/>
          <w:color w:val="000000"/>
          <w:sz w:val="22"/>
        </w:rPr>
        <w:t>respondents, t</w:t>
      </w:r>
      <w:r w:rsidR="00CC07D9" w:rsidRPr="000D109A">
        <w:rPr>
          <w:rFonts w:eastAsia="Times New Roman"/>
          <w:color w:val="000000"/>
          <w:sz w:val="22"/>
        </w:rPr>
        <w:t>he main suggested improvements to the emergency cash transfer process included future similar payment</w:t>
      </w:r>
      <w:r w:rsidR="00CC07D9">
        <w:rPr>
          <w:rFonts w:eastAsia="Times New Roman"/>
          <w:color w:val="000000"/>
          <w:sz w:val="22"/>
        </w:rPr>
        <w:t>s</w:t>
      </w:r>
      <w:r w:rsidR="00CC07D9" w:rsidRPr="000D109A">
        <w:rPr>
          <w:rFonts w:eastAsia="Times New Roman"/>
          <w:color w:val="000000"/>
          <w:sz w:val="22"/>
        </w:rPr>
        <w:t xml:space="preserve"> (92.8%), </w:t>
      </w:r>
      <w:r w:rsidR="00CC07D9">
        <w:rPr>
          <w:rFonts w:eastAsia="Times New Roman"/>
          <w:color w:val="000000"/>
          <w:sz w:val="22"/>
        </w:rPr>
        <w:t xml:space="preserve">a </w:t>
      </w:r>
      <w:r w:rsidR="00CC07D9" w:rsidRPr="000D109A">
        <w:rPr>
          <w:rFonts w:eastAsia="Times New Roman"/>
          <w:color w:val="000000"/>
          <w:sz w:val="22"/>
        </w:rPr>
        <w:t xml:space="preserve">higher </w:t>
      </w:r>
      <w:r w:rsidR="00CC07D9">
        <w:rPr>
          <w:rFonts w:eastAsia="Times New Roman"/>
          <w:color w:val="000000"/>
          <w:sz w:val="22"/>
        </w:rPr>
        <w:t xml:space="preserve">transfer </w:t>
      </w:r>
      <w:r w:rsidR="00CC07D9" w:rsidRPr="000D109A">
        <w:rPr>
          <w:rFonts w:eastAsia="Times New Roman"/>
          <w:color w:val="000000"/>
          <w:sz w:val="22"/>
        </w:rPr>
        <w:t xml:space="preserve">amount (76.3%) and more people included (71.3%) in </w:t>
      </w:r>
      <w:r w:rsidR="00CC07D9">
        <w:rPr>
          <w:rFonts w:eastAsia="Times New Roman"/>
          <w:color w:val="000000"/>
          <w:sz w:val="22"/>
        </w:rPr>
        <w:t xml:space="preserve">the </w:t>
      </w:r>
      <w:r w:rsidR="00CC07D9" w:rsidRPr="000D109A">
        <w:rPr>
          <w:rFonts w:eastAsia="Times New Roman"/>
          <w:color w:val="000000"/>
          <w:sz w:val="22"/>
        </w:rPr>
        <w:t>future</w:t>
      </w:r>
      <w:r w:rsidR="00DC47B2">
        <w:rPr>
          <w:rFonts w:eastAsia="Times New Roman"/>
          <w:color w:val="000000"/>
          <w:sz w:val="22"/>
        </w:rPr>
        <w:t xml:space="preserve"> </w:t>
      </w:r>
      <w:r w:rsidR="002538CE">
        <w:rPr>
          <w:rFonts w:eastAsia="Times New Roman"/>
          <w:color w:val="000000"/>
          <w:sz w:val="22"/>
        </w:rPr>
        <w:t>(Figure 21</w:t>
      </w:r>
      <w:r w:rsidR="00DC47B2">
        <w:rPr>
          <w:rFonts w:eastAsia="Times New Roman"/>
          <w:color w:val="000000"/>
          <w:sz w:val="22"/>
        </w:rPr>
        <w:t>)</w:t>
      </w:r>
      <w:r w:rsidR="00CC07D9" w:rsidRPr="000D109A">
        <w:rPr>
          <w:rFonts w:eastAsia="Times New Roman"/>
          <w:color w:val="000000"/>
          <w:sz w:val="22"/>
        </w:rPr>
        <w:t xml:space="preserve">. </w:t>
      </w:r>
      <w:r w:rsidR="00CC07D9">
        <w:rPr>
          <w:rFonts w:eastAsia="Times New Roman"/>
          <w:color w:val="000000"/>
          <w:sz w:val="22"/>
        </w:rPr>
        <w:t xml:space="preserve">Only 17.4 % said they preferred that something other than cash would be provided. The main suggestion </w:t>
      </w:r>
      <w:r w:rsidR="00CC07D9" w:rsidRPr="000D109A">
        <w:rPr>
          <w:rFonts w:eastAsia="Times New Roman"/>
          <w:color w:val="000000"/>
          <w:sz w:val="22"/>
        </w:rPr>
        <w:t>of preferred</w:t>
      </w:r>
      <w:r w:rsidR="00CC07D9">
        <w:rPr>
          <w:rFonts w:eastAsia="Times New Roman"/>
          <w:color w:val="000000"/>
          <w:sz w:val="22"/>
        </w:rPr>
        <w:t xml:space="preserve"> alternatives of relief was for</w:t>
      </w:r>
      <w:r w:rsidR="00CC07D9" w:rsidRPr="000D109A">
        <w:rPr>
          <w:rFonts w:eastAsia="Times New Roman"/>
          <w:color w:val="000000"/>
          <w:sz w:val="22"/>
        </w:rPr>
        <w:t xml:space="preserve"> shelter materials, </w:t>
      </w:r>
      <w:r w:rsidR="00CC07D9">
        <w:rPr>
          <w:rFonts w:eastAsia="Times New Roman"/>
          <w:color w:val="000000"/>
          <w:sz w:val="22"/>
        </w:rPr>
        <w:t xml:space="preserve">then </w:t>
      </w:r>
      <w:r w:rsidR="00CC07D9" w:rsidRPr="000D109A">
        <w:rPr>
          <w:rFonts w:eastAsia="Times New Roman"/>
          <w:color w:val="000000"/>
          <w:sz w:val="22"/>
        </w:rPr>
        <w:t>food and educational support</w:t>
      </w:r>
      <w:r w:rsidR="00DC47B2">
        <w:rPr>
          <w:rFonts w:eastAsia="Times New Roman"/>
          <w:color w:val="000000"/>
          <w:sz w:val="22"/>
        </w:rPr>
        <w:t xml:space="preserve"> </w:t>
      </w:r>
      <w:r w:rsidR="002538CE">
        <w:rPr>
          <w:rFonts w:eastAsia="Times New Roman"/>
          <w:color w:val="000000"/>
          <w:sz w:val="22"/>
        </w:rPr>
        <w:t>(Figure 22).</w:t>
      </w:r>
      <w:r w:rsidR="00CC07D9" w:rsidRPr="000D109A">
        <w:rPr>
          <w:rFonts w:eastAsia="Times New Roman"/>
          <w:color w:val="000000"/>
          <w:sz w:val="22"/>
        </w:rPr>
        <w:t xml:space="preserve"> </w:t>
      </w:r>
      <w:r w:rsidR="00CC07D9">
        <w:rPr>
          <w:rFonts w:eastAsia="Times New Roman"/>
          <w:color w:val="000000"/>
          <w:sz w:val="22"/>
        </w:rPr>
        <w:t xml:space="preserve">This may reflect the difficulty in obtaining certain goods on the market and the benefit amount being inadequate to address shelter needs. However, as shown previously, </w:t>
      </w:r>
      <w:r w:rsidR="00CC07D9" w:rsidRPr="000D109A">
        <w:rPr>
          <w:rFonts w:eastAsia="Times New Roman"/>
          <w:color w:val="000000"/>
          <w:sz w:val="22"/>
        </w:rPr>
        <w:t>85.6% of beneficiaries thought that the emergency</w:t>
      </w:r>
      <w:r w:rsidR="00CC07D9" w:rsidRPr="000D109A">
        <w:rPr>
          <w:bCs/>
          <w:sz w:val="22"/>
        </w:rPr>
        <w:t xml:space="preserve"> cash</w:t>
      </w:r>
      <w:r w:rsidR="00CC07D9" w:rsidRPr="000D109A">
        <w:rPr>
          <w:rFonts w:eastAsia="Times New Roman"/>
          <w:color w:val="000000"/>
          <w:sz w:val="22"/>
        </w:rPr>
        <w:t xml:space="preserve"> is a good initiative for helping </w:t>
      </w:r>
      <w:r w:rsidR="00CC07D9">
        <w:rPr>
          <w:rFonts w:eastAsia="Times New Roman"/>
          <w:color w:val="000000"/>
          <w:sz w:val="22"/>
        </w:rPr>
        <w:t xml:space="preserve">people to </w:t>
      </w:r>
      <w:r w:rsidR="00CC07D9" w:rsidRPr="000D109A">
        <w:rPr>
          <w:rFonts w:eastAsia="Times New Roman"/>
          <w:color w:val="000000"/>
          <w:sz w:val="22"/>
        </w:rPr>
        <w:t>cope post-earthquake.</w:t>
      </w:r>
      <w:r w:rsidR="00CC07D9">
        <w:rPr>
          <w:rFonts w:eastAsia="Times New Roman"/>
          <w:color w:val="000000"/>
          <w:sz w:val="22"/>
        </w:rPr>
        <w:t xml:space="preserve"> </w:t>
      </w:r>
    </w:p>
    <w:p w14:paraId="0B027D52" w14:textId="2E51630B" w:rsidR="00CC07D9" w:rsidRDefault="00CC07D9" w:rsidP="00CC07D9">
      <w:pPr>
        <w:jc w:val="both"/>
        <w:rPr>
          <w:rFonts w:eastAsia="Times New Roman"/>
          <w:color w:val="000000"/>
          <w:sz w:val="22"/>
        </w:rPr>
      </w:pPr>
    </w:p>
    <w:p w14:paraId="6817DFD5" w14:textId="4EF3C0E2" w:rsidR="005B7715" w:rsidRPr="000D109A" w:rsidRDefault="002538CE" w:rsidP="00F60371">
      <w:pPr>
        <w:jc w:val="both"/>
        <w:rPr>
          <w:rFonts w:eastAsia="Times New Roman"/>
          <w:b/>
          <w:color w:val="000000"/>
          <w:sz w:val="22"/>
        </w:rPr>
      </w:pPr>
      <w:r>
        <w:rPr>
          <w:noProof/>
          <w:lang w:bidi="ne-NP"/>
        </w:rPr>
        <mc:AlternateContent>
          <mc:Choice Requires="wps">
            <w:drawing>
              <wp:anchor distT="0" distB="0" distL="114300" distR="114300" simplePos="0" relativeHeight="251695616" behindDoc="0" locked="0" layoutInCell="1" allowOverlap="1" wp14:anchorId="783B819A" wp14:editId="0A1621F2">
                <wp:simplePos x="0" y="0"/>
                <wp:positionH relativeFrom="column">
                  <wp:posOffset>0</wp:posOffset>
                </wp:positionH>
                <wp:positionV relativeFrom="paragraph">
                  <wp:posOffset>2095500</wp:posOffset>
                </wp:positionV>
                <wp:extent cx="5270500" cy="258445"/>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5270500" cy="258445"/>
                        </a:xfrm>
                        <a:prstGeom prst="rect">
                          <a:avLst/>
                        </a:prstGeom>
                        <a:solidFill>
                          <a:prstClr val="white"/>
                        </a:solidFill>
                        <a:ln>
                          <a:noFill/>
                        </a:ln>
                        <a:effectLst/>
                      </wps:spPr>
                      <wps:txbx>
                        <w:txbxContent>
                          <w:p w14:paraId="68565C1C" w14:textId="68A3C2BD" w:rsidR="00B277AA" w:rsidRPr="002371D8" w:rsidRDefault="00B277AA" w:rsidP="002538CE">
                            <w:pPr>
                              <w:pStyle w:val="Caption"/>
                              <w:rPr>
                                <w:rFonts w:eastAsia="Times New Roman"/>
                                <w:noProof/>
                                <w:color w:val="000000"/>
                                <w:szCs w:val="24"/>
                              </w:rPr>
                            </w:pPr>
                            <w:bookmarkStart w:id="106" w:name="_Toc441827394"/>
                            <w:r>
                              <w:t xml:space="preserve">Figure </w:t>
                            </w:r>
                            <w:fldSimple w:instr=" SEQ Figure \* ARABIC ">
                              <w:r>
                                <w:rPr>
                                  <w:noProof/>
                                </w:rPr>
                                <w:t>22</w:t>
                              </w:r>
                            </w:fldSimple>
                            <w:r>
                              <w:t>: Preferred Alternative Forms of Relief</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B819A" id="Text Box 477" o:spid="_x0000_s1050" type="#_x0000_t202" style="position:absolute;left:0;text-align:left;margin-left:0;margin-top:165pt;width:415pt;height:20.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" stroked="f">
                <v:textbox style="mso-fit-shape-to-text:t" inset="0,0,0,0">
                  <w:txbxContent>
                    <w:p w14:paraId="68565C1C" w14:textId="68A3C2BD" w:rsidR="00B277AA" w:rsidRPr="002371D8" w:rsidRDefault="00B277AA" w:rsidP="002538CE">
                      <w:pPr>
                        <w:pStyle w:val="Caption"/>
                        <w:rPr>
                          <w:rFonts w:eastAsia="Times New Roman"/>
                          <w:noProof/>
                          <w:color w:val="000000"/>
                          <w:szCs w:val="24"/>
                        </w:rPr>
                      </w:pPr>
                      <w:bookmarkStart w:id="107" w:name="_Toc441827394"/>
                      <w:r>
                        <w:t xml:space="preserve">Figure </w:t>
                      </w:r>
                      <w:fldSimple w:instr=" SEQ Figure \* ARABIC ">
                        <w:r>
                          <w:rPr>
                            <w:noProof/>
                          </w:rPr>
                          <w:t>22</w:t>
                        </w:r>
                      </w:fldSimple>
                      <w:r>
                        <w:t>: Preferred Alternative Forms of Relief</w:t>
                      </w:r>
                      <w:bookmarkEnd w:id="107"/>
                    </w:p>
                  </w:txbxContent>
                </v:textbox>
                <w10:wrap type="square"/>
              </v:shape>
            </w:pict>
          </mc:Fallback>
        </mc:AlternateContent>
      </w:r>
      <w:r w:rsidR="00DC47B2" w:rsidRPr="0098587C">
        <w:rPr>
          <w:rFonts w:eastAsia="Times New Roman"/>
          <w:noProof/>
          <w:color w:val="000000"/>
          <w:sz w:val="22"/>
          <w:lang w:bidi="ne-NP"/>
        </w:rPr>
        <w:drawing>
          <wp:anchor distT="0" distB="0" distL="114300" distR="114300" simplePos="0" relativeHeight="251674112" behindDoc="0" locked="0" layoutInCell="1" allowOverlap="1" wp14:anchorId="611C6461" wp14:editId="1C480A6D">
            <wp:simplePos x="1143000" y="4813300"/>
            <wp:positionH relativeFrom="margin">
              <wp:align>left</wp:align>
            </wp:positionH>
            <wp:positionV relativeFrom="paragraph">
              <wp:align>top</wp:align>
            </wp:positionV>
            <wp:extent cx="5270500" cy="2038350"/>
            <wp:effectExtent l="0" t="0" r="635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6A7E80">
        <w:rPr>
          <w:rFonts w:eastAsia="Times New Roman"/>
          <w:b/>
          <w:color w:val="000000"/>
          <w:sz w:val="22"/>
        </w:rPr>
        <w:br w:type="textWrapping" w:clear="all"/>
      </w:r>
    </w:p>
    <w:p w14:paraId="47F97E31" w14:textId="77777777" w:rsidR="007928E8" w:rsidRDefault="007928E8">
      <w:pPr>
        <w:spacing w:after="160" w:line="259" w:lineRule="auto"/>
        <w:rPr>
          <w:rFonts w:asciiTheme="majorHAnsi" w:eastAsiaTheme="majorEastAsia" w:hAnsiTheme="majorHAnsi" w:cstheme="majorBidi"/>
          <w:color w:val="2E74B5" w:themeColor="accent1" w:themeShade="BF"/>
          <w:sz w:val="32"/>
          <w:szCs w:val="32"/>
        </w:rPr>
      </w:pPr>
      <w:r>
        <w:br w:type="page"/>
      </w:r>
    </w:p>
    <w:p w14:paraId="39ACD4E9" w14:textId="3268C0EC" w:rsidR="00F60371" w:rsidRPr="00843D3B" w:rsidRDefault="00BF0D84" w:rsidP="00F20657">
      <w:pPr>
        <w:pStyle w:val="Heading1"/>
      </w:pPr>
      <w:bookmarkStart w:id="108" w:name="_Toc441827305"/>
      <w:r>
        <w:lastRenderedPageBreak/>
        <w:t>7</w:t>
      </w:r>
      <w:r w:rsidR="006A7E80">
        <w:t>.</w:t>
      </w:r>
      <w:r>
        <w:t xml:space="preserve"> </w:t>
      </w:r>
      <w:r w:rsidR="00F60371" w:rsidRPr="00843D3B">
        <w:t>Summary and Conclusion</w:t>
      </w:r>
      <w:bookmarkEnd w:id="108"/>
    </w:p>
    <w:p w14:paraId="3670B202" w14:textId="77777777" w:rsidR="00F60371" w:rsidRPr="000D109A" w:rsidRDefault="00F60371" w:rsidP="00F60371">
      <w:pPr>
        <w:widowControl w:val="0"/>
        <w:autoSpaceDE w:val="0"/>
        <w:autoSpaceDN w:val="0"/>
        <w:adjustRightInd w:val="0"/>
        <w:rPr>
          <w:i/>
          <w:sz w:val="22"/>
        </w:rPr>
      </w:pPr>
    </w:p>
    <w:p w14:paraId="6B5F4773" w14:textId="47458EA9" w:rsidR="00112AEE" w:rsidRPr="00F60371" w:rsidRDefault="00112AEE" w:rsidP="00F20657">
      <w:pPr>
        <w:pStyle w:val="Heading2"/>
      </w:pPr>
      <w:bookmarkStart w:id="109" w:name="_Toc441827306"/>
      <w:r w:rsidRPr="00F60371">
        <w:t>7.1 Successes in policy implementation</w:t>
      </w:r>
      <w:bookmarkEnd w:id="109"/>
    </w:p>
    <w:p w14:paraId="41450149" w14:textId="77777777" w:rsidR="00112AEE" w:rsidRPr="000D109A" w:rsidRDefault="00112AEE" w:rsidP="00112AEE">
      <w:pPr>
        <w:widowControl w:val="0"/>
        <w:autoSpaceDE w:val="0"/>
        <w:autoSpaceDN w:val="0"/>
        <w:adjustRightInd w:val="0"/>
        <w:rPr>
          <w:sz w:val="22"/>
        </w:rPr>
      </w:pPr>
    </w:p>
    <w:p w14:paraId="0F4F26C3" w14:textId="27FA7814" w:rsidR="00112AEE" w:rsidRPr="000D109A" w:rsidRDefault="00112AEE" w:rsidP="00112AEE">
      <w:pPr>
        <w:widowControl w:val="0"/>
        <w:autoSpaceDE w:val="0"/>
        <w:autoSpaceDN w:val="0"/>
        <w:adjustRightInd w:val="0"/>
        <w:jc w:val="both"/>
        <w:rPr>
          <w:sz w:val="22"/>
        </w:rPr>
      </w:pPr>
      <w:r>
        <w:rPr>
          <w:sz w:val="22"/>
        </w:rPr>
        <w:t xml:space="preserve">The emergency cash transfer programming has benefited 873 individuals of </w:t>
      </w:r>
      <w:r w:rsidR="00C63EF5">
        <w:rPr>
          <w:sz w:val="22"/>
        </w:rPr>
        <w:t xml:space="preserve">880 </w:t>
      </w:r>
      <w:r>
        <w:rPr>
          <w:sz w:val="22"/>
        </w:rPr>
        <w:t>sampled households in the 11 earthquake affected districts by providing addition</w:t>
      </w:r>
      <w:r w:rsidR="00C63EF5">
        <w:rPr>
          <w:sz w:val="22"/>
        </w:rPr>
        <w:t>al</w:t>
      </w:r>
      <w:r>
        <w:rPr>
          <w:sz w:val="22"/>
        </w:rPr>
        <w:t xml:space="preserve"> support in </w:t>
      </w:r>
      <w:r w:rsidR="00C63EF5">
        <w:rPr>
          <w:sz w:val="22"/>
        </w:rPr>
        <w:t xml:space="preserve">meeting basic daily consumption needs, reducing the risk of harmful coping strategies, and to some extent contributing to longer term goals </w:t>
      </w:r>
      <w:r w:rsidR="006265F2">
        <w:rPr>
          <w:sz w:val="22"/>
        </w:rPr>
        <w:t>of education</w:t>
      </w:r>
      <w:r w:rsidR="00C63EF5">
        <w:rPr>
          <w:sz w:val="22"/>
        </w:rPr>
        <w:t xml:space="preserve"> and</w:t>
      </w:r>
      <w:r>
        <w:rPr>
          <w:sz w:val="22"/>
        </w:rPr>
        <w:t xml:space="preserve"> livelihoods.</w:t>
      </w:r>
    </w:p>
    <w:p w14:paraId="6A8EC720" w14:textId="77777777" w:rsidR="00112AEE" w:rsidRPr="000D109A" w:rsidRDefault="00112AEE" w:rsidP="00112AEE">
      <w:pPr>
        <w:widowControl w:val="0"/>
        <w:autoSpaceDE w:val="0"/>
        <w:autoSpaceDN w:val="0"/>
        <w:adjustRightInd w:val="0"/>
        <w:jc w:val="both"/>
        <w:rPr>
          <w:i/>
          <w:sz w:val="22"/>
        </w:rPr>
      </w:pPr>
    </w:p>
    <w:p w14:paraId="027A10FD" w14:textId="65D838BC" w:rsidR="00112AEE" w:rsidRPr="00061C0E" w:rsidRDefault="00184412" w:rsidP="00112AEE">
      <w:pPr>
        <w:widowControl w:val="0"/>
        <w:numPr>
          <w:ilvl w:val="0"/>
          <w:numId w:val="36"/>
        </w:numPr>
        <w:autoSpaceDE w:val="0"/>
        <w:autoSpaceDN w:val="0"/>
        <w:adjustRightInd w:val="0"/>
        <w:spacing w:after="240"/>
        <w:jc w:val="both"/>
        <w:rPr>
          <w:sz w:val="22"/>
        </w:rPr>
      </w:pPr>
      <w:r>
        <w:rPr>
          <w:b/>
          <w:bCs/>
          <w:i/>
          <w:iCs/>
          <w:sz w:val="22"/>
        </w:rPr>
        <w:t>Overall, s</w:t>
      </w:r>
      <w:r w:rsidR="00112AEE" w:rsidRPr="00061C0E">
        <w:rPr>
          <w:b/>
          <w:bCs/>
          <w:i/>
          <w:iCs/>
          <w:sz w:val="22"/>
        </w:rPr>
        <w:t>trong inter-sector collaboration:</w:t>
      </w:r>
      <w:r w:rsidR="00112AEE" w:rsidRPr="00061C0E">
        <w:rPr>
          <w:sz w:val="22"/>
        </w:rPr>
        <w:t xml:space="preserve"> A wide range of national, district and local stakeholders worked together to provide support, share knowledge of local structures and exchange lessons on best practices. </w:t>
      </w:r>
      <w:r w:rsidR="00C63EF5">
        <w:rPr>
          <w:sz w:val="22"/>
        </w:rPr>
        <w:t xml:space="preserve">While there were some weaknesses in the linkages and roles of certain actors, the multi-partner stakeholder response was essential for prporgamme delivery. </w:t>
      </w:r>
      <w:r w:rsidR="00112AEE" w:rsidRPr="00061C0E">
        <w:rPr>
          <w:sz w:val="22"/>
        </w:rPr>
        <w:t>National agencies included: National Planning Commission</w:t>
      </w:r>
      <w:r w:rsidR="00C63EF5">
        <w:rPr>
          <w:sz w:val="22"/>
        </w:rPr>
        <w:t xml:space="preserve"> (NPC)</w:t>
      </w:r>
      <w:r w:rsidR="00112AEE" w:rsidRPr="00061C0E">
        <w:rPr>
          <w:sz w:val="22"/>
        </w:rPr>
        <w:t>, Ministry of Finance</w:t>
      </w:r>
      <w:r w:rsidR="00C63EF5">
        <w:rPr>
          <w:sz w:val="22"/>
        </w:rPr>
        <w:t xml:space="preserve"> (MoF)</w:t>
      </w:r>
      <w:r w:rsidR="00112AEE" w:rsidRPr="00061C0E">
        <w:rPr>
          <w:sz w:val="22"/>
        </w:rPr>
        <w:t>, Ministry of Federal Affairs and Local Development</w:t>
      </w:r>
      <w:r w:rsidR="00C63EF5">
        <w:rPr>
          <w:sz w:val="22"/>
        </w:rPr>
        <w:t xml:space="preserve"> (MoFLAD)</w:t>
      </w:r>
      <w:r w:rsidR="00112AEE" w:rsidRPr="00061C0E">
        <w:rPr>
          <w:sz w:val="22"/>
        </w:rPr>
        <w:t>, and UNICEF. District and Local agencies included: DDCs, VDCs/Municipality Officials, Scouts</w:t>
      </w:r>
      <w:r w:rsidR="00C63EF5">
        <w:rPr>
          <w:sz w:val="22"/>
        </w:rPr>
        <w:t xml:space="preserve"> Association</w:t>
      </w:r>
      <w:r w:rsidR="00112AEE" w:rsidRPr="00061C0E">
        <w:rPr>
          <w:sz w:val="22"/>
        </w:rPr>
        <w:t xml:space="preserve">, </w:t>
      </w:r>
      <w:r w:rsidR="00C63EF5">
        <w:rPr>
          <w:sz w:val="22"/>
        </w:rPr>
        <w:t xml:space="preserve">local FM Radio </w:t>
      </w:r>
      <w:r w:rsidR="00112AEE" w:rsidRPr="00061C0E">
        <w:rPr>
          <w:sz w:val="22"/>
        </w:rPr>
        <w:t>and CBOs.</w:t>
      </w:r>
    </w:p>
    <w:p w14:paraId="1FEA5EC7" w14:textId="2C2ECECE" w:rsidR="00112AEE" w:rsidRPr="00560C93" w:rsidRDefault="00112AEE" w:rsidP="00112AEE">
      <w:pPr>
        <w:widowControl w:val="0"/>
        <w:numPr>
          <w:ilvl w:val="0"/>
          <w:numId w:val="36"/>
        </w:numPr>
        <w:autoSpaceDE w:val="0"/>
        <w:autoSpaceDN w:val="0"/>
        <w:adjustRightInd w:val="0"/>
        <w:spacing w:after="240"/>
        <w:jc w:val="both"/>
        <w:rPr>
          <w:sz w:val="22"/>
        </w:rPr>
      </w:pPr>
      <w:r w:rsidRPr="00560C93">
        <w:rPr>
          <w:b/>
          <w:bCs/>
          <w:i/>
          <w:iCs/>
          <w:sz w:val="22"/>
        </w:rPr>
        <w:t>Implementation through existing national social protection program</w:t>
      </w:r>
      <w:r w:rsidR="00C63EF5">
        <w:rPr>
          <w:b/>
          <w:bCs/>
          <w:i/>
          <w:iCs/>
          <w:sz w:val="22"/>
        </w:rPr>
        <w:t>me</w:t>
      </w:r>
      <w:r w:rsidRPr="00560C93">
        <w:rPr>
          <w:b/>
          <w:bCs/>
          <w:i/>
          <w:iCs/>
          <w:sz w:val="22"/>
        </w:rPr>
        <w:t>s</w:t>
      </w:r>
      <w:r w:rsidRPr="00560C93">
        <w:rPr>
          <w:i/>
          <w:iCs/>
          <w:sz w:val="22"/>
        </w:rPr>
        <w:t>:</w:t>
      </w:r>
      <w:r w:rsidRPr="00560C93">
        <w:rPr>
          <w:sz w:val="22"/>
        </w:rPr>
        <w:t xml:space="preserve"> Using </w:t>
      </w:r>
      <w:r w:rsidR="00C63EF5">
        <w:rPr>
          <w:sz w:val="22"/>
        </w:rPr>
        <w:t xml:space="preserve">the </w:t>
      </w:r>
      <w:r w:rsidRPr="00560C93">
        <w:rPr>
          <w:sz w:val="22"/>
        </w:rPr>
        <w:t>delivery avenue of the existing social allowance program</w:t>
      </w:r>
      <w:r w:rsidR="00C63EF5">
        <w:rPr>
          <w:sz w:val="22"/>
        </w:rPr>
        <w:t>me</w:t>
      </w:r>
      <w:r w:rsidRPr="00560C93">
        <w:rPr>
          <w:sz w:val="22"/>
        </w:rPr>
        <w:t xml:space="preserve">s allowed for </w:t>
      </w:r>
      <w:r w:rsidR="00C63EF5">
        <w:rPr>
          <w:sz w:val="22"/>
        </w:rPr>
        <w:t xml:space="preserve">a relatively </w:t>
      </w:r>
      <w:r w:rsidRPr="00560C93">
        <w:rPr>
          <w:sz w:val="22"/>
        </w:rPr>
        <w:t>quick</w:t>
      </w:r>
      <w:r w:rsidR="00C63EF5">
        <w:rPr>
          <w:sz w:val="22"/>
        </w:rPr>
        <w:t xml:space="preserve"> (within </w:t>
      </w:r>
      <w:r w:rsidR="007928E8">
        <w:rPr>
          <w:sz w:val="22"/>
        </w:rPr>
        <w:t>July to November</w:t>
      </w:r>
      <w:r w:rsidR="00C63EF5">
        <w:rPr>
          <w:sz w:val="22"/>
        </w:rPr>
        <w:t>)</w:t>
      </w:r>
      <w:r w:rsidRPr="00560C93">
        <w:rPr>
          <w:sz w:val="22"/>
        </w:rPr>
        <w:t xml:space="preserve">, efficient, and cost-effective delivering of emergency cash. </w:t>
      </w:r>
      <w:r w:rsidR="007928E8">
        <w:rPr>
          <w:sz w:val="22"/>
        </w:rPr>
        <w:t xml:space="preserve">It was cost-effective as additional funds were not needed to create a beneficiary list or delivery mechanism. Implementing parties reported that it was efficient in terms of using the mechanisms in place for coordinating between different levels of government. </w:t>
      </w:r>
      <w:r w:rsidR="00C63EF5">
        <w:rPr>
          <w:sz w:val="22"/>
        </w:rPr>
        <w:t>The programme was widely accepted and well-perceived by government officials.</w:t>
      </w:r>
    </w:p>
    <w:p w14:paraId="7D42B9DB" w14:textId="089439BA" w:rsidR="00112AEE" w:rsidRPr="000D109A" w:rsidRDefault="00112AEE" w:rsidP="00112AEE">
      <w:pPr>
        <w:widowControl w:val="0"/>
        <w:numPr>
          <w:ilvl w:val="0"/>
          <w:numId w:val="36"/>
        </w:numPr>
        <w:autoSpaceDE w:val="0"/>
        <w:autoSpaceDN w:val="0"/>
        <w:adjustRightInd w:val="0"/>
        <w:spacing w:after="240"/>
        <w:jc w:val="both"/>
        <w:rPr>
          <w:sz w:val="22"/>
        </w:rPr>
      </w:pPr>
      <w:r w:rsidRPr="00AD6A18">
        <w:rPr>
          <w:b/>
          <w:bCs/>
          <w:i/>
          <w:iCs/>
          <w:sz w:val="22"/>
        </w:rPr>
        <w:t>Widely accepted by beneficiary population:</w:t>
      </w:r>
      <w:r>
        <w:rPr>
          <w:sz w:val="22"/>
        </w:rPr>
        <w:t xml:space="preserve"> </w:t>
      </w:r>
      <w:r w:rsidR="00C63EF5">
        <w:rPr>
          <w:sz w:val="22"/>
        </w:rPr>
        <w:t>The e</w:t>
      </w:r>
      <w:r>
        <w:rPr>
          <w:sz w:val="22"/>
        </w:rPr>
        <w:t xml:space="preserve">mergency cash transfers received wide acceptance from </w:t>
      </w:r>
      <w:r w:rsidR="00C63EF5">
        <w:rPr>
          <w:sz w:val="22"/>
        </w:rPr>
        <w:t xml:space="preserve">the </w:t>
      </w:r>
      <w:r>
        <w:rPr>
          <w:sz w:val="22"/>
        </w:rPr>
        <w:t xml:space="preserve">vulnerable beneficiary </w:t>
      </w:r>
      <w:r w:rsidR="00C63EF5">
        <w:rPr>
          <w:sz w:val="22"/>
        </w:rPr>
        <w:t xml:space="preserve">population </w:t>
      </w:r>
      <w:r>
        <w:rPr>
          <w:sz w:val="22"/>
        </w:rPr>
        <w:t xml:space="preserve">and </w:t>
      </w:r>
      <w:r w:rsidR="00C63EF5">
        <w:rPr>
          <w:sz w:val="22"/>
        </w:rPr>
        <w:t xml:space="preserve">other </w:t>
      </w:r>
      <w:r>
        <w:rPr>
          <w:sz w:val="22"/>
        </w:rPr>
        <w:t>community members.</w:t>
      </w:r>
    </w:p>
    <w:p w14:paraId="03E0F4EF" w14:textId="397736D0" w:rsidR="00112AEE" w:rsidRPr="00560C93" w:rsidRDefault="00112AEE" w:rsidP="00112AEE">
      <w:pPr>
        <w:widowControl w:val="0"/>
        <w:numPr>
          <w:ilvl w:val="0"/>
          <w:numId w:val="36"/>
        </w:numPr>
        <w:autoSpaceDE w:val="0"/>
        <w:autoSpaceDN w:val="0"/>
        <w:adjustRightInd w:val="0"/>
        <w:spacing w:after="240"/>
        <w:jc w:val="both"/>
        <w:rPr>
          <w:sz w:val="22"/>
        </w:rPr>
      </w:pPr>
      <w:r w:rsidRPr="00560C93">
        <w:rPr>
          <w:b/>
          <w:bCs/>
          <w:i/>
          <w:iCs/>
          <w:sz w:val="22"/>
        </w:rPr>
        <w:t>High coverage to targeted beneficiaries:</w:t>
      </w:r>
      <w:r w:rsidRPr="00560C93">
        <w:rPr>
          <w:sz w:val="22"/>
        </w:rPr>
        <w:t xml:space="preserve"> 99% of the sampled </w:t>
      </w:r>
      <w:r>
        <w:rPr>
          <w:sz w:val="22"/>
        </w:rPr>
        <w:t xml:space="preserve">targeted </w:t>
      </w:r>
      <w:r w:rsidRPr="00560C93">
        <w:rPr>
          <w:sz w:val="22"/>
        </w:rPr>
        <w:t>beneficiaries received the emergency cash, with 100% receiving the intended amount</w:t>
      </w:r>
      <w:r w:rsidR="00C63EF5">
        <w:rPr>
          <w:sz w:val="22"/>
        </w:rPr>
        <w:t>.</w:t>
      </w:r>
    </w:p>
    <w:p w14:paraId="182E62FC" w14:textId="22001B60" w:rsidR="00B07781" w:rsidRPr="00B07781" w:rsidRDefault="00112AEE" w:rsidP="00B07781">
      <w:pPr>
        <w:widowControl w:val="0"/>
        <w:numPr>
          <w:ilvl w:val="0"/>
          <w:numId w:val="36"/>
        </w:numPr>
        <w:autoSpaceDE w:val="0"/>
        <w:autoSpaceDN w:val="0"/>
        <w:adjustRightInd w:val="0"/>
        <w:jc w:val="both"/>
        <w:rPr>
          <w:sz w:val="22"/>
        </w:rPr>
      </w:pPr>
      <w:r w:rsidRPr="00560C93">
        <w:rPr>
          <w:rFonts w:ascii="Times" w:hAnsi="Times" w:cs="Times"/>
          <w:b/>
          <w:i/>
          <w:sz w:val="22"/>
        </w:rPr>
        <w:t xml:space="preserve">Increased household </w:t>
      </w:r>
      <w:r w:rsidR="00A5467F">
        <w:rPr>
          <w:rFonts w:ascii="Times" w:hAnsi="Times" w:cs="Times"/>
          <w:b/>
          <w:i/>
          <w:sz w:val="22"/>
        </w:rPr>
        <w:t>ability to cope</w:t>
      </w:r>
      <w:r w:rsidR="00A5467F" w:rsidRPr="00560C93">
        <w:rPr>
          <w:rFonts w:ascii="Times" w:hAnsi="Times" w:cs="Times"/>
          <w:b/>
          <w:i/>
          <w:sz w:val="22"/>
        </w:rPr>
        <w:t xml:space="preserve"> </w:t>
      </w:r>
      <w:r w:rsidRPr="00560C93">
        <w:rPr>
          <w:rFonts w:ascii="Times" w:hAnsi="Times" w:cs="Times"/>
          <w:b/>
          <w:i/>
          <w:sz w:val="22"/>
        </w:rPr>
        <w:t>and recover by allowing members to spend on their specific immediate needs:</w:t>
      </w:r>
      <w:r w:rsidRPr="00560C93">
        <w:rPr>
          <w:rFonts w:ascii="Times" w:hAnsi="Times" w:cs="Times"/>
          <w:bCs/>
          <w:iCs/>
          <w:sz w:val="22"/>
        </w:rPr>
        <w:t xml:space="preserve"> </w:t>
      </w:r>
      <w:r w:rsidRPr="00560C93">
        <w:rPr>
          <w:sz w:val="22"/>
        </w:rPr>
        <w:t>The flexibility of unconditional cash increase</w:t>
      </w:r>
      <w:r w:rsidR="00A5467F">
        <w:rPr>
          <w:sz w:val="22"/>
        </w:rPr>
        <w:t>d</w:t>
      </w:r>
      <w:r w:rsidRPr="00560C93">
        <w:rPr>
          <w:sz w:val="22"/>
        </w:rPr>
        <w:t xml:space="preserve"> household ownership and allow</w:t>
      </w:r>
      <w:r w:rsidR="00A5467F">
        <w:rPr>
          <w:sz w:val="22"/>
        </w:rPr>
        <w:t>ed</w:t>
      </w:r>
      <w:r w:rsidRPr="00560C93">
        <w:rPr>
          <w:sz w:val="22"/>
        </w:rPr>
        <w:t xml:space="preserve"> them to choose to spend their money on their most urgent priorities.  The data suggests that major priorities included food, clothing, household accessories, and medical and education costs. </w:t>
      </w:r>
    </w:p>
    <w:p w14:paraId="7FF33C21" w14:textId="77777777" w:rsidR="00F60371" w:rsidRPr="000D109A" w:rsidRDefault="00F60371" w:rsidP="003B48C3">
      <w:pPr>
        <w:pStyle w:val="ListParagraph"/>
        <w:ind w:left="0" w:right="-11"/>
        <w:jc w:val="both"/>
        <w:rPr>
          <w:i/>
          <w:sz w:val="22"/>
        </w:rPr>
      </w:pPr>
    </w:p>
    <w:p w14:paraId="6D908F6F" w14:textId="0A4613B3" w:rsidR="009471C5" w:rsidRPr="00F60371" w:rsidRDefault="009471C5" w:rsidP="00F20657">
      <w:pPr>
        <w:pStyle w:val="Heading2"/>
      </w:pPr>
      <w:bookmarkStart w:id="110" w:name="_Toc441827307"/>
      <w:r>
        <w:t xml:space="preserve">7.2 </w:t>
      </w:r>
      <w:r w:rsidRPr="00F60371">
        <w:t>Challenges/bottlenecks in policy implementation</w:t>
      </w:r>
      <w:bookmarkEnd w:id="110"/>
    </w:p>
    <w:p w14:paraId="5DDB8FC1" w14:textId="77777777" w:rsidR="009471C5" w:rsidRPr="000D109A" w:rsidRDefault="009471C5" w:rsidP="009471C5">
      <w:pPr>
        <w:jc w:val="both"/>
        <w:rPr>
          <w:rFonts w:eastAsia="Times New Roman"/>
          <w:color w:val="000000"/>
          <w:sz w:val="22"/>
        </w:rPr>
      </w:pPr>
    </w:p>
    <w:p w14:paraId="4B26D7D3" w14:textId="25DCD594" w:rsidR="009471C5" w:rsidRPr="000D109A" w:rsidRDefault="009471C5" w:rsidP="009471C5">
      <w:pPr>
        <w:tabs>
          <w:tab w:val="left" w:pos="220"/>
          <w:tab w:val="left" w:pos="720"/>
        </w:tabs>
        <w:ind w:right="-11"/>
        <w:contextualSpacing/>
        <w:jc w:val="both"/>
        <w:rPr>
          <w:sz w:val="22"/>
        </w:rPr>
      </w:pPr>
      <w:r>
        <w:rPr>
          <w:sz w:val="22"/>
        </w:rPr>
        <w:t>Local stakeholders and involved agencies have identified and attempted to overcome a number of challenges in the delivery and operation of the emergency cash transfer program</w:t>
      </w:r>
      <w:r w:rsidR="00A5467F">
        <w:rPr>
          <w:sz w:val="22"/>
        </w:rPr>
        <w:t>me</w:t>
      </w:r>
      <w:r>
        <w:rPr>
          <w:sz w:val="22"/>
        </w:rPr>
        <w:t>.</w:t>
      </w:r>
    </w:p>
    <w:p w14:paraId="2C328508" w14:textId="77777777" w:rsidR="009471C5" w:rsidRPr="000D109A" w:rsidRDefault="009471C5" w:rsidP="009471C5">
      <w:pPr>
        <w:tabs>
          <w:tab w:val="left" w:pos="220"/>
          <w:tab w:val="left" w:pos="720"/>
        </w:tabs>
        <w:ind w:right="-11"/>
        <w:contextualSpacing/>
        <w:jc w:val="both"/>
        <w:rPr>
          <w:sz w:val="22"/>
        </w:rPr>
      </w:pPr>
    </w:p>
    <w:p w14:paraId="29265368" w14:textId="68780E7B" w:rsidR="009471C5" w:rsidRPr="002D09CB" w:rsidRDefault="009471C5" w:rsidP="009471C5">
      <w:pPr>
        <w:widowControl w:val="0"/>
        <w:numPr>
          <w:ilvl w:val="0"/>
          <w:numId w:val="36"/>
        </w:numPr>
        <w:autoSpaceDE w:val="0"/>
        <w:autoSpaceDN w:val="0"/>
        <w:adjustRightInd w:val="0"/>
        <w:spacing w:after="240"/>
        <w:jc w:val="both"/>
        <w:rPr>
          <w:sz w:val="22"/>
        </w:rPr>
      </w:pPr>
      <w:r w:rsidRPr="002D09CB">
        <w:rPr>
          <w:b/>
          <w:bCs/>
          <w:i/>
          <w:iCs/>
          <w:sz w:val="22"/>
        </w:rPr>
        <w:t>Fund transferring delays, despite pre-determined fund flow mechanisms:</w:t>
      </w:r>
      <w:r w:rsidRPr="002D09CB">
        <w:rPr>
          <w:sz w:val="22"/>
        </w:rPr>
        <w:t xml:space="preserve"> Although a relatively effective transfer fund flow mechanism is already in place, due to logistical arrangements, fiscal year turn-over and </w:t>
      </w:r>
      <w:r w:rsidR="00A5467F">
        <w:rPr>
          <w:sz w:val="22"/>
        </w:rPr>
        <w:t xml:space="preserve">some </w:t>
      </w:r>
      <w:r w:rsidRPr="002D09CB">
        <w:rPr>
          <w:sz w:val="22"/>
        </w:rPr>
        <w:t>confusion between district</w:t>
      </w:r>
      <w:r w:rsidR="00A5467F">
        <w:rPr>
          <w:sz w:val="22"/>
        </w:rPr>
        <w:t>s</w:t>
      </w:r>
      <w:r w:rsidRPr="002D09CB">
        <w:rPr>
          <w:sz w:val="22"/>
        </w:rPr>
        <w:t>, VDCs/</w:t>
      </w:r>
      <w:r w:rsidR="00A5467F">
        <w:rPr>
          <w:sz w:val="22"/>
        </w:rPr>
        <w:t>M</w:t>
      </w:r>
      <w:r w:rsidRPr="002D09CB">
        <w:rPr>
          <w:sz w:val="22"/>
        </w:rPr>
        <w:t>unicipalities and communities, transferring of funds was delayed in mo</w:t>
      </w:r>
      <w:r w:rsidR="00A5467F">
        <w:rPr>
          <w:sz w:val="22"/>
        </w:rPr>
        <w:t>st</w:t>
      </w:r>
      <w:r w:rsidRPr="002D09CB">
        <w:rPr>
          <w:sz w:val="22"/>
        </w:rPr>
        <w:t xml:space="preserve"> districts.</w:t>
      </w:r>
    </w:p>
    <w:p w14:paraId="3E5A8BE8" w14:textId="411AC4A8" w:rsidR="009471C5" w:rsidRPr="003B1B18" w:rsidRDefault="00A5467F" w:rsidP="009471C5">
      <w:pPr>
        <w:widowControl w:val="0"/>
        <w:numPr>
          <w:ilvl w:val="0"/>
          <w:numId w:val="36"/>
        </w:numPr>
        <w:autoSpaceDE w:val="0"/>
        <w:autoSpaceDN w:val="0"/>
        <w:adjustRightInd w:val="0"/>
        <w:spacing w:after="240"/>
        <w:jc w:val="both"/>
        <w:rPr>
          <w:bCs/>
          <w:sz w:val="22"/>
        </w:rPr>
      </w:pPr>
      <w:r>
        <w:rPr>
          <w:b/>
          <w:i/>
          <w:iCs/>
          <w:sz w:val="22"/>
        </w:rPr>
        <w:t>At the time of monitoring, d</w:t>
      </w:r>
      <w:r w:rsidR="009471C5" w:rsidRPr="003B1B18">
        <w:rPr>
          <w:b/>
          <w:i/>
          <w:iCs/>
          <w:sz w:val="22"/>
        </w:rPr>
        <w:t>istrict officials ha</w:t>
      </w:r>
      <w:r>
        <w:rPr>
          <w:b/>
          <w:i/>
          <w:iCs/>
          <w:sz w:val="22"/>
        </w:rPr>
        <w:t>d</w:t>
      </w:r>
      <w:r w:rsidR="009471C5" w:rsidRPr="003B1B18">
        <w:rPr>
          <w:b/>
          <w:i/>
          <w:iCs/>
          <w:sz w:val="22"/>
        </w:rPr>
        <w:t xml:space="preserve"> no reported completion of distribution and exact spending amounts:</w:t>
      </w:r>
      <w:r w:rsidR="009471C5" w:rsidRPr="003B1B18">
        <w:rPr>
          <w:bCs/>
          <w:sz w:val="22"/>
        </w:rPr>
        <w:t xml:space="preserve"> As of November 10, 2015, only Sindupalchowk and Dolakha districts have reported the completion of cash transfer distribution in all VDCs </w:t>
      </w:r>
      <w:r w:rsidR="009471C5" w:rsidRPr="003B1B18">
        <w:rPr>
          <w:bCs/>
          <w:sz w:val="22"/>
        </w:rPr>
        <w:lastRenderedPageBreak/>
        <w:t xml:space="preserve">and </w:t>
      </w:r>
      <w:r>
        <w:rPr>
          <w:bCs/>
          <w:sz w:val="22"/>
        </w:rPr>
        <w:t>M</w:t>
      </w:r>
      <w:r w:rsidR="009471C5" w:rsidRPr="003B1B18">
        <w:rPr>
          <w:bCs/>
          <w:sz w:val="22"/>
        </w:rPr>
        <w:t>unicipalities.  Therefore, percentage of coverage and exact spending of cash transfer per district as a whole could not be reported by the monitoring study team.</w:t>
      </w:r>
    </w:p>
    <w:p w14:paraId="32B615EE" w14:textId="66A28EC8" w:rsidR="009471C5" w:rsidRPr="003B1B18" w:rsidRDefault="009471C5" w:rsidP="009471C5">
      <w:pPr>
        <w:widowControl w:val="0"/>
        <w:numPr>
          <w:ilvl w:val="0"/>
          <w:numId w:val="36"/>
        </w:numPr>
        <w:autoSpaceDE w:val="0"/>
        <w:autoSpaceDN w:val="0"/>
        <w:adjustRightInd w:val="0"/>
        <w:spacing w:after="240"/>
        <w:jc w:val="both"/>
        <w:rPr>
          <w:sz w:val="22"/>
        </w:rPr>
      </w:pPr>
      <w:r w:rsidRPr="003B1B18">
        <w:rPr>
          <w:b/>
          <w:bCs/>
          <w:i/>
          <w:iCs/>
          <w:sz w:val="22"/>
        </w:rPr>
        <w:t xml:space="preserve">Emergency cash transfers were not distributed with </w:t>
      </w:r>
      <w:r w:rsidR="00A5467F">
        <w:rPr>
          <w:b/>
          <w:bCs/>
          <w:i/>
          <w:iCs/>
          <w:sz w:val="22"/>
        </w:rPr>
        <w:t xml:space="preserve">the </w:t>
      </w:r>
      <w:r w:rsidRPr="003B1B18">
        <w:rPr>
          <w:b/>
          <w:bCs/>
          <w:i/>
          <w:iCs/>
          <w:sz w:val="22"/>
        </w:rPr>
        <w:t>regular social allowance cash</w:t>
      </w:r>
      <w:r w:rsidR="00A5467F">
        <w:rPr>
          <w:b/>
          <w:bCs/>
          <w:i/>
          <w:iCs/>
          <w:sz w:val="22"/>
        </w:rPr>
        <w:t xml:space="preserve"> in </w:t>
      </w:r>
      <w:r w:rsidR="004F7C43">
        <w:rPr>
          <w:b/>
          <w:bCs/>
          <w:i/>
          <w:iCs/>
          <w:sz w:val="22"/>
        </w:rPr>
        <w:t>about half the cases</w:t>
      </w:r>
      <w:r w:rsidRPr="003B1B18">
        <w:rPr>
          <w:b/>
          <w:bCs/>
          <w:i/>
          <w:iCs/>
          <w:sz w:val="22"/>
        </w:rPr>
        <w:t>:</w:t>
      </w:r>
      <w:r w:rsidRPr="003B1B18">
        <w:rPr>
          <w:sz w:val="22"/>
        </w:rPr>
        <w:t xml:space="preserve"> Distribution dates of emergency cash transfers varied by district and VDC/</w:t>
      </w:r>
      <w:r w:rsidR="00A5467F">
        <w:rPr>
          <w:sz w:val="22"/>
        </w:rPr>
        <w:t>M</w:t>
      </w:r>
      <w:r w:rsidRPr="003B1B18">
        <w:rPr>
          <w:sz w:val="22"/>
        </w:rPr>
        <w:t>unicipality. Therefore, the emergency cash was not delivered as a complement to the regular social allowance payments as originally intended</w:t>
      </w:r>
      <w:r w:rsidR="00A5467F">
        <w:rPr>
          <w:sz w:val="22"/>
        </w:rPr>
        <w:t xml:space="preserve"> in many cases.</w:t>
      </w:r>
    </w:p>
    <w:p w14:paraId="0E740C5A" w14:textId="39C388F5" w:rsidR="009471C5" w:rsidRDefault="009471C5" w:rsidP="009471C5">
      <w:pPr>
        <w:widowControl w:val="0"/>
        <w:numPr>
          <w:ilvl w:val="0"/>
          <w:numId w:val="36"/>
        </w:numPr>
        <w:autoSpaceDE w:val="0"/>
        <w:autoSpaceDN w:val="0"/>
        <w:adjustRightInd w:val="0"/>
        <w:spacing w:after="240"/>
        <w:jc w:val="both"/>
        <w:rPr>
          <w:sz w:val="22"/>
        </w:rPr>
      </w:pPr>
      <w:r w:rsidRPr="001C1CA4">
        <w:rPr>
          <w:b/>
          <w:bCs/>
          <w:i/>
          <w:iCs/>
          <w:sz w:val="22"/>
        </w:rPr>
        <w:t>Linking cash transfer</w:t>
      </w:r>
      <w:r w:rsidR="00A5467F">
        <w:rPr>
          <w:b/>
          <w:bCs/>
          <w:i/>
          <w:iCs/>
          <w:sz w:val="22"/>
        </w:rPr>
        <w:t>s</w:t>
      </w:r>
      <w:r w:rsidRPr="001C1CA4">
        <w:rPr>
          <w:b/>
          <w:bCs/>
          <w:i/>
          <w:iCs/>
          <w:sz w:val="22"/>
        </w:rPr>
        <w:t xml:space="preserve"> with behavioral change </w:t>
      </w:r>
      <w:r w:rsidR="00B07781">
        <w:rPr>
          <w:b/>
          <w:bCs/>
          <w:i/>
          <w:iCs/>
          <w:sz w:val="22"/>
        </w:rPr>
        <w:t>was challenging</w:t>
      </w:r>
      <w:r w:rsidRPr="001C1CA4">
        <w:rPr>
          <w:b/>
          <w:bCs/>
          <w:i/>
          <w:iCs/>
          <w:sz w:val="22"/>
        </w:rPr>
        <w:t>:</w:t>
      </w:r>
      <w:r>
        <w:rPr>
          <w:sz w:val="22"/>
        </w:rPr>
        <w:t xml:space="preserve"> </w:t>
      </w:r>
      <w:r w:rsidR="00A5467F">
        <w:rPr>
          <w:sz w:val="22"/>
        </w:rPr>
        <w:t>As well providing immediate relief, t</w:t>
      </w:r>
      <w:r w:rsidRPr="000D109A">
        <w:rPr>
          <w:sz w:val="22"/>
        </w:rPr>
        <w:t>he emergency cash transfer program</w:t>
      </w:r>
      <w:r w:rsidR="00A5467F">
        <w:rPr>
          <w:sz w:val="22"/>
        </w:rPr>
        <w:t>me</w:t>
      </w:r>
      <w:r w:rsidRPr="000D109A">
        <w:rPr>
          <w:sz w:val="22"/>
        </w:rPr>
        <w:t xml:space="preserve"> was designed to promote recovery and </w:t>
      </w:r>
      <w:r w:rsidR="00A5467F">
        <w:rPr>
          <w:sz w:val="22"/>
        </w:rPr>
        <w:t>increase resilience</w:t>
      </w:r>
      <w:r w:rsidRPr="000D109A">
        <w:rPr>
          <w:sz w:val="22"/>
        </w:rPr>
        <w:t xml:space="preserve"> thro</w:t>
      </w:r>
      <w:r>
        <w:rPr>
          <w:sz w:val="22"/>
        </w:rPr>
        <w:t xml:space="preserve">ugh behavioral change messaging. </w:t>
      </w:r>
      <w:r w:rsidR="00A5467F">
        <w:rPr>
          <w:sz w:val="22"/>
        </w:rPr>
        <w:t>However</w:t>
      </w:r>
      <w:r>
        <w:rPr>
          <w:sz w:val="22"/>
        </w:rPr>
        <w:t xml:space="preserve">, given challenges in </w:t>
      </w:r>
      <w:r w:rsidR="00A5467F">
        <w:rPr>
          <w:sz w:val="22"/>
        </w:rPr>
        <w:t>delivering the booklets, the second objective had limited success.</w:t>
      </w:r>
    </w:p>
    <w:p w14:paraId="526AF1BD" w14:textId="054C7DB4" w:rsidR="009471C5" w:rsidRPr="007928E8" w:rsidRDefault="009471C5" w:rsidP="00735BC0">
      <w:pPr>
        <w:widowControl w:val="0"/>
        <w:numPr>
          <w:ilvl w:val="0"/>
          <w:numId w:val="36"/>
        </w:numPr>
        <w:autoSpaceDE w:val="0"/>
        <w:autoSpaceDN w:val="0"/>
        <w:adjustRightInd w:val="0"/>
        <w:spacing w:after="240"/>
        <w:jc w:val="both"/>
        <w:rPr>
          <w:sz w:val="22"/>
        </w:rPr>
      </w:pPr>
      <w:r w:rsidRPr="007928E8">
        <w:rPr>
          <w:b/>
          <w:bCs/>
          <w:i/>
          <w:iCs/>
          <w:sz w:val="22"/>
        </w:rPr>
        <w:t xml:space="preserve">Scout </w:t>
      </w:r>
      <w:r w:rsidR="00A5467F" w:rsidRPr="007928E8">
        <w:rPr>
          <w:b/>
          <w:bCs/>
          <w:i/>
          <w:iCs/>
          <w:sz w:val="22"/>
        </w:rPr>
        <w:t>A</w:t>
      </w:r>
      <w:r w:rsidRPr="007928E8">
        <w:rPr>
          <w:b/>
          <w:bCs/>
          <w:i/>
          <w:iCs/>
          <w:sz w:val="22"/>
        </w:rPr>
        <w:t>ssociations roles were limited and not fully included in process:</w:t>
      </w:r>
      <w:r w:rsidRPr="007928E8">
        <w:rPr>
          <w:sz w:val="22"/>
        </w:rPr>
        <w:t xml:space="preserve"> The role of </w:t>
      </w:r>
      <w:r w:rsidR="00A5467F" w:rsidRPr="007928E8">
        <w:rPr>
          <w:sz w:val="22"/>
        </w:rPr>
        <w:t>the S</w:t>
      </w:r>
      <w:r w:rsidRPr="007928E8">
        <w:rPr>
          <w:sz w:val="22"/>
        </w:rPr>
        <w:t>cout</w:t>
      </w:r>
      <w:r w:rsidR="00A5467F" w:rsidRPr="007928E8">
        <w:rPr>
          <w:sz w:val="22"/>
        </w:rPr>
        <w:t>s</w:t>
      </w:r>
      <w:r w:rsidRPr="007928E8">
        <w:rPr>
          <w:sz w:val="22"/>
        </w:rPr>
        <w:t xml:space="preserve"> </w:t>
      </w:r>
      <w:r w:rsidR="00A5467F" w:rsidRPr="007928E8">
        <w:rPr>
          <w:sz w:val="22"/>
        </w:rPr>
        <w:t>A</w:t>
      </w:r>
      <w:r w:rsidRPr="007928E8">
        <w:rPr>
          <w:sz w:val="22"/>
        </w:rPr>
        <w:t xml:space="preserve">ssociation was </w:t>
      </w:r>
      <w:r w:rsidR="00A5467F" w:rsidRPr="007928E8">
        <w:rPr>
          <w:sz w:val="22"/>
        </w:rPr>
        <w:t xml:space="preserve">found to be </w:t>
      </w:r>
      <w:r w:rsidRPr="007928E8">
        <w:rPr>
          <w:sz w:val="22"/>
        </w:rPr>
        <w:t>limited to district headquarter</w:t>
      </w:r>
      <w:r w:rsidR="00A5467F" w:rsidRPr="007928E8">
        <w:rPr>
          <w:sz w:val="22"/>
        </w:rPr>
        <w:t>s</w:t>
      </w:r>
      <w:r w:rsidRPr="007928E8">
        <w:rPr>
          <w:sz w:val="22"/>
        </w:rPr>
        <w:t xml:space="preserve"> or their own village and interviews described examples of </w:t>
      </w:r>
      <w:r w:rsidR="009A6639" w:rsidRPr="007928E8">
        <w:rPr>
          <w:sz w:val="22"/>
        </w:rPr>
        <w:t>active groups of single women group or community-based groups (LGCDP and forest groups) not included or consulted about the emergency cash programme.</w:t>
      </w:r>
    </w:p>
    <w:p w14:paraId="6BC8CA95" w14:textId="3F88DCD5" w:rsidR="009471C5" w:rsidRPr="00EA4E81" w:rsidRDefault="009471C5" w:rsidP="009471C5">
      <w:pPr>
        <w:widowControl w:val="0"/>
        <w:numPr>
          <w:ilvl w:val="0"/>
          <w:numId w:val="36"/>
        </w:numPr>
        <w:autoSpaceDE w:val="0"/>
        <w:autoSpaceDN w:val="0"/>
        <w:adjustRightInd w:val="0"/>
        <w:spacing w:after="240"/>
        <w:jc w:val="both"/>
        <w:rPr>
          <w:sz w:val="22"/>
        </w:rPr>
      </w:pPr>
      <w:r w:rsidRPr="00EA4E81">
        <w:rPr>
          <w:b/>
          <w:bCs/>
          <w:i/>
          <w:iCs/>
          <w:sz w:val="22"/>
        </w:rPr>
        <w:t>Social mobilizers and networks were not fully utilized to advocate for behavioural message programming:</w:t>
      </w:r>
      <w:r w:rsidRPr="00EA4E81">
        <w:rPr>
          <w:sz w:val="22"/>
        </w:rPr>
        <w:t xml:space="preserve"> VDCs have already e</w:t>
      </w:r>
      <w:r w:rsidR="00C314AA">
        <w:rPr>
          <w:sz w:val="22"/>
        </w:rPr>
        <w:t>stablished strong social mobilis</w:t>
      </w:r>
      <w:r w:rsidRPr="00EA4E81">
        <w:rPr>
          <w:sz w:val="22"/>
        </w:rPr>
        <w:t>ation networks with trained social mobilizers, however only some VDC</w:t>
      </w:r>
      <w:r w:rsidR="00C314AA">
        <w:rPr>
          <w:sz w:val="22"/>
        </w:rPr>
        <w:t xml:space="preserve"> officials mentioned the mobilis</w:t>
      </w:r>
      <w:r w:rsidRPr="00EA4E81">
        <w:rPr>
          <w:sz w:val="22"/>
        </w:rPr>
        <w:t>ation of the valuable stakeholders. Potentially due to lack of time and coordination, these potential local agents were not fully utilized in advocating for behavioural change messaging programming</w:t>
      </w:r>
      <w:r w:rsidR="00A5467F">
        <w:rPr>
          <w:sz w:val="22"/>
        </w:rPr>
        <w:t>.</w:t>
      </w:r>
    </w:p>
    <w:p w14:paraId="111097B0" w14:textId="7F4EECA9" w:rsidR="009471C5" w:rsidRPr="00EA4E81" w:rsidRDefault="009471C5" w:rsidP="009471C5">
      <w:pPr>
        <w:widowControl w:val="0"/>
        <w:numPr>
          <w:ilvl w:val="0"/>
          <w:numId w:val="36"/>
        </w:numPr>
        <w:autoSpaceDE w:val="0"/>
        <w:autoSpaceDN w:val="0"/>
        <w:adjustRightInd w:val="0"/>
        <w:spacing w:after="240"/>
        <w:jc w:val="both"/>
        <w:rPr>
          <w:sz w:val="22"/>
        </w:rPr>
      </w:pPr>
      <w:r w:rsidRPr="00EA4E81">
        <w:rPr>
          <w:rFonts w:ascii="Times" w:hAnsi="Times" w:cs="Times"/>
          <w:b/>
          <w:bCs/>
          <w:i/>
          <w:iCs/>
          <w:sz w:val="22"/>
        </w:rPr>
        <w:t>Local monitoring operational procedures were vague and weak:</w:t>
      </w:r>
      <w:r w:rsidRPr="00EA4E81">
        <w:rPr>
          <w:rFonts w:ascii="Times" w:hAnsi="Times" w:cs="Times"/>
          <w:sz w:val="22"/>
        </w:rPr>
        <w:t xml:space="preserve"> There are clear operational procedures for terms of monitoring, coordination and facilitation of the cash transfers but its implementation at the field level is challenging. </w:t>
      </w:r>
      <w:r w:rsidRPr="00EA4E81">
        <w:rPr>
          <w:sz w:val="22"/>
        </w:rPr>
        <w:t xml:space="preserve">As a result, some households felt they just </w:t>
      </w:r>
      <w:r w:rsidR="00A5467F">
        <w:rPr>
          <w:sz w:val="22"/>
        </w:rPr>
        <w:t xml:space="preserve">went </w:t>
      </w:r>
      <w:r w:rsidRPr="00EA4E81">
        <w:rPr>
          <w:sz w:val="22"/>
        </w:rPr>
        <w:t>to receive the cash and return home.</w:t>
      </w:r>
    </w:p>
    <w:p w14:paraId="44980198" w14:textId="77777777" w:rsidR="009471C5" w:rsidRPr="00C25E2A" w:rsidRDefault="009471C5" w:rsidP="009471C5">
      <w:pPr>
        <w:widowControl w:val="0"/>
        <w:numPr>
          <w:ilvl w:val="0"/>
          <w:numId w:val="36"/>
        </w:numPr>
        <w:autoSpaceDE w:val="0"/>
        <w:autoSpaceDN w:val="0"/>
        <w:adjustRightInd w:val="0"/>
        <w:jc w:val="both"/>
        <w:rPr>
          <w:sz w:val="22"/>
        </w:rPr>
      </w:pPr>
      <w:r w:rsidRPr="001C1CA4">
        <w:rPr>
          <w:b/>
          <w:bCs/>
          <w:i/>
          <w:iCs/>
          <w:sz w:val="22"/>
        </w:rPr>
        <w:t xml:space="preserve">Nepal’s current social and political climate impeded delivery and monitoring: </w:t>
      </w:r>
      <w:r>
        <w:rPr>
          <w:sz w:val="22"/>
        </w:rPr>
        <w:t xml:space="preserve">The </w:t>
      </w:r>
      <w:r w:rsidRPr="00C25E2A">
        <w:rPr>
          <w:sz w:val="22"/>
        </w:rPr>
        <w:t xml:space="preserve">Unified Democratic Madeshi Front affiliated strikes across Terai and southern boarders </w:t>
      </w:r>
      <w:r>
        <w:rPr>
          <w:sz w:val="22"/>
        </w:rPr>
        <w:t xml:space="preserve">created problems with transport and power supply sectors which hindered the monitoring study team. </w:t>
      </w:r>
    </w:p>
    <w:p w14:paraId="6D5228F3" w14:textId="77777777" w:rsidR="0002279C" w:rsidRPr="000D109A" w:rsidRDefault="0002279C" w:rsidP="0002279C">
      <w:pPr>
        <w:widowControl w:val="0"/>
        <w:autoSpaceDE w:val="0"/>
        <w:autoSpaceDN w:val="0"/>
        <w:adjustRightInd w:val="0"/>
        <w:ind w:left="397"/>
        <w:jc w:val="both"/>
        <w:rPr>
          <w:sz w:val="22"/>
        </w:rPr>
      </w:pPr>
    </w:p>
    <w:p w14:paraId="03F9E047" w14:textId="39203116" w:rsidR="0002279C" w:rsidRPr="00F60371" w:rsidRDefault="0002279C" w:rsidP="00F20657">
      <w:pPr>
        <w:pStyle w:val="Heading2"/>
      </w:pPr>
      <w:bookmarkStart w:id="111" w:name="_Toc441827308"/>
      <w:r>
        <w:t>7.3 Conclusion</w:t>
      </w:r>
      <w:bookmarkEnd w:id="111"/>
    </w:p>
    <w:p w14:paraId="241DA9C9" w14:textId="77777777" w:rsidR="0002279C" w:rsidRPr="000D109A" w:rsidRDefault="0002279C" w:rsidP="0002279C">
      <w:pPr>
        <w:pStyle w:val="ListParagraph"/>
        <w:ind w:left="0" w:right="-11"/>
        <w:jc w:val="both"/>
        <w:rPr>
          <w:b/>
          <w:szCs w:val="28"/>
        </w:rPr>
      </w:pPr>
    </w:p>
    <w:p w14:paraId="21073B05" w14:textId="55AB6999" w:rsidR="0002279C" w:rsidRPr="000D109A" w:rsidRDefault="00184412" w:rsidP="0002279C">
      <w:pPr>
        <w:pStyle w:val="ListParagraph"/>
        <w:ind w:left="0" w:right="-11"/>
        <w:jc w:val="both"/>
        <w:rPr>
          <w:sz w:val="22"/>
        </w:rPr>
      </w:pPr>
      <w:r>
        <w:rPr>
          <w:sz w:val="22"/>
        </w:rPr>
        <w:t>This monitoring report provides further evidence that u</w:t>
      </w:r>
      <w:r w:rsidR="0002279C">
        <w:rPr>
          <w:sz w:val="22"/>
        </w:rPr>
        <w:t xml:space="preserve">nconditional cash transfers are a valid and viable response </w:t>
      </w:r>
      <w:r>
        <w:rPr>
          <w:sz w:val="22"/>
        </w:rPr>
        <w:t>for</w:t>
      </w:r>
      <w:r w:rsidR="0002279C">
        <w:rPr>
          <w:sz w:val="22"/>
        </w:rPr>
        <w:t xml:space="preserve"> humanitarian aid</w:t>
      </w:r>
      <w:r>
        <w:rPr>
          <w:sz w:val="22"/>
        </w:rPr>
        <w:t xml:space="preserve">. </w:t>
      </w:r>
      <w:r w:rsidR="0002279C">
        <w:rPr>
          <w:sz w:val="22"/>
        </w:rPr>
        <w:t>The emergency cash transfer program</w:t>
      </w:r>
      <w:r>
        <w:rPr>
          <w:sz w:val="22"/>
        </w:rPr>
        <w:t>me</w:t>
      </w:r>
      <w:r w:rsidR="0002279C">
        <w:rPr>
          <w:sz w:val="22"/>
        </w:rPr>
        <w:t xml:space="preserve"> was designed to align with the currently implemented social protection framework as means of strategically reaching eligible beneficiaries in an efficient and cost-effective manner.  UNICEF’s collaboration with the Government of Nepal not only resulted in </w:t>
      </w:r>
      <w:r>
        <w:rPr>
          <w:sz w:val="22"/>
        </w:rPr>
        <w:t xml:space="preserve">providing immediate relief to vulnerable groups affected by the earthquakes, </w:t>
      </w:r>
      <w:r w:rsidR="0002279C">
        <w:rPr>
          <w:sz w:val="22"/>
        </w:rPr>
        <w:t>but also has the potential to act as a catalyst for improving the coverage and delivery of social protection program</w:t>
      </w:r>
      <w:r>
        <w:rPr>
          <w:sz w:val="22"/>
        </w:rPr>
        <w:t>me</w:t>
      </w:r>
      <w:r w:rsidR="0002279C">
        <w:rPr>
          <w:sz w:val="22"/>
        </w:rPr>
        <w:t>s.</w:t>
      </w:r>
    </w:p>
    <w:p w14:paraId="2D6FEEBB" w14:textId="77777777" w:rsidR="0002279C" w:rsidRPr="000D109A" w:rsidRDefault="0002279C" w:rsidP="0002279C">
      <w:pPr>
        <w:pStyle w:val="ListParagraph"/>
        <w:ind w:left="0" w:right="-14"/>
        <w:jc w:val="both"/>
        <w:rPr>
          <w:b/>
          <w:szCs w:val="28"/>
        </w:rPr>
      </w:pPr>
    </w:p>
    <w:p w14:paraId="3A265373" w14:textId="1AD6DE6B" w:rsidR="0002279C" w:rsidRDefault="0002279C" w:rsidP="0002279C">
      <w:pPr>
        <w:pStyle w:val="ListParagraph"/>
        <w:ind w:left="0" w:right="-14"/>
        <w:jc w:val="both"/>
        <w:rPr>
          <w:sz w:val="22"/>
        </w:rPr>
      </w:pPr>
      <w:r>
        <w:rPr>
          <w:sz w:val="22"/>
        </w:rPr>
        <w:t xml:space="preserve">This monitoring </w:t>
      </w:r>
      <w:r w:rsidRPr="000D109A">
        <w:rPr>
          <w:sz w:val="22"/>
        </w:rPr>
        <w:t xml:space="preserve">study has focused to three key aspects of </w:t>
      </w:r>
      <w:r w:rsidR="00184412">
        <w:rPr>
          <w:sz w:val="22"/>
        </w:rPr>
        <w:t xml:space="preserve">the </w:t>
      </w:r>
      <w:r w:rsidRPr="000D109A">
        <w:rPr>
          <w:sz w:val="22"/>
        </w:rPr>
        <w:t xml:space="preserve">emergency cash transfer: </w:t>
      </w:r>
      <w:r>
        <w:rPr>
          <w:sz w:val="22"/>
        </w:rPr>
        <w:t>earthquake impacts on beneficiary households, resulting cash usage, and implementation process and tracking of delivery. Analy</w:t>
      </w:r>
      <w:r w:rsidR="00184412">
        <w:rPr>
          <w:sz w:val="22"/>
        </w:rPr>
        <w:t>sis</w:t>
      </w:r>
      <w:r>
        <w:rPr>
          <w:sz w:val="22"/>
        </w:rPr>
        <w:t xml:space="preserve"> of challenges and bottlenecks are critical for cash transfer programming, whether as humanitarian aid or national social protection programming.  </w:t>
      </w:r>
      <w:r w:rsidR="00184412">
        <w:rPr>
          <w:sz w:val="22"/>
        </w:rPr>
        <w:t>The m</w:t>
      </w:r>
      <w:r>
        <w:rPr>
          <w:sz w:val="22"/>
        </w:rPr>
        <w:t xml:space="preserve">onitoring study visits ran </w:t>
      </w:r>
      <w:r w:rsidR="00184412">
        <w:rPr>
          <w:sz w:val="22"/>
        </w:rPr>
        <w:t xml:space="preserve">from </w:t>
      </w:r>
      <w:r w:rsidR="00C97505">
        <w:rPr>
          <w:sz w:val="22"/>
        </w:rPr>
        <w:t>24 August</w:t>
      </w:r>
      <w:r w:rsidR="003D0EDB">
        <w:rPr>
          <w:sz w:val="22"/>
        </w:rPr>
        <w:t xml:space="preserve"> </w:t>
      </w:r>
      <w:r>
        <w:rPr>
          <w:sz w:val="22"/>
        </w:rPr>
        <w:t xml:space="preserve">until </w:t>
      </w:r>
      <w:r w:rsidR="003D0EDB">
        <w:rPr>
          <w:sz w:val="22"/>
        </w:rPr>
        <w:t>10 November</w:t>
      </w:r>
      <w:r>
        <w:rPr>
          <w:sz w:val="22"/>
        </w:rPr>
        <w:t xml:space="preserve"> 2015.  </w:t>
      </w:r>
    </w:p>
    <w:p w14:paraId="6E50A13B" w14:textId="77777777" w:rsidR="00F60371" w:rsidRDefault="00F60371" w:rsidP="00F60371">
      <w:pPr>
        <w:pStyle w:val="ListParagraph"/>
        <w:ind w:left="0" w:right="-14"/>
        <w:jc w:val="both"/>
        <w:rPr>
          <w:sz w:val="22"/>
        </w:rPr>
      </w:pPr>
    </w:p>
    <w:p w14:paraId="6D72B94E" w14:textId="77777777" w:rsidR="002538CE" w:rsidRPr="000D109A" w:rsidRDefault="002538CE" w:rsidP="00F60371">
      <w:pPr>
        <w:pStyle w:val="ListParagraph"/>
        <w:ind w:left="0" w:right="-14"/>
        <w:jc w:val="both"/>
        <w:rPr>
          <w:sz w:val="22"/>
        </w:rPr>
      </w:pPr>
    </w:p>
    <w:p w14:paraId="2646444E" w14:textId="2CD175A1" w:rsidR="00F60371" w:rsidRPr="000D109A" w:rsidRDefault="00F60371" w:rsidP="00F20657">
      <w:pPr>
        <w:pStyle w:val="Heading2"/>
      </w:pPr>
      <w:bookmarkStart w:id="112" w:name="_Toc441827309"/>
      <w:r>
        <w:lastRenderedPageBreak/>
        <w:t>7.4 Key Policy R</w:t>
      </w:r>
      <w:r w:rsidRPr="000D109A">
        <w:t>ecommendations</w:t>
      </w:r>
      <w:bookmarkEnd w:id="112"/>
    </w:p>
    <w:p w14:paraId="70B71F27" w14:textId="77777777" w:rsidR="00F60371" w:rsidRPr="000D109A" w:rsidRDefault="00F60371" w:rsidP="00F60371">
      <w:pPr>
        <w:widowControl w:val="0"/>
        <w:autoSpaceDE w:val="0"/>
        <w:autoSpaceDN w:val="0"/>
        <w:adjustRightInd w:val="0"/>
        <w:jc w:val="both"/>
        <w:rPr>
          <w:color w:val="CC66FF"/>
          <w:sz w:val="22"/>
        </w:rPr>
      </w:pPr>
    </w:p>
    <w:p w14:paraId="6B70FDBE" w14:textId="011B3E73" w:rsidR="004F7C43" w:rsidRDefault="004F7C43" w:rsidP="004F7C43">
      <w:pPr>
        <w:pStyle w:val="ListParagraph"/>
        <w:widowControl w:val="0"/>
        <w:numPr>
          <w:ilvl w:val="3"/>
          <w:numId w:val="58"/>
        </w:numPr>
        <w:autoSpaceDE w:val="0"/>
        <w:autoSpaceDN w:val="0"/>
        <w:adjustRightInd w:val="0"/>
        <w:ind w:left="360"/>
        <w:jc w:val="both"/>
        <w:rPr>
          <w:bCs/>
          <w:sz w:val="22"/>
          <w:szCs w:val="22"/>
        </w:rPr>
      </w:pPr>
      <w:r w:rsidRPr="0083614E">
        <w:rPr>
          <w:b/>
          <w:bCs/>
          <w:sz w:val="22"/>
          <w:szCs w:val="22"/>
        </w:rPr>
        <w:t>Provide further support to vulnerable populations in the medium term post-earthquake period</w:t>
      </w:r>
      <w:r w:rsidRPr="004F7C43">
        <w:rPr>
          <w:bCs/>
          <w:sz w:val="22"/>
          <w:szCs w:val="22"/>
        </w:rPr>
        <w:t>. While the emergency cash transfer programme was able to meet important basic needs in the months following the earthquakes, the beneficiary population remains highly vulnerable through the winter period and beyond. Household budgets will face increasing pressure as they wait for housing reconstruction support and there is a risk that negative coping strategies will be adopted. In this context, there is a need to provide further support to meet basic consumption needs and to support livelihoods of the affected population, and particularly for vulnerable groups.</w:t>
      </w:r>
    </w:p>
    <w:p w14:paraId="1A963A1D" w14:textId="77777777" w:rsidR="004F7C43" w:rsidRPr="004F7C43" w:rsidRDefault="004F7C43" w:rsidP="004F7C43">
      <w:pPr>
        <w:widowControl w:val="0"/>
        <w:autoSpaceDE w:val="0"/>
        <w:autoSpaceDN w:val="0"/>
        <w:adjustRightInd w:val="0"/>
        <w:jc w:val="both"/>
        <w:rPr>
          <w:bCs/>
          <w:sz w:val="22"/>
          <w:szCs w:val="22"/>
        </w:rPr>
      </w:pPr>
    </w:p>
    <w:p w14:paraId="68C3605A" w14:textId="1D72BB98" w:rsidR="004F7C43" w:rsidRDefault="004F7C43" w:rsidP="004F7C43">
      <w:pPr>
        <w:pStyle w:val="ListParagraph"/>
        <w:widowControl w:val="0"/>
        <w:numPr>
          <w:ilvl w:val="3"/>
          <w:numId w:val="58"/>
        </w:numPr>
        <w:autoSpaceDE w:val="0"/>
        <w:autoSpaceDN w:val="0"/>
        <w:adjustRightInd w:val="0"/>
        <w:ind w:left="360"/>
        <w:jc w:val="both"/>
        <w:rPr>
          <w:bCs/>
          <w:sz w:val="22"/>
          <w:szCs w:val="22"/>
        </w:rPr>
      </w:pPr>
      <w:r w:rsidRPr="0083614E">
        <w:rPr>
          <w:b/>
          <w:bCs/>
          <w:sz w:val="22"/>
          <w:szCs w:val="22"/>
        </w:rPr>
        <w:t>Integrate the use of emergency cash transfers through social assistance programmes into future humanitarian relief responses.</w:t>
      </w:r>
      <w:r w:rsidRPr="004F7C43">
        <w:rPr>
          <w:bCs/>
          <w:sz w:val="22"/>
          <w:szCs w:val="22"/>
        </w:rPr>
        <w:t xml:space="preserve"> The overall success of the response suggests that using existing social assistance programmes as a foundation for emergency cash transfers can be an effective part of emergency relief efforts and encourages collaboration between both development and humanitarian stakeholders. Standard operating procedures and the relevant modalities for rapid vertical and horizontal expansion should be developed and integrated into national emergency preparedness and response plans. </w:t>
      </w:r>
    </w:p>
    <w:p w14:paraId="109B3D78" w14:textId="77777777" w:rsidR="004F7C43" w:rsidRPr="004F7C43" w:rsidRDefault="004F7C43" w:rsidP="004F7C43">
      <w:pPr>
        <w:widowControl w:val="0"/>
        <w:autoSpaceDE w:val="0"/>
        <w:autoSpaceDN w:val="0"/>
        <w:adjustRightInd w:val="0"/>
        <w:jc w:val="both"/>
        <w:rPr>
          <w:bCs/>
          <w:sz w:val="22"/>
          <w:szCs w:val="22"/>
        </w:rPr>
      </w:pPr>
    </w:p>
    <w:p w14:paraId="3CC90EE6" w14:textId="77777777" w:rsidR="0083614E" w:rsidRDefault="004F7C43" w:rsidP="0083614E">
      <w:pPr>
        <w:pStyle w:val="ListParagraph"/>
        <w:widowControl w:val="0"/>
        <w:numPr>
          <w:ilvl w:val="3"/>
          <w:numId w:val="58"/>
        </w:numPr>
        <w:autoSpaceDE w:val="0"/>
        <w:autoSpaceDN w:val="0"/>
        <w:adjustRightInd w:val="0"/>
        <w:ind w:left="360"/>
        <w:jc w:val="both"/>
        <w:rPr>
          <w:bCs/>
          <w:sz w:val="22"/>
          <w:szCs w:val="22"/>
        </w:rPr>
      </w:pPr>
      <w:r w:rsidRPr="0083614E">
        <w:rPr>
          <w:b/>
          <w:bCs/>
          <w:sz w:val="22"/>
          <w:szCs w:val="22"/>
        </w:rPr>
        <w:t>Use the learning from the emergency response as a means of improving social protection programmes.</w:t>
      </w:r>
      <w:r w:rsidRPr="004F7C43">
        <w:rPr>
          <w:bCs/>
          <w:sz w:val="22"/>
          <w:szCs w:val="22"/>
        </w:rPr>
        <w:t xml:space="preserve"> Learning from the response has highlighted various weaknesses in the social protection system that limit its effectiveness both in normal times and as a tool for emergency response. Specifically, the current system has limited coverage of vulnerable groups, rigid annual registration processes, inefficient payment modalities, and limited capacity for local level implementation and programme monitoring. These lessons should be used by government and development partners to inform efforts to strengthen the social protection system.</w:t>
      </w:r>
    </w:p>
    <w:p w14:paraId="1C1A0427" w14:textId="77777777" w:rsidR="0083614E" w:rsidRPr="0083614E" w:rsidRDefault="0083614E" w:rsidP="0083614E">
      <w:pPr>
        <w:pStyle w:val="ListParagraph"/>
        <w:rPr>
          <w:b/>
          <w:bCs/>
          <w:sz w:val="22"/>
          <w:szCs w:val="22"/>
        </w:rPr>
      </w:pPr>
    </w:p>
    <w:p w14:paraId="1E7ED19E" w14:textId="084D64A0" w:rsidR="004F7C43" w:rsidRPr="0083614E" w:rsidRDefault="004F7C43" w:rsidP="0083614E">
      <w:pPr>
        <w:pStyle w:val="ListParagraph"/>
        <w:widowControl w:val="0"/>
        <w:numPr>
          <w:ilvl w:val="3"/>
          <w:numId w:val="58"/>
        </w:numPr>
        <w:autoSpaceDE w:val="0"/>
        <w:autoSpaceDN w:val="0"/>
        <w:adjustRightInd w:val="0"/>
        <w:ind w:left="360"/>
        <w:jc w:val="both"/>
        <w:rPr>
          <w:bCs/>
          <w:sz w:val="22"/>
          <w:szCs w:val="22"/>
        </w:rPr>
      </w:pPr>
      <w:r w:rsidRPr="0083614E">
        <w:rPr>
          <w:b/>
          <w:bCs/>
          <w:sz w:val="22"/>
          <w:szCs w:val="22"/>
        </w:rPr>
        <w:t>Consider ways to increase the frequency and predictability of emergency cash payments to improve sustainability and longer-term impacts on household resilience.</w:t>
      </w:r>
      <w:r w:rsidRPr="0083614E">
        <w:rPr>
          <w:bCs/>
          <w:sz w:val="22"/>
          <w:szCs w:val="22"/>
        </w:rPr>
        <w:t xml:space="preserve"> The amount of cash provided was seen as adequate by the majority of beneficiaries in the short term. However, most beneficiaries suggested the need for additional payments, and other recovery phase analyses indicate the need for more continuous income support for vulnerable households while they manage reconstruction of their homes.</w:t>
      </w:r>
      <w:r w:rsidR="0083614E" w:rsidRPr="0083614E">
        <w:rPr>
          <w:bCs/>
          <w:sz w:val="22"/>
          <w:szCs w:val="22"/>
        </w:rPr>
        <w:t xml:space="preserve"> </w:t>
      </w:r>
      <w:r w:rsidRPr="0083614E">
        <w:rPr>
          <w:bCs/>
          <w:sz w:val="22"/>
          <w:szCs w:val="22"/>
        </w:rPr>
        <w:t>This requires identifying alternative funding strategies and establishing implementation reforms. For example, current payment modalities (cash-in-hand through the VDC office) are not well suited to more frequent transfer payments. Alternative strategies include increasing short-term human resource capacity at the local level and promoting extension of branchless banking and other electronic payment systems.</w:t>
      </w:r>
    </w:p>
    <w:p w14:paraId="159026CE" w14:textId="77777777" w:rsidR="004F7C43" w:rsidRDefault="004F7C43" w:rsidP="004F7C43">
      <w:pPr>
        <w:pStyle w:val="ListParagraph"/>
        <w:widowControl w:val="0"/>
        <w:autoSpaceDE w:val="0"/>
        <w:autoSpaceDN w:val="0"/>
        <w:adjustRightInd w:val="0"/>
        <w:ind w:left="0"/>
        <w:jc w:val="both"/>
        <w:rPr>
          <w:bCs/>
          <w:sz w:val="22"/>
          <w:szCs w:val="22"/>
        </w:rPr>
      </w:pPr>
    </w:p>
    <w:p w14:paraId="3AA1BC3F" w14:textId="77777777" w:rsidR="004F7C43" w:rsidRDefault="004F7C43" w:rsidP="004F7C43">
      <w:pPr>
        <w:pStyle w:val="ListParagraph"/>
        <w:widowControl w:val="0"/>
        <w:numPr>
          <w:ilvl w:val="0"/>
          <w:numId w:val="58"/>
        </w:numPr>
        <w:tabs>
          <w:tab w:val="clear" w:pos="340"/>
          <w:tab w:val="num" w:pos="-2180"/>
        </w:tabs>
        <w:autoSpaceDE w:val="0"/>
        <w:autoSpaceDN w:val="0"/>
        <w:adjustRightInd w:val="0"/>
        <w:ind w:left="360"/>
        <w:jc w:val="both"/>
        <w:rPr>
          <w:bCs/>
          <w:sz w:val="22"/>
          <w:szCs w:val="22"/>
        </w:rPr>
      </w:pPr>
      <w:r w:rsidRPr="0083614E">
        <w:rPr>
          <w:b/>
          <w:bCs/>
          <w:sz w:val="22"/>
          <w:szCs w:val="22"/>
        </w:rPr>
        <w:t>Resolve the registration problems of the social assistance programmes.</w:t>
      </w:r>
      <w:r w:rsidRPr="004F7C43">
        <w:rPr>
          <w:bCs/>
          <w:sz w:val="22"/>
          <w:szCs w:val="22"/>
        </w:rPr>
        <w:t xml:space="preserve"> One of the major contributing factors to exclusion of eligible (but not registered) vulnerable people is the annual registration process and lack of advance budgeting. Implementation procedures should be reformed alongside strengthening the necessary systems, such as Management Information Systems (MIS), to move towards a more regular (or open) registration process and more immediate entry into the programmes. This would also allow for rapid registration following disasters or other economic crises.</w:t>
      </w:r>
    </w:p>
    <w:p w14:paraId="77B27BF8" w14:textId="77777777" w:rsidR="004F7C43" w:rsidRPr="004F7C43" w:rsidRDefault="004F7C43" w:rsidP="004F7C43">
      <w:pPr>
        <w:pStyle w:val="ListParagraph"/>
        <w:rPr>
          <w:bCs/>
          <w:sz w:val="22"/>
          <w:szCs w:val="22"/>
        </w:rPr>
      </w:pPr>
    </w:p>
    <w:p w14:paraId="5D53094B" w14:textId="77777777" w:rsidR="004F7C43" w:rsidRDefault="004F7C43" w:rsidP="004F7C43">
      <w:pPr>
        <w:pStyle w:val="ListParagraph"/>
        <w:widowControl w:val="0"/>
        <w:numPr>
          <w:ilvl w:val="0"/>
          <w:numId w:val="58"/>
        </w:numPr>
        <w:tabs>
          <w:tab w:val="clear" w:pos="340"/>
          <w:tab w:val="num" w:pos="-2180"/>
        </w:tabs>
        <w:autoSpaceDE w:val="0"/>
        <w:autoSpaceDN w:val="0"/>
        <w:adjustRightInd w:val="0"/>
        <w:ind w:left="360"/>
        <w:jc w:val="both"/>
        <w:rPr>
          <w:bCs/>
          <w:sz w:val="22"/>
          <w:szCs w:val="22"/>
        </w:rPr>
      </w:pPr>
      <w:r w:rsidRPr="0083614E">
        <w:rPr>
          <w:b/>
          <w:bCs/>
          <w:sz w:val="22"/>
          <w:szCs w:val="22"/>
        </w:rPr>
        <w:t>Provide more support to local officials for implementation of the cash transfer.</w:t>
      </w:r>
      <w:r w:rsidRPr="004F7C43">
        <w:rPr>
          <w:bCs/>
          <w:sz w:val="22"/>
          <w:szCs w:val="22"/>
        </w:rPr>
        <w:t xml:space="preserve"> VDC/M staff felt overburdened with the additional workload of distribution and the costs incurred by transportation and logistical operations. The provision of operational costs should be included in future programming. It is also important to invest in strengthening the implementing agencies’ capacity, motivation, ownership and accountability. </w:t>
      </w:r>
    </w:p>
    <w:p w14:paraId="54A68068" w14:textId="77777777" w:rsidR="004F7C43" w:rsidRPr="0083614E" w:rsidRDefault="004F7C43" w:rsidP="004F7C43">
      <w:pPr>
        <w:pStyle w:val="ListParagraph"/>
        <w:rPr>
          <w:b/>
          <w:bCs/>
          <w:sz w:val="22"/>
          <w:szCs w:val="22"/>
        </w:rPr>
      </w:pPr>
    </w:p>
    <w:p w14:paraId="239DF380" w14:textId="559873FC" w:rsidR="004F7C43" w:rsidRPr="004F7C43" w:rsidRDefault="004F7C43" w:rsidP="004F7C43">
      <w:pPr>
        <w:pStyle w:val="ListParagraph"/>
        <w:widowControl w:val="0"/>
        <w:numPr>
          <w:ilvl w:val="0"/>
          <w:numId w:val="58"/>
        </w:numPr>
        <w:tabs>
          <w:tab w:val="clear" w:pos="340"/>
          <w:tab w:val="num" w:pos="-2180"/>
        </w:tabs>
        <w:autoSpaceDE w:val="0"/>
        <w:autoSpaceDN w:val="0"/>
        <w:adjustRightInd w:val="0"/>
        <w:ind w:left="360"/>
        <w:jc w:val="both"/>
        <w:rPr>
          <w:bCs/>
          <w:sz w:val="22"/>
          <w:szCs w:val="22"/>
        </w:rPr>
      </w:pPr>
      <w:r w:rsidRPr="0083614E">
        <w:rPr>
          <w:b/>
          <w:bCs/>
          <w:sz w:val="22"/>
          <w:szCs w:val="22"/>
        </w:rPr>
        <w:lastRenderedPageBreak/>
        <w:t>Identify strategies to make better use of local groups and networks for community mobilisation, information dissemination and programme linkages.</w:t>
      </w:r>
      <w:r w:rsidRPr="004F7C43">
        <w:rPr>
          <w:bCs/>
          <w:sz w:val="22"/>
          <w:szCs w:val="22"/>
        </w:rPr>
        <w:t xml:space="preserve"> VDC/Ms have already developed a local network of trained social mobilizers through the local governance and community development programme (LGCDP). Awareness and advocacy efforts should utilize these avenues and help to strengthen local civil society stakeholders to support programme objectives and to translate behavioural change messages into action. Linking cash transfers with other service providers, such as Female Community Health Volunteers (FCHV), could be fruitful in enhancing and expanding household resilience efforts.</w:t>
      </w:r>
    </w:p>
    <w:p w14:paraId="1828366D" w14:textId="77777777" w:rsidR="00F60371" w:rsidRPr="000D109A" w:rsidRDefault="00F60371" w:rsidP="004F7C43">
      <w:pPr>
        <w:pStyle w:val="ListParagraph"/>
        <w:rPr>
          <w:rFonts w:eastAsia="Times New Roman"/>
          <w:b/>
          <w:color w:val="000000"/>
        </w:rPr>
        <w:sectPr w:rsidR="00F60371" w:rsidRPr="000D109A" w:rsidSect="00877FE5">
          <w:headerReference w:type="default" r:id="rId45"/>
          <w:footerReference w:type="even" r:id="rId46"/>
          <w:footerReference w:type="default" r:id="rId47"/>
          <w:footnotePr>
            <w:numFmt w:val="chicago"/>
          </w:footnotePr>
          <w:pgSz w:w="11900" w:h="16840"/>
          <w:pgMar w:top="1440" w:right="1800" w:bottom="1440" w:left="1800" w:header="708" w:footer="708" w:gutter="0"/>
          <w:pgNumType w:start="0"/>
          <w:cols w:space="708"/>
          <w:titlePg/>
          <w:docGrid w:linePitch="360"/>
        </w:sectPr>
      </w:pPr>
    </w:p>
    <w:p w14:paraId="23F4B3A4" w14:textId="437911D3" w:rsidR="00963B2C" w:rsidRPr="00963B2C" w:rsidRDefault="00F60371" w:rsidP="00963B2C">
      <w:pPr>
        <w:pStyle w:val="Heading1"/>
      </w:pPr>
      <w:bookmarkStart w:id="113" w:name="_Toc441827310"/>
      <w:r w:rsidRPr="00F60371">
        <w:lastRenderedPageBreak/>
        <w:t>References</w:t>
      </w:r>
      <w:bookmarkEnd w:id="113"/>
      <w:r w:rsidRPr="00F60371">
        <w:t xml:space="preserve"> </w:t>
      </w:r>
    </w:p>
    <w:p w14:paraId="7D9C601C" w14:textId="77777777" w:rsidR="00963B2C" w:rsidRPr="00963B2C" w:rsidRDefault="00963B2C" w:rsidP="00963B2C">
      <w:pPr>
        <w:widowControl w:val="0"/>
        <w:autoSpaceDE w:val="0"/>
        <w:autoSpaceDN w:val="0"/>
        <w:adjustRightInd w:val="0"/>
        <w:spacing w:before="240"/>
        <w:rPr>
          <w:spacing w:val="4"/>
          <w:sz w:val="22"/>
          <w:szCs w:val="22"/>
        </w:rPr>
      </w:pPr>
      <w:r w:rsidRPr="00963B2C">
        <w:rPr>
          <w:spacing w:val="4"/>
          <w:sz w:val="22"/>
          <w:szCs w:val="22"/>
        </w:rPr>
        <w:t xml:space="preserve">Adhikari, T., Thapa, F., Tamrakar, S., Magar, P., Hagen-Zanker, J. and Babajanian, B. (2014) </w:t>
      </w:r>
      <w:r w:rsidRPr="00963B2C">
        <w:rPr>
          <w:i/>
          <w:spacing w:val="4"/>
          <w:sz w:val="22"/>
          <w:szCs w:val="22"/>
        </w:rPr>
        <w:t xml:space="preserve">How does social protection contribute to social inclusion in Nepal? </w:t>
      </w:r>
      <w:r w:rsidRPr="00963B2C">
        <w:rPr>
          <w:spacing w:val="4"/>
          <w:sz w:val="22"/>
          <w:szCs w:val="22"/>
        </w:rPr>
        <w:t>ODI / NEPAN.</w:t>
      </w:r>
    </w:p>
    <w:p w14:paraId="73200196"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CBS (2011), National Population and Housing Census 2011</w:t>
      </w:r>
    </w:p>
    <w:p w14:paraId="2DE9DB98"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Centre for the Study of Labor and Mobility (2105), Migration and the resilience experience from Nepal’s 2015 earthquake</w:t>
      </w:r>
    </w:p>
    <w:p w14:paraId="7F9A12AF"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Cheyanne Church and Mark M. Rogers  (2006), Designing for Results: Integrating Monitoring and Evaluation in Conflict Transformation Programs, Washington, DC: Search for Common Ground.</w:t>
      </w:r>
    </w:p>
    <w:p w14:paraId="54CBB3D1" w14:textId="77777777" w:rsidR="00963B2C" w:rsidRPr="00963B2C" w:rsidRDefault="00963B2C" w:rsidP="00F20657">
      <w:pPr>
        <w:widowControl w:val="0"/>
        <w:autoSpaceDE w:val="0"/>
        <w:autoSpaceDN w:val="0"/>
        <w:adjustRightInd w:val="0"/>
        <w:spacing w:before="240" w:after="240"/>
        <w:rPr>
          <w:i/>
          <w:sz w:val="22"/>
          <w:szCs w:val="22"/>
        </w:rPr>
      </w:pPr>
      <w:r w:rsidRPr="00963B2C">
        <w:rPr>
          <w:i/>
          <w:sz w:val="22"/>
          <w:szCs w:val="22"/>
        </w:rPr>
        <w:t>Global Humanitarian Assistance (2012), Tracking spending on transfer programing in a humanitarian context</w:t>
      </w:r>
    </w:p>
    <w:p w14:paraId="25BE36AA" w14:textId="77777777" w:rsidR="00963B2C" w:rsidRPr="00963B2C" w:rsidRDefault="00963B2C" w:rsidP="00963B2C">
      <w:pPr>
        <w:widowControl w:val="0"/>
        <w:autoSpaceDE w:val="0"/>
        <w:autoSpaceDN w:val="0"/>
        <w:adjustRightInd w:val="0"/>
        <w:spacing w:before="240"/>
        <w:rPr>
          <w:spacing w:val="4"/>
          <w:sz w:val="22"/>
          <w:szCs w:val="22"/>
        </w:rPr>
      </w:pPr>
      <w:r w:rsidRPr="00963B2C">
        <w:rPr>
          <w:spacing w:val="4"/>
          <w:sz w:val="22"/>
          <w:szCs w:val="22"/>
        </w:rPr>
        <w:t xml:space="preserve">Hagen-Zanker, J., Mallet, R. and Ghimere, A. (2015) </w:t>
      </w:r>
      <w:r w:rsidRPr="00963B2C">
        <w:rPr>
          <w:i/>
          <w:spacing w:val="4"/>
          <w:sz w:val="22"/>
          <w:szCs w:val="22"/>
        </w:rPr>
        <w:t xml:space="preserve">How does Nepal’s Child Grant work for Dalit children and their families? A mixed-methods assessment of programme delivery and impact in Bajura and Saptari. </w:t>
      </w:r>
      <w:r w:rsidRPr="00963B2C">
        <w:rPr>
          <w:spacing w:val="4"/>
          <w:sz w:val="22"/>
          <w:szCs w:val="22"/>
        </w:rPr>
        <w:t>ODI.</w:t>
      </w:r>
    </w:p>
    <w:p w14:paraId="0D43D427" w14:textId="77777777" w:rsidR="00963B2C" w:rsidRPr="00963B2C" w:rsidRDefault="00963B2C" w:rsidP="00F20657">
      <w:pPr>
        <w:spacing w:after="240"/>
        <w:rPr>
          <w:i/>
          <w:iCs/>
          <w:sz w:val="22"/>
          <w:szCs w:val="22"/>
          <w:lang w:val="en"/>
        </w:rPr>
      </w:pPr>
      <w:r w:rsidRPr="00963B2C">
        <w:rPr>
          <w:i/>
          <w:iCs/>
          <w:sz w:val="22"/>
          <w:szCs w:val="22"/>
          <w:lang w:val="en"/>
        </w:rPr>
        <w:t>ILO (2015),World Social Protection Report 2014-15: Building economic recovery, inclusive development and social justice</w:t>
      </w:r>
    </w:p>
    <w:p w14:paraId="7E2E9F13" w14:textId="77777777" w:rsidR="00963B2C" w:rsidRPr="00963B2C" w:rsidRDefault="00963B2C" w:rsidP="00F20657">
      <w:pPr>
        <w:spacing w:after="240"/>
        <w:rPr>
          <w:i/>
          <w:iCs/>
          <w:sz w:val="22"/>
          <w:szCs w:val="22"/>
          <w:lang w:val="en"/>
        </w:rPr>
      </w:pPr>
      <w:r w:rsidRPr="00963B2C">
        <w:rPr>
          <w:i/>
          <w:iCs/>
          <w:sz w:val="22"/>
          <w:szCs w:val="22"/>
          <w:lang w:val="en"/>
        </w:rPr>
        <w:t>MoF (2015), Budeget Speech of Fiscal Year 2015/16</w:t>
      </w:r>
    </w:p>
    <w:p w14:paraId="5D99A3F8" w14:textId="77777777" w:rsidR="00963B2C" w:rsidRPr="00963B2C" w:rsidRDefault="00963B2C" w:rsidP="00F60371">
      <w:pPr>
        <w:spacing w:before="240"/>
        <w:rPr>
          <w:i/>
          <w:sz w:val="22"/>
          <w:szCs w:val="22"/>
        </w:rPr>
      </w:pPr>
      <w:r w:rsidRPr="00963B2C">
        <w:rPr>
          <w:i/>
          <w:sz w:val="22"/>
          <w:szCs w:val="22"/>
        </w:rPr>
        <w:t>NEPAN/HAI (2011), The effectiveness of Non-contributory Social pension in Nepal</w:t>
      </w:r>
    </w:p>
    <w:p w14:paraId="6A345BE6"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NHRC (2015), Human Rights Situation of Earthquake Survivors, Loss of Lives and Properties including the Humanitarian Support such as Rescue and Relief Distribution following the Massive Earthquake that hit the Nation on 25</w:t>
      </w:r>
      <w:r w:rsidRPr="00963B2C">
        <w:rPr>
          <w:i/>
          <w:position w:val="13"/>
          <w:sz w:val="22"/>
          <w:szCs w:val="22"/>
        </w:rPr>
        <w:t xml:space="preserve"> </w:t>
      </w:r>
      <w:r w:rsidRPr="00963B2C">
        <w:rPr>
          <w:i/>
          <w:sz w:val="22"/>
          <w:szCs w:val="22"/>
        </w:rPr>
        <w:t xml:space="preserve">April, 2015 </w:t>
      </w:r>
    </w:p>
    <w:p w14:paraId="75B67B97"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 xml:space="preserve">NPC (2015), Post-Disaster Needs Assessment (PDNA, Vol. A, B) </w:t>
      </w:r>
    </w:p>
    <w:p w14:paraId="74B0456A"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ODI (2009), The Role of Cash Transfers in Post- Conflict Nepal</w:t>
      </w:r>
    </w:p>
    <w:p w14:paraId="2963F390" w14:textId="77777777" w:rsidR="00963B2C" w:rsidRPr="00963B2C" w:rsidRDefault="00963B2C" w:rsidP="00F60371">
      <w:pPr>
        <w:spacing w:before="240"/>
        <w:rPr>
          <w:i/>
          <w:sz w:val="22"/>
          <w:szCs w:val="22"/>
        </w:rPr>
      </w:pPr>
      <w:r w:rsidRPr="00963B2C">
        <w:rPr>
          <w:i/>
          <w:sz w:val="22"/>
          <w:szCs w:val="22"/>
        </w:rPr>
        <w:t>ODI (2015), How does Nepal’s Child Grant work for Dalit children and their families?</w:t>
      </w:r>
    </w:p>
    <w:p w14:paraId="7A839F1F" w14:textId="77777777" w:rsidR="00963B2C" w:rsidRPr="00963B2C" w:rsidRDefault="00963B2C" w:rsidP="00F60371">
      <w:pPr>
        <w:widowControl w:val="0"/>
        <w:autoSpaceDE w:val="0"/>
        <w:autoSpaceDN w:val="0"/>
        <w:adjustRightInd w:val="0"/>
        <w:spacing w:before="240"/>
        <w:rPr>
          <w:i/>
          <w:sz w:val="22"/>
          <w:szCs w:val="22"/>
        </w:rPr>
      </w:pPr>
      <w:r w:rsidRPr="00963B2C">
        <w:rPr>
          <w:spacing w:val="4"/>
          <w:sz w:val="22"/>
          <w:szCs w:val="22"/>
        </w:rPr>
        <w:t xml:space="preserve">Samson, M. (2012) </w:t>
      </w:r>
      <w:r w:rsidRPr="00963B2C">
        <w:rPr>
          <w:i/>
          <w:sz w:val="22"/>
          <w:szCs w:val="22"/>
        </w:rPr>
        <w:t>Nepal's Senior Citizens' Allowance: A Model of Universalism in a Low-Income Country Context.</w:t>
      </w:r>
      <w:r w:rsidRPr="00963B2C">
        <w:rPr>
          <w:rFonts w:ascii="Helvetica" w:hAnsi="Helvetica"/>
          <w:color w:val="666666"/>
          <w:sz w:val="22"/>
          <w:szCs w:val="22"/>
        </w:rPr>
        <w:t xml:space="preserve"> </w:t>
      </w:r>
      <w:r w:rsidRPr="00963B2C">
        <w:rPr>
          <w:i/>
          <w:sz w:val="22"/>
          <w:szCs w:val="22"/>
        </w:rPr>
        <w:t>ADB.</w:t>
      </w:r>
    </w:p>
    <w:p w14:paraId="267C50DD"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Sophia Dunn, Mike Brewin and Aues Scek</w:t>
      </w:r>
    </w:p>
    <w:p w14:paraId="0A36F7A5"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UNCIEF (2011), Cash Grant to Emergency Affected Households – Technical Note</w:t>
      </w:r>
    </w:p>
    <w:p w14:paraId="79C721BF" w14:textId="77777777" w:rsidR="00963B2C" w:rsidRPr="00963B2C" w:rsidRDefault="00963B2C" w:rsidP="00F60371">
      <w:pPr>
        <w:widowControl w:val="0"/>
        <w:autoSpaceDE w:val="0"/>
        <w:autoSpaceDN w:val="0"/>
        <w:adjustRightInd w:val="0"/>
        <w:spacing w:before="240"/>
        <w:rPr>
          <w:i/>
          <w:color w:val="818386"/>
          <w:sz w:val="22"/>
          <w:szCs w:val="22"/>
        </w:rPr>
      </w:pPr>
      <w:r w:rsidRPr="00963B2C">
        <w:rPr>
          <w:bCs/>
          <w:i/>
          <w:sz w:val="22"/>
          <w:szCs w:val="22"/>
        </w:rPr>
        <w:t xml:space="preserve">UNICEF (2015), Road to Recovery, Emergency And Family Support Cash Transfers For Scaling Up Unicef’s Earthquake Response In Nepal – A Summary Project Document </w:t>
      </w:r>
    </w:p>
    <w:p w14:paraId="67668E0D" w14:textId="77777777" w:rsidR="00963B2C" w:rsidRPr="00963B2C" w:rsidRDefault="00963B2C" w:rsidP="00F60371">
      <w:pPr>
        <w:widowControl w:val="0"/>
        <w:autoSpaceDE w:val="0"/>
        <w:autoSpaceDN w:val="0"/>
        <w:adjustRightInd w:val="0"/>
        <w:spacing w:before="240"/>
        <w:rPr>
          <w:bCs/>
          <w:i/>
          <w:sz w:val="22"/>
          <w:szCs w:val="22"/>
        </w:rPr>
      </w:pPr>
      <w:r w:rsidRPr="00963B2C">
        <w:rPr>
          <w:i/>
          <w:sz w:val="22"/>
          <w:szCs w:val="22"/>
        </w:rPr>
        <w:t xml:space="preserve">UNICEF (2105), </w:t>
      </w:r>
      <w:r w:rsidRPr="00963B2C">
        <w:rPr>
          <w:bCs/>
          <w:i/>
          <w:sz w:val="22"/>
          <w:szCs w:val="22"/>
        </w:rPr>
        <w:t>Operational Guidelines For The Implementation Of The Emergency Top-Up Cash Transfer</w:t>
      </w:r>
    </w:p>
    <w:p w14:paraId="646477B1" w14:textId="77777777" w:rsidR="00963B2C" w:rsidRPr="00963B2C" w:rsidRDefault="00963B2C" w:rsidP="00F60371">
      <w:pPr>
        <w:widowControl w:val="0"/>
        <w:autoSpaceDE w:val="0"/>
        <w:autoSpaceDN w:val="0"/>
        <w:adjustRightInd w:val="0"/>
        <w:spacing w:before="240"/>
        <w:rPr>
          <w:i/>
          <w:sz w:val="22"/>
          <w:szCs w:val="22"/>
        </w:rPr>
      </w:pPr>
      <w:r w:rsidRPr="00963B2C">
        <w:rPr>
          <w:i/>
          <w:sz w:val="22"/>
          <w:szCs w:val="22"/>
        </w:rPr>
        <w:t>UNICEF/ODI (2013), Cash and Voucher Monitoring Group Final monitoring report of the Somalia cash and voucher transfer programme (Phase 2)</w:t>
      </w:r>
    </w:p>
    <w:p w14:paraId="7D509B83" w14:textId="77777777" w:rsidR="00963B2C" w:rsidRPr="00963B2C" w:rsidRDefault="00963B2C" w:rsidP="00F60371">
      <w:pPr>
        <w:widowControl w:val="0"/>
        <w:autoSpaceDE w:val="0"/>
        <w:autoSpaceDN w:val="0"/>
        <w:adjustRightInd w:val="0"/>
        <w:spacing w:before="240"/>
        <w:rPr>
          <w:spacing w:val="4"/>
          <w:sz w:val="22"/>
          <w:szCs w:val="22"/>
        </w:rPr>
      </w:pPr>
      <w:r w:rsidRPr="00963B2C">
        <w:rPr>
          <w:spacing w:val="4"/>
          <w:sz w:val="22"/>
          <w:szCs w:val="22"/>
        </w:rPr>
        <w:lastRenderedPageBreak/>
        <w:t xml:space="preserve">Uprety, L. (2010) </w:t>
      </w:r>
      <w:r w:rsidRPr="00963B2C">
        <w:rPr>
          <w:i/>
          <w:sz w:val="22"/>
          <w:szCs w:val="22"/>
        </w:rPr>
        <w:t>The Effectiveness of Non-contributory Social Pension in Nepal (Participatory Research Report). NEPAN.</w:t>
      </w:r>
      <w:r w:rsidRPr="00963B2C">
        <w:rPr>
          <w:spacing w:val="4"/>
          <w:sz w:val="22"/>
          <w:szCs w:val="22"/>
        </w:rPr>
        <w:t xml:space="preserve"> </w:t>
      </w:r>
    </w:p>
    <w:p w14:paraId="186AE51B" w14:textId="77777777" w:rsidR="00963B2C" w:rsidRPr="00963B2C" w:rsidRDefault="00B277AA" w:rsidP="00F60371">
      <w:pPr>
        <w:widowControl w:val="0"/>
        <w:autoSpaceDE w:val="0"/>
        <w:autoSpaceDN w:val="0"/>
        <w:adjustRightInd w:val="0"/>
        <w:spacing w:before="240"/>
        <w:rPr>
          <w:bCs/>
          <w:i/>
          <w:sz w:val="22"/>
          <w:szCs w:val="22"/>
        </w:rPr>
      </w:pPr>
      <w:hyperlink r:id="rId48" w:history="1">
        <w:r w:rsidR="00963B2C" w:rsidRPr="00963B2C">
          <w:rPr>
            <w:rStyle w:val="Hyperlink"/>
            <w:bCs/>
            <w:i/>
            <w:sz w:val="22"/>
            <w:szCs w:val="22"/>
          </w:rPr>
          <w:t>www.mofald.gov.np</w:t>
        </w:r>
      </w:hyperlink>
    </w:p>
    <w:p w14:paraId="57E401AB" w14:textId="77777777" w:rsidR="00963B2C" w:rsidRPr="00963B2C" w:rsidRDefault="00B277AA" w:rsidP="00F60371">
      <w:pPr>
        <w:widowControl w:val="0"/>
        <w:autoSpaceDE w:val="0"/>
        <w:autoSpaceDN w:val="0"/>
        <w:adjustRightInd w:val="0"/>
        <w:spacing w:before="240"/>
        <w:rPr>
          <w:bCs/>
          <w:i/>
          <w:sz w:val="22"/>
          <w:szCs w:val="22"/>
        </w:rPr>
      </w:pPr>
      <w:hyperlink r:id="rId49" w:history="1">
        <w:r w:rsidR="00963B2C" w:rsidRPr="00963B2C">
          <w:rPr>
            <w:rStyle w:val="Hyperlink"/>
            <w:bCs/>
            <w:i/>
            <w:sz w:val="22"/>
            <w:szCs w:val="22"/>
          </w:rPr>
          <w:t>www.moha.gov.np</w:t>
        </w:r>
      </w:hyperlink>
    </w:p>
    <w:p w14:paraId="6120D430" w14:textId="77777777" w:rsidR="00963B2C" w:rsidRPr="00963B2C" w:rsidRDefault="00B277AA" w:rsidP="00F60371">
      <w:pPr>
        <w:widowControl w:val="0"/>
        <w:autoSpaceDE w:val="0"/>
        <w:autoSpaceDN w:val="0"/>
        <w:adjustRightInd w:val="0"/>
        <w:spacing w:before="240"/>
        <w:rPr>
          <w:bCs/>
          <w:i/>
          <w:sz w:val="22"/>
          <w:szCs w:val="22"/>
        </w:rPr>
      </w:pPr>
      <w:hyperlink r:id="rId50" w:history="1">
        <w:r w:rsidR="00963B2C" w:rsidRPr="00963B2C">
          <w:rPr>
            <w:rStyle w:val="Hyperlink"/>
            <w:bCs/>
            <w:i/>
            <w:sz w:val="22"/>
            <w:szCs w:val="22"/>
          </w:rPr>
          <w:t>www.neoc.gov.np</w:t>
        </w:r>
      </w:hyperlink>
    </w:p>
    <w:p w14:paraId="6A9B807D" w14:textId="77777777" w:rsidR="0008355B" w:rsidRDefault="0008355B">
      <w:pPr>
        <w:spacing w:after="160" w:line="259" w:lineRule="auto"/>
        <w:rPr>
          <w:rFonts w:asciiTheme="majorHAnsi" w:eastAsiaTheme="majorEastAsia" w:hAnsiTheme="majorHAnsi" w:cstheme="majorBidi"/>
          <w:color w:val="2E74B5" w:themeColor="accent1" w:themeShade="BF"/>
          <w:sz w:val="32"/>
          <w:szCs w:val="32"/>
        </w:rPr>
      </w:pPr>
      <w:r>
        <w:br w:type="page"/>
      </w:r>
    </w:p>
    <w:p w14:paraId="45896E38" w14:textId="1A66F74B" w:rsidR="0008355B" w:rsidRDefault="0008355B" w:rsidP="00F20657">
      <w:pPr>
        <w:pStyle w:val="Heading1"/>
      </w:pPr>
      <w:bookmarkStart w:id="114" w:name="_Toc441827311"/>
      <w:r>
        <w:lastRenderedPageBreak/>
        <w:t>Annexes</w:t>
      </w:r>
      <w:bookmarkEnd w:id="114"/>
    </w:p>
    <w:p w14:paraId="010BF336" w14:textId="77777777" w:rsidR="00963B2C" w:rsidRDefault="00963B2C" w:rsidP="00735BC0">
      <w:pPr>
        <w:pStyle w:val="Caption"/>
        <w:keepNext/>
      </w:pPr>
    </w:p>
    <w:p w14:paraId="5A0FB72C" w14:textId="70DE0754" w:rsidR="00735BC0" w:rsidRDefault="00735BC0" w:rsidP="00735BC0">
      <w:pPr>
        <w:pStyle w:val="Caption"/>
        <w:keepNext/>
      </w:pPr>
      <w:bookmarkStart w:id="115" w:name="_Toc441827414"/>
      <w:r>
        <w:t xml:space="preserve">Annex </w:t>
      </w:r>
      <w:fldSimple w:instr=" SEQ Annex \* ARABIC ">
        <w:r w:rsidR="00966AD6">
          <w:rPr>
            <w:noProof/>
          </w:rPr>
          <w:t>1</w:t>
        </w:r>
      </w:fldSimple>
      <w:r>
        <w:t>: UNICEF Monitoring and Evaluation Framework</w:t>
      </w:r>
      <w:bookmarkEnd w:id="115"/>
    </w:p>
    <w:p w14:paraId="19A6FDBE" w14:textId="2BB9BDB4" w:rsidR="00F60371" w:rsidRPr="000D109A" w:rsidRDefault="0008355B" w:rsidP="0008355B">
      <w:pPr>
        <w:spacing w:before="240"/>
      </w:pPr>
      <w:r>
        <w:rPr>
          <w:noProof/>
          <w:lang w:bidi="ne-NP"/>
        </w:rPr>
        <mc:AlternateContent>
          <mc:Choice Requires="wpg">
            <w:drawing>
              <wp:inline distT="0" distB="0" distL="0" distR="0" wp14:anchorId="6673E38A" wp14:editId="321C41B1">
                <wp:extent cx="4845050" cy="7829550"/>
                <wp:effectExtent l="0" t="0" r="0" b="0"/>
                <wp:docPr id="454" name="Group 454"/>
                <wp:cNvGraphicFramePr/>
                <a:graphic xmlns:a="http://schemas.openxmlformats.org/drawingml/2006/main">
                  <a:graphicData uri="http://schemas.microsoft.com/office/word/2010/wordprocessingGroup">
                    <wpg:wgp>
                      <wpg:cNvGrpSpPr/>
                      <wpg:grpSpPr>
                        <a:xfrm>
                          <a:off x="0" y="0"/>
                          <a:ext cx="4845050" cy="7829550"/>
                          <a:chOff x="0" y="0"/>
                          <a:chExt cx="5352415" cy="8710930"/>
                        </a:xfrm>
                      </wpg:grpSpPr>
                      <pic:pic xmlns:pic="http://schemas.openxmlformats.org/drawingml/2006/picture">
                        <pic:nvPicPr>
                          <pic:cNvPr id="21" name="Picture 21"/>
                          <pic:cNvPicPr>
                            <a:picLocks noChangeAspect="1"/>
                          </pic:cNvPicPr>
                        </pic:nvPicPr>
                        <pic:blipFill rotWithShape="1">
                          <a:blip r:embed="rId51">
                            <a:extLst>
                              <a:ext uri="{28A0092B-C50C-407E-A947-70E740481C1C}">
                                <a14:useLocalDpi xmlns:a14="http://schemas.microsoft.com/office/drawing/2010/main" val="0"/>
                              </a:ext>
                            </a:extLst>
                          </a:blip>
                          <a:srcRect l="15663" t="23134" r="17108" b="29153"/>
                          <a:stretch/>
                        </pic:blipFill>
                        <pic:spPr bwMode="auto">
                          <a:xfrm>
                            <a:off x="19050" y="0"/>
                            <a:ext cx="5270500" cy="2493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4" name="Picture 24"/>
                          <pic:cNvPicPr>
                            <a:picLocks noChangeAspect="1"/>
                          </pic:cNvPicPr>
                        </pic:nvPicPr>
                        <pic:blipFill rotWithShape="1">
                          <a:blip r:embed="rId52">
                            <a:extLst>
                              <a:ext uri="{28A0092B-C50C-407E-A947-70E740481C1C}">
                                <a14:useLocalDpi xmlns:a14="http://schemas.microsoft.com/office/drawing/2010/main" val="0"/>
                              </a:ext>
                            </a:extLst>
                          </a:blip>
                          <a:srcRect l="15542" t="13013" r="16507" b="24092"/>
                          <a:stretch/>
                        </pic:blipFill>
                        <pic:spPr bwMode="auto">
                          <a:xfrm>
                            <a:off x="19050" y="2463800"/>
                            <a:ext cx="5333365" cy="32905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51" name="Picture 451"/>
                          <pic:cNvPicPr>
                            <a:picLocks noChangeAspect="1"/>
                          </pic:cNvPicPr>
                        </pic:nvPicPr>
                        <pic:blipFill rotWithShape="1">
                          <a:blip r:embed="rId53">
                            <a:extLst>
                              <a:ext uri="{28A0092B-C50C-407E-A947-70E740481C1C}">
                                <a14:useLocalDpi xmlns:a14="http://schemas.microsoft.com/office/drawing/2010/main" val="0"/>
                              </a:ext>
                            </a:extLst>
                          </a:blip>
                          <a:srcRect l="15302" t="17979" r="16988" b="24996"/>
                          <a:stretch/>
                        </pic:blipFill>
                        <pic:spPr bwMode="auto">
                          <a:xfrm>
                            <a:off x="0" y="5727700"/>
                            <a:ext cx="5313045" cy="29832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w:pict>
              <v:group w14:anchorId="44755235" id="Group 454" o:spid="_x0000_s1026" style="width:381.5pt;height:616.5pt;mso-position-horizontal-relative:char;mso-position-vertical-relative:line" coordsize="53524,87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90;width:52705;height:2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N2nDAAAA2wAAAA8AAABkcnMvZG93bnJldi54bWxEj0FrwkAUhO8F/8PyBC+lbszBSOoqWmjt&#10;pRS1vT+yzySYfZtmd5P037uFgsdh5pth1tvRNKKnztWWFSzmCQjiwuqaSwVf59enFQjnkTU2lknB&#10;LznYbiYPa8y1HfhI/cmXIpawy1FB5X2bS+mKigy6uW2Jo3exnUEfZVdK3eEQy00j0yRZSoM1x4UK&#10;W3qpqLieglGQ4mPIMht+Wjy8fYbw4fbfxUqp2XTcPYPwNPp7+J9+15FbwN+X+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g3acMAAADbAAAADwAAAAAAAAAAAAAAAACf&#10;AgAAZHJzL2Rvd25yZXYueG1sUEsFBgAAAAAEAAQA9wAAAI8DAAAAAA==&#10;">
                  <v:imagedata r:id="rId54" o:title="" croptop="15161f" cropbottom="19106f" cropleft="10265f" cropright="11212f"/>
                  <v:path arrowok="t"/>
                </v:shape>
                <v:shape id="Picture 24" o:spid="_x0000_s1028" type="#_x0000_t75" style="position:absolute;left:190;top:24638;width:53334;height:3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8fRjFAAAA2wAAAA8AAABkcnMvZG93bnJldi54bWxEj0FrwkAUhO9C/8PyCt50U5FWUlepghJB&#10;D9qC10f2mYRm38bdNab+elcoeBxm5htmOu9MLVpyvrKs4G2YgCDOra64UPDzvRpMQPiArLG2TAr+&#10;yMN89tKbYqrtlffUHkIhIoR9igrKEJpUSp+XZNAPbUMcvZN1BkOUrpDa4TXCTS1HSfIuDVYcF0ps&#10;aFlS/nu4GAXnrt00x9vtuF5vdpnLFpPl6WOrVP+1+/oEEagLz/B/O9MKRmN4fI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H0YxQAAANsAAAAPAAAAAAAAAAAAAAAA&#10;AJ8CAABkcnMvZG93bnJldi54bWxQSwUGAAAAAAQABAD3AAAAkQMAAAAA&#10;">
                  <v:imagedata r:id="rId55" o:title="" croptop="8528f" cropbottom="15789f" cropleft="10186f" cropright="10818f"/>
                  <v:path arrowok="t"/>
                </v:shape>
                <v:shape id="Picture 451" o:spid="_x0000_s1029" type="#_x0000_t75" style="position:absolute;top:57277;width:53130;height:2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5BCXFAAAA3AAAAA8AAABkcnMvZG93bnJldi54bWxEj1trwkAUhN+F/oflFHzTjcV6SV2lCEr7&#10;Ihgvz4fs6SYmezZkV03/fbcg+DjMzDfMYtXZWtyo9aVjBaNhAoI4d7pko+B42AxmIHxA1lg7JgW/&#10;5GG1fOktMNXuznu6ZcGICGGfooIihCaV0ucFWfRD1xBH78e1FkOUrZG6xXuE21q+JclEWiw5LhTY&#10;0LqgvMquVsFpu5s35+oymbqsCpd9bY6Hb6NU/7X7/AARqAvP8KP9pRWM30fwfy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QQlxQAAANwAAAAPAAAAAAAAAAAAAAAA&#10;AJ8CAABkcnMvZG93bnJldi54bWxQSwUGAAAAAAQABAD3AAAAkQMAAAAA&#10;">
                  <v:imagedata r:id="rId56" o:title="" croptop="11783f" cropbottom="16381f" cropleft="10028f" cropright="11133f"/>
                  <v:path arrowok="t"/>
                </v:shape>
                <w10:anchorlock/>
              </v:group>
            </w:pict>
          </mc:Fallback>
        </mc:AlternateContent>
      </w:r>
    </w:p>
    <w:p w14:paraId="5FCA250C" w14:textId="01ECF51A" w:rsidR="00735BC0" w:rsidRDefault="00735BC0" w:rsidP="00735BC0">
      <w:pPr>
        <w:pStyle w:val="Caption"/>
        <w:keepNext/>
      </w:pPr>
      <w:bookmarkStart w:id="116" w:name="_Toc441827415"/>
      <w:r>
        <w:lastRenderedPageBreak/>
        <w:t xml:space="preserve">Annex </w:t>
      </w:r>
      <w:fldSimple w:instr=" SEQ Annex \* ARABIC ">
        <w:r w:rsidR="00966AD6">
          <w:rPr>
            <w:noProof/>
          </w:rPr>
          <w:t>2</w:t>
        </w:r>
      </w:fldSimple>
      <w:r>
        <w:t>: Further Information on Sample</w:t>
      </w:r>
      <w:bookmarkEnd w:id="116"/>
    </w:p>
    <w:tbl>
      <w:tblPr>
        <w:tblStyle w:val="GridTable5Dark-Accent11"/>
        <w:tblW w:w="8270" w:type="dxa"/>
        <w:tblLook w:val="04A0" w:firstRow="1" w:lastRow="0" w:firstColumn="1" w:lastColumn="0" w:noHBand="0" w:noVBand="1"/>
      </w:tblPr>
      <w:tblGrid>
        <w:gridCol w:w="1700"/>
        <w:gridCol w:w="2520"/>
        <w:gridCol w:w="1350"/>
        <w:gridCol w:w="1080"/>
        <w:gridCol w:w="1620"/>
      </w:tblGrid>
      <w:tr w:rsidR="0039297B" w:rsidRPr="0039297B" w14:paraId="0E020A11" w14:textId="77777777" w:rsidTr="0039297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70" w:type="dxa"/>
            <w:gridSpan w:val="5"/>
            <w:noWrap/>
            <w:hideMark/>
          </w:tcPr>
          <w:p w14:paraId="3ED1B463" w14:textId="77777777" w:rsidR="0039297B" w:rsidRPr="0039297B" w:rsidRDefault="0039297B" w:rsidP="0039297B">
            <w:pPr>
              <w:jc w:val="center"/>
              <w:rPr>
                <w:rFonts w:eastAsia="Times New Roman" w:cs="Times New Roman"/>
                <w:sz w:val="20"/>
                <w:szCs w:val="20"/>
                <w:lang w:bidi="ne-NP"/>
              </w:rPr>
            </w:pPr>
            <w:r w:rsidRPr="0039297B">
              <w:rPr>
                <w:rFonts w:eastAsia="Times New Roman" w:cs="Times New Roman"/>
                <w:sz w:val="20"/>
                <w:szCs w:val="20"/>
                <w:lang w:bidi="ne-NP"/>
              </w:rPr>
              <w:t>Sample by District and VDC/Municipality</w:t>
            </w:r>
          </w:p>
        </w:tc>
      </w:tr>
      <w:tr w:rsidR="0039297B" w:rsidRPr="0039297B" w14:paraId="2EE7137D" w14:textId="77777777" w:rsidTr="0039297B">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700" w:type="dxa"/>
            <w:vAlign w:val="center"/>
            <w:hideMark/>
          </w:tcPr>
          <w:p w14:paraId="7F48E851" w14:textId="1D0020D9" w:rsidR="0039297B" w:rsidRPr="0039297B" w:rsidRDefault="0039297B" w:rsidP="0039297B">
            <w:pPr>
              <w:jc w:val="center"/>
              <w:rPr>
                <w:rFonts w:eastAsia="Times New Roman" w:cs="Times New Roman"/>
                <w:sz w:val="20"/>
                <w:szCs w:val="20"/>
                <w:lang w:bidi="ne-NP"/>
              </w:rPr>
            </w:pPr>
            <w:r w:rsidRPr="0039297B">
              <w:rPr>
                <w:rFonts w:eastAsia="Times New Roman" w:cs="Times New Roman"/>
                <w:sz w:val="20"/>
                <w:szCs w:val="20"/>
                <w:lang w:bidi="ne-NP"/>
              </w:rPr>
              <w:t>District</w:t>
            </w:r>
          </w:p>
        </w:tc>
        <w:tc>
          <w:tcPr>
            <w:tcW w:w="2520" w:type="dxa"/>
            <w:vAlign w:val="center"/>
            <w:hideMark/>
          </w:tcPr>
          <w:p w14:paraId="2B0569D5" w14:textId="28F8EEF0"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bidi="ne-NP"/>
              </w:rPr>
            </w:pPr>
            <w:r w:rsidRPr="0039297B">
              <w:rPr>
                <w:rFonts w:eastAsia="Times New Roman" w:cs="Times New Roman"/>
                <w:b/>
                <w:bCs/>
                <w:sz w:val="20"/>
                <w:szCs w:val="20"/>
                <w:lang w:bidi="ne-NP"/>
              </w:rPr>
              <w:t>VDC</w:t>
            </w:r>
          </w:p>
        </w:tc>
        <w:tc>
          <w:tcPr>
            <w:tcW w:w="1350" w:type="dxa"/>
            <w:vAlign w:val="center"/>
            <w:hideMark/>
          </w:tcPr>
          <w:p w14:paraId="09B9D45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bidi="ne-NP"/>
              </w:rPr>
            </w:pPr>
            <w:r w:rsidRPr="0039297B">
              <w:rPr>
                <w:rFonts w:eastAsia="Times New Roman" w:cs="Times New Roman"/>
                <w:b/>
                <w:bCs/>
                <w:sz w:val="20"/>
                <w:szCs w:val="20"/>
                <w:lang w:bidi="ne-NP"/>
              </w:rPr>
              <w:t>No. of Total beneficiary population</w:t>
            </w:r>
          </w:p>
        </w:tc>
        <w:tc>
          <w:tcPr>
            <w:tcW w:w="1080" w:type="dxa"/>
            <w:vAlign w:val="center"/>
            <w:hideMark/>
          </w:tcPr>
          <w:p w14:paraId="3913DDC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bidi="ne-NP"/>
              </w:rPr>
            </w:pPr>
            <w:r w:rsidRPr="0039297B">
              <w:rPr>
                <w:rFonts w:eastAsia="Times New Roman" w:cs="Times New Roman"/>
                <w:b/>
                <w:bCs/>
                <w:sz w:val="20"/>
                <w:szCs w:val="20"/>
                <w:lang w:bidi="ne-NP"/>
              </w:rPr>
              <w:t>% Sampled</w:t>
            </w:r>
          </w:p>
        </w:tc>
        <w:tc>
          <w:tcPr>
            <w:tcW w:w="1620" w:type="dxa"/>
            <w:vAlign w:val="center"/>
            <w:hideMark/>
          </w:tcPr>
          <w:p w14:paraId="4A3002C5"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bidi="ne-NP"/>
              </w:rPr>
            </w:pPr>
            <w:r w:rsidRPr="0039297B">
              <w:rPr>
                <w:rFonts w:eastAsia="Times New Roman" w:cs="Times New Roman"/>
                <w:b/>
                <w:bCs/>
                <w:sz w:val="20"/>
                <w:szCs w:val="20"/>
                <w:lang w:bidi="ne-NP"/>
              </w:rPr>
              <w:t>No. Non-response individuals Replaced</w:t>
            </w:r>
          </w:p>
        </w:tc>
      </w:tr>
      <w:tr w:rsidR="0039297B" w:rsidRPr="0039297B" w14:paraId="234257AF"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hideMark/>
          </w:tcPr>
          <w:p w14:paraId="71E366AB"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Okhalghunga</w:t>
            </w:r>
          </w:p>
        </w:tc>
        <w:tc>
          <w:tcPr>
            <w:tcW w:w="2520" w:type="dxa"/>
            <w:hideMark/>
          </w:tcPr>
          <w:p w14:paraId="3BE69A2B"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Pokali</w:t>
            </w:r>
          </w:p>
        </w:tc>
        <w:tc>
          <w:tcPr>
            <w:tcW w:w="1350" w:type="dxa"/>
            <w:noWrap/>
            <w:hideMark/>
          </w:tcPr>
          <w:p w14:paraId="18B53AC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345</w:t>
            </w:r>
          </w:p>
        </w:tc>
        <w:tc>
          <w:tcPr>
            <w:tcW w:w="1080" w:type="dxa"/>
            <w:noWrap/>
            <w:hideMark/>
          </w:tcPr>
          <w:p w14:paraId="7B9C2E3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5.80</w:t>
            </w:r>
          </w:p>
        </w:tc>
        <w:tc>
          <w:tcPr>
            <w:tcW w:w="1620" w:type="dxa"/>
            <w:noWrap/>
            <w:hideMark/>
          </w:tcPr>
          <w:p w14:paraId="31A50876"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DD97D56"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hideMark/>
          </w:tcPr>
          <w:p w14:paraId="432A8C9F"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52618481"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Okhaldhunga</w:t>
            </w:r>
          </w:p>
        </w:tc>
        <w:tc>
          <w:tcPr>
            <w:tcW w:w="1350" w:type="dxa"/>
            <w:noWrap/>
            <w:hideMark/>
          </w:tcPr>
          <w:p w14:paraId="0225336A"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276</w:t>
            </w:r>
          </w:p>
        </w:tc>
        <w:tc>
          <w:tcPr>
            <w:tcW w:w="1080" w:type="dxa"/>
            <w:noWrap/>
            <w:hideMark/>
          </w:tcPr>
          <w:p w14:paraId="6832283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7.25</w:t>
            </w:r>
          </w:p>
        </w:tc>
        <w:tc>
          <w:tcPr>
            <w:tcW w:w="1620" w:type="dxa"/>
            <w:noWrap/>
            <w:hideMark/>
          </w:tcPr>
          <w:p w14:paraId="673DEDD2"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35F0B401"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hideMark/>
          </w:tcPr>
          <w:p w14:paraId="2BAA233C"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39168A37"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Harkapur</w:t>
            </w:r>
          </w:p>
        </w:tc>
        <w:tc>
          <w:tcPr>
            <w:tcW w:w="1350" w:type="dxa"/>
            <w:noWrap/>
            <w:hideMark/>
          </w:tcPr>
          <w:p w14:paraId="30C13C85"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332</w:t>
            </w:r>
          </w:p>
        </w:tc>
        <w:tc>
          <w:tcPr>
            <w:tcW w:w="1080" w:type="dxa"/>
            <w:noWrap/>
            <w:hideMark/>
          </w:tcPr>
          <w:p w14:paraId="003B7A4F"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6.02</w:t>
            </w:r>
          </w:p>
        </w:tc>
        <w:tc>
          <w:tcPr>
            <w:tcW w:w="1620" w:type="dxa"/>
            <w:noWrap/>
            <w:hideMark/>
          </w:tcPr>
          <w:p w14:paraId="04CFE0D3"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028CB141"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hideMark/>
          </w:tcPr>
          <w:p w14:paraId="6E3658CC"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Sindhuli</w:t>
            </w:r>
          </w:p>
        </w:tc>
        <w:tc>
          <w:tcPr>
            <w:tcW w:w="2520" w:type="dxa"/>
            <w:hideMark/>
          </w:tcPr>
          <w:p w14:paraId="35F97A47"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Baseshwor</w:t>
            </w:r>
          </w:p>
        </w:tc>
        <w:tc>
          <w:tcPr>
            <w:tcW w:w="1350" w:type="dxa"/>
            <w:noWrap/>
            <w:hideMark/>
          </w:tcPr>
          <w:p w14:paraId="3ED4CC7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492</w:t>
            </w:r>
          </w:p>
        </w:tc>
        <w:tc>
          <w:tcPr>
            <w:tcW w:w="1080" w:type="dxa"/>
            <w:noWrap/>
            <w:hideMark/>
          </w:tcPr>
          <w:p w14:paraId="04B590F6"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4.07</w:t>
            </w:r>
          </w:p>
        </w:tc>
        <w:tc>
          <w:tcPr>
            <w:tcW w:w="1620" w:type="dxa"/>
            <w:noWrap/>
            <w:hideMark/>
          </w:tcPr>
          <w:p w14:paraId="4486CDA9"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013D68EF"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6A78AA75"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32302BEA" w14:textId="1DBF47B6" w:rsidR="0039297B" w:rsidRPr="0039297B" w:rsidRDefault="006265F2"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Pr>
                <w:rFonts w:eastAsia="Times New Roman" w:cs="Times New Roman"/>
                <w:sz w:val="20"/>
                <w:szCs w:val="20"/>
                <w:lang w:bidi="ne-NP"/>
              </w:rPr>
              <w:t>Kamala</w:t>
            </w:r>
            <w:r w:rsidR="0039297B" w:rsidRPr="0039297B">
              <w:rPr>
                <w:rFonts w:eastAsia="Times New Roman" w:cs="Times New Roman"/>
                <w:sz w:val="20"/>
                <w:szCs w:val="20"/>
                <w:lang w:bidi="ne-NP"/>
              </w:rPr>
              <w:t xml:space="preserve">mai </w:t>
            </w:r>
            <w:r w:rsidR="00DF29B8" w:rsidRPr="0039297B">
              <w:rPr>
                <w:rFonts w:eastAsia="Times New Roman" w:cs="Times New Roman"/>
                <w:sz w:val="20"/>
                <w:szCs w:val="20"/>
                <w:lang w:bidi="ne-NP"/>
              </w:rPr>
              <w:t>Municipality</w:t>
            </w:r>
          </w:p>
        </w:tc>
        <w:tc>
          <w:tcPr>
            <w:tcW w:w="1350" w:type="dxa"/>
            <w:noWrap/>
            <w:hideMark/>
          </w:tcPr>
          <w:p w14:paraId="7D117F9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2326</w:t>
            </w:r>
          </w:p>
        </w:tc>
        <w:tc>
          <w:tcPr>
            <w:tcW w:w="1080" w:type="dxa"/>
            <w:noWrap/>
            <w:hideMark/>
          </w:tcPr>
          <w:p w14:paraId="23584D39"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0.86</w:t>
            </w:r>
          </w:p>
        </w:tc>
        <w:tc>
          <w:tcPr>
            <w:tcW w:w="1620" w:type="dxa"/>
            <w:noWrap/>
            <w:hideMark/>
          </w:tcPr>
          <w:p w14:paraId="0D97524F"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E4A629E"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hideMark/>
          </w:tcPr>
          <w:p w14:paraId="2BEF5033"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16E470EC" w14:textId="06A8E970"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Kuseshw</w:t>
            </w:r>
            <w:r w:rsidR="00DF29B8">
              <w:rPr>
                <w:rFonts w:eastAsia="Times New Roman" w:cs="Times New Roman"/>
                <w:sz w:val="20"/>
                <w:szCs w:val="20"/>
                <w:lang w:bidi="ne-NP"/>
              </w:rPr>
              <w:t>o</w:t>
            </w:r>
            <w:r w:rsidRPr="0039297B">
              <w:rPr>
                <w:rFonts w:eastAsia="Times New Roman" w:cs="Times New Roman"/>
                <w:sz w:val="20"/>
                <w:szCs w:val="20"/>
                <w:lang w:bidi="ne-NP"/>
              </w:rPr>
              <w:t>r Dumja.</w:t>
            </w:r>
          </w:p>
        </w:tc>
        <w:tc>
          <w:tcPr>
            <w:tcW w:w="1350" w:type="dxa"/>
            <w:noWrap/>
            <w:hideMark/>
          </w:tcPr>
          <w:p w14:paraId="54CCDC25"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474</w:t>
            </w:r>
          </w:p>
        </w:tc>
        <w:tc>
          <w:tcPr>
            <w:tcW w:w="1080" w:type="dxa"/>
            <w:noWrap/>
            <w:hideMark/>
          </w:tcPr>
          <w:p w14:paraId="522667C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4.22</w:t>
            </w:r>
          </w:p>
        </w:tc>
        <w:tc>
          <w:tcPr>
            <w:tcW w:w="1620" w:type="dxa"/>
            <w:noWrap/>
            <w:hideMark/>
          </w:tcPr>
          <w:p w14:paraId="2668D1EE"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A448A7E"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hideMark/>
          </w:tcPr>
          <w:p w14:paraId="26B601FF"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2F7748C3" w14:textId="19102211" w:rsidR="0039297B" w:rsidRPr="0039297B" w:rsidRDefault="0039297B" w:rsidP="004F7C43">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 xml:space="preserve">Puranu </w:t>
            </w:r>
            <w:r w:rsidR="00DF29B8">
              <w:rPr>
                <w:rFonts w:eastAsia="Times New Roman" w:cs="Times New Roman"/>
                <w:sz w:val="20"/>
                <w:szCs w:val="20"/>
                <w:lang w:bidi="ne-NP"/>
              </w:rPr>
              <w:t>Jhangajholi</w:t>
            </w:r>
            <w:r w:rsidR="00DF29B8" w:rsidRPr="0039297B">
              <w:rPr>
                <w:rFonts w:eastAsia="Times New Roman" w:cs="Times New Roman"/>
                <w:sz w:val="20"/>
                <w:szCs w:val="20"/>
                <w:lang w:bidi="ne-NP"/>
              </w:rPr>
              <w:t xml:space="preserve"> </w:t>
            </w:r>
          </w:p>
        </w:tc>
        <w:tc>
          <w:tcPr>
            <w:tcW w:w="1350" w:type="dxa"/>
            <w:noWrap/>
            <w:hideMark/>
          </w:tcPr>
          <w:p w14:paraId="0E2F325D"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595</w:t>
            </w:r>
          </w:p>
        </w:tc>
        <w:tc>
          <w:tcPr>
            <w:tcW w:w="1080" w:type="dxa"/>
            <w:noWrap/>
            <w:hideMark/>
          </w:tcPr>
          <w:p w14:paraId="43ABE53D"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3.36</w:t>
            </w:r>
          </w:p>
        </w:tc>
        <w:tc>
          <w:tcPr>
            <w:tcW w:w="1620" w:type="dxa"/>
            <w:noWrap/>
            <w:hideMark/>
          </w:tcPr>
          <w:p w14:paraId="34862BA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5FB1A2DD"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hideMark/>
          </w:tcPr>
          <w:p w14:paraId="5281D6CB"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Ramechhap</w:t>
            </w:r>
          </w:p>
        </w:tc>
        <w:tc>
          <w:tcPr>
            <w:tcW w:w="2520" w:type="dxa"/>
            <w:hideMark/>
          </w:tcPr>
          <w:p w14:paraId="5A1A0D79"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Gelu </w:t>
            </w:r>
          </w:p>
        </w:tc>
        <w:tc>
          <w:tcPr>
            <w:tcW w:w="1350" w:type="dxa"/>
            <w:noWrap/>
            <w:hideMark/>
          </w:tcPr>
          <w:p w14:paraId="3483D21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427</w:t>
            </w:r>
          </w:p>
        </w:tc>
        <w:tc>
          <w:tcPr>
            <w:tcW w:w="1080" w:type="dxa"/>
            <w:noWrap/>
            <w:hideMark/>
          </w:tcPr>
          <w:p w14:paraId="401FB537"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4.68</w:t>
            </w:r>
          </w:p>
        </w:tc>
        <w:tc>
          <w:tcPr>
            <w:tcW w:w="1620" w:type="dxa"/>
            <w:noWrap/>
            <w:hideMark/>
          </w:tcPr>
          <w:p w14:paraId="1B77D84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4400A2C"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CC1EE86"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76E85648"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Bijulikot</w:t>
            </w:r>
          </w:p>
        </w:tc>
        <w:tc>
          <w:tcPr>
            <w:tcW w:w="1350" w:type="dxa"/>
            <w:noWrap/>
            <w:hideMark/>
          </w:tcPr>
          <w:p w14:paraId="4A42EC8F"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409</w:t>
            </w:r>
          </w:p>
        </w:tc>
        <w:tc>
          <w:tcPr>
            <w:tcW w:w="1080" w:type="dxa"/>
            <w:noWrap/>
            <w:hideMark/>
          </w:tcPr>
          <w:p w14:paraId="047A131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4.89</w:t>
            </w:r>
          </w:p>
        </w:tc>
        <w:tc>
          <w:tcPr>
            <w:tcW w:w="1620" w:type="dxa"/>
            <w:noWrap/>
            <w:hideMark/>
          </w:tcPr>
          <w:p w14:paraId="5A3A93AC"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54CD6F50"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hideMark/>
          </w:tcPr>
          <w:p w14:paraId="77D307E8"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75E34BE2"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Manthali Municipality</w:t>
            </w:r>
          </w:p>
        </w:tc>
        <w:tc>
          <w:tcPr>
            <w:tcW w:w="1350" w:type="dxa"/>
            <w:noWrap/>
            <w:hideMark/>
          </w:tcPr>
          <w:p w14:paraId="2BE32001"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419</w:t>
            </w:r>
          </w:p>
        </w:tc>
        <w:tc>
          <w:tcPr>
            <w:tcW w:w="1080" w:type="dxa"/>
            <w:noWrap/>
            <w:hideMark/>
          </w:tcPr>
          <w:p w14:paraId="434F866D"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4.77</w:t>
            </w:r>
          </w:p>
        </w:tc>
        <w:tc>
          <w:tcPr>
            <w:tcW w:w="1620" w:type="dxa"/>
            <w:noWrap/>
            <w:hideMark/>
          </w:tcPr>
          <w:p w14:paraId="5CE4E90D"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338C7A8C"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hideMark/>
          </w:tcPr>
          <w:p w14:paraId="683436DD" w14:textId="77777777" w:rsidR="0039297B" w:rsidRPr="0039297B" w:rsidRDefault="0039297B" w:rsidP="0039297B">
            <w:pPr>
              <w:rPr>
                <w:rFonts w:eastAsia="Times New Roman" w:cs="Times New Roman"/>
                <w:color w:val="00B050"/>
                <w:sz w:val="20"/>
                <w:szCs w:val="20"/>
                <w:lang w:bidi="ne-NP"/>
              </w:rPr>
            </w:pPr>
            <w:r w:rsidRPr="0039297B">
              <w:rPr>
                <w:rFonts w:eastAsia="Times New Roman" w:cs="Times New Roman"/>
                <w:color w:val="00B050"/>
                <w:sz w:val="20"/>
                <w:szCs w:val="20"/>
                <w:lang w:bidi="ne-NP"/>
              </w:rPr>
              <w:t> </w:t>
            </w:r>
          </w:p>
        </w:tc>
        <w:tc>
          <w:tcPr>
            <w:tcW w:w="2520" w:type="dxa"/>
            <w:hideMark/>
          </w:tcPr>
          <w:p w14:paraId="36299E38"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Phulasi </w:t>
            </w:r>
          </w:p>
        </w:tc>
        <w:tc>
          <w:tcPr>
            <w:tcW w:w="1350" w:type="dxa"/>
            <w:noWrap/>
            <w:hideMark/>
          </w:tcPr>
          <w:p w14:paraId="75A78D5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488</w:t>
            </w:r>
          </w:p>
        </w:tc>
        <w:tc>
          <w:tcPr>
            <w:tcW w:w="1080" w:type="dxa"/>
            <w:noWrap/>
            <w:hideMark/>
          </w:tcPr>
          <w:p w14:paraId="37E5B83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4.10</w:t>
            </w:r>
          </w:p>
        </w:tc>
        <w:tc>
          <w:tcPr>
            <w:tcW w:w="1620" w:type="dxa"/>
            <w:noWrap/>
            <w:hideMark/>
          </w:tcPr>
          <w:p w14:paraId="02D8003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57CDBDFA"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2F46146B"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Dolakha</w:t>
            </w:r>
          </w:p>
        </w:tc>
        <w:tc>
          <w:tcPr>
            <w:tcW w:w="2520" w:type="dxa"/>
            <w:hideMark/>
          </w:tcPr>
          <w:p w14:paraId="2E8A2942"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Bhimeswor Municipality</w:t>
            </w:r>
          </w:p>
        </w:tc>
        <w:tc>
          <w:tcPr>
            <w:tcW w:w="1350" w:type="dxa"/>
            <w:noWrap/>
            <w:hideMark/>
          </w:tcPr>
          <w:p w14:paraId="055DA165"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1705</w:t>
            </w:r>
          </w:p>
        </w:tc>
        <w:tc>
          <w:tcPr>
            <w:tcW w:w="1080" w:type="dxa"/>
            <w:noWrap/>
            <w:hideMark/>
          </w:tcPr>
          <w:p w14:paraId="7405600D"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1.17</w:t>
            </w:r>
          </w:p>
        </w:tc>
        <w:tc>
          <w:tcPr>
            <w:tcW w:w="1620" w:type="dxa"/>
            <w:noWrap/>
            <w:hideMark/>
          </w:tcPr>
          <w:p w14:paraId="0D42D40D"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57174000"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0AFE1610"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50A1090D"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Suri</w:t>
            </w:r>
          </w:p>
        </w:tc>
        <w:tc>
          <w:tcPr>
            <w:tcW w:w="1350" w:type="dxa"/>
            <w:noWrap/>
            <w:hideMark/>
          </w:tcPr>
          <w:p w14:paraId="4CE51C20"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506</w:t>
            </w:r>
          </w:p>
        </w:tc>
        <w:tc>
          <w:tcPr>
            <w:tcW w:w="1080" w:type="dxa"/>
            <w:noWrap/>
            <w:hideMark/>
          </w:tcPr>
          <w:p w14:paraId="0C74E0C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3.95</w:t>
            </w:r>
          </w:p>
        </w:tc>
        <w:tc>
          <w:tcPr>
            <w:tcW w:w="1620" w:type="dxa"/>
            <w:noWrap/>
            <w:hideMark/>
          </w:tcPr>
          <w:p w14:paraId="7ADEF98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20B49EE"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1FF345D"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2688B0FF" w14:textId="3C668CD9"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Lamida</w:t>
            </w:r>
            <w:r w:rsidR="00DF29B8">
              <w:rPr>
                <w:rFonts w:eastAsia="Times New Roman" w:cs="Times New Roman"/>
                <w:color w:val="000000"/>
                <w:sz w:val="20"/>
                <w:szCs w:val="20"/>
                <w:lang w:bidi="ne-NP"/>
              </w:rPr>
              <w:t>n</w:t>
            </w:r>
            <w:r w:rsidRPr="0039297B">
              <w:rPr>
                <w:rFonts w:eastAsia="Times New Roman" w:cs="Times New Roman"/>
                <w:color w:val="000000"/>
                <w:sz w:val="20"/>
                <w:szCs w:val="20"/>
                <w:lang w:bidi="ne-NP"/>
              </w:rPr>
              <w:t>da</w:t>
            </w:r>
          </w:p>
        </w:tc>
        <w:tc>
          <w:tcPr>
            <w:tcW w:w="1350" w:type="dxa"/>
            <w:noWrap/>
            <w:hideMark/>
          </w:tcPr>
          <w:p w14:paraId="64FAFEFA"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366</w:t>
            </w:r>
          </w:p>
        </w:tc>
        <w:tc>
          <w:tcPr>
            <w:tcW w:w="1080" w:type="dxa"/>
            <w:noWrap/>
            <w:hideMark/>
          </w:tcPr>
          <w:p w14:paraId="0C149C95"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5.46</w:t>
            </w:r>
          </w:p>
        </w:tc>
        <w:tc>
          <w:tcPr>
            <w:tcW w:w="1620" w:type="dxa"/>
            <w:noWrap/>
            <w:hideMark/>
          </w:tcPr>
          <w:p w14:paraId="0DC7B8DA"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28806BD"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461FF4EB" w14:textId="45362A30"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Sindhupalcho</w:t>
            </w:r>
            <w:r w:rsidR="00DF29B8">
              <w:rPr>
                <w:rFonts w:eastAsia="Times New Roman" w:cs="Times New Roman"/>
                <w:sz w:val="20"/>
                <w:szCs w:val="20"/>
                <w:lang w:bidi="ne-NP"/>
              </w:rPr>
              <w:t>w</w:t>
            </w:r>
            <w:r w:rsidRPr="0039297B">
              <w:rPr>
                <w:rFonts w:eastAsia="Times New Roman" w:cs="Times New Roman"/>
                <w:sz w:val="20"/>
                <w:szCs w:val="20"/>
                <w:lang w:bidi="ne-NP"/>
              </w:rPr>
              <w:t xml:space="preserve">k </w:t>
            </w:r>
          </w:p>
        </w:tc>
        <w:tc>
          <w:tcPr>
            <w:tcW w:w="2520" w:type="dxa"/>
            <w:hideMark/>
          </w:tcPr>
          <w:p w14:paraId="5303C3D2" w14:textId="5F402F99" w:rsidR="0039297B" w:rsidRPr="0039297B" w:rsidRDefault="001969E2"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Pr>
                <w:rFonts w:eastAsia="Times New Roman" w:cs="Times New Roman"/>
                <w:color w:val="000000"/>
                <w:sz w:val="20"/>
                <w:szCs w:val="20"/>
                <w:lang w:bidi="ne-NP"/>
              </w:rPr>
              <w:t>Chaut</w:t>
            </w:r>
            <w:r w:rsidR="0039297B" w:rsidRPr="0039297B">
              <w:rPr>
                <w:rFonts w:eastAsia="Times New Roman" w:cs="Times New Roman"/>
                <w:color w:val="000000"/>
                <w:sz w:val="20"/>
                <w:szCs w:val="20"/>
                <w:lang w:bidi="ne-NP"/>
              </w:rPr>
              <w:t xml:space="preserve">ara Municipality </w:t>
            </w:r>
          </w:p>
        </w:tc>
        <w:tc>
          <w:tcPr>
            <w:tcW w:w="1350" w:type="dxa"/>
            <w:noWrap/>
            <w:hideMark/>
          </w:tcPr>
          <w:p w14:paraId="527C3112"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764</w:t>
            </w:r>
          </w:p>
        </w:tc>
        <w:tc>
          <w:tcPr>
            <w:tcW w:w="1080" w:type="dxa"/>
            <w:noWrap/>
            <w:hideMark/>
          </w:tcPr>
          <w:p w14:paraId="01735AF5"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2.62</w:t>
            </w:r>
          </w:p>
        </w:tc>
        <w:tc>
          <w:tcPr>
            <w:tcW w:w="1620" w:type="dxa"/>
            <w:noWrap/>
            <w:hideMark/>
          </w:tcPr>
          <w:p w14:paraId="41750D32"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4C1F912"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7776237"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39FFC4DA"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Ichouk</w:t>
            </w:r>
          </w:p>
        </w:tc>
        <w:tc>
          <w:tcPr>
            <w:tcW w:w="1350" w:type="dxa"/>
            <w:noWrap/>
            <w:hideMark/>
          </w:tcPr>
          <w:p w14:paraId="242FB630"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644</w:t>
            </w:r>
          </w:p>
        </w:tc>
        <w:tc>
          <w:tcPr>
            <w:tcW w:w="1080" w:type="dxa"/>
            <w:noWrap/>
            <w:hideMark/>
          </w:tcPr>
          <w:p w14:paraId="556D24DB"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3.11</w:t>
            </w:r>
          </w:p>
        </w:tc>
        <w:tc>
          <w:tcPr>
            <w:tcW w:w="1620" w:type="dxa"/>
            <w:noWrap/>
            <w:hideMark/>
          </w:tcPr>
          <w:p w14:paraId="572BC21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7CBAC02"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607D0606"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375CEFE5"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Mangkha </w:t>
            </w:r>
          </w:p>
        </w:tc>
        <w:tc>
          <w:tcPr>
            <w:tcW w:w="1350" w:type="dxa"/>
            <w:noWrap/>
            <w:hideMark/>
          </w:tcPr>
          <w:p w14:paraId="036BE442"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277</w:t>
            </w:r>
          </w:p>
        </w:tc>
        <w:tc>
          <w:tcPr>
            <w:tcW w:w="1080" w:type="dxa"/>
            <w:noWrap/>
            <w:hideMark/>
          </w:tcPr>
          <w:p w14:paraId="5D20771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7.22</w:t>
            </w:r>
          </w:p>
        </w:tc>
        <w:tc>
          <w:tcPr>
            <w:tcW w:w="1620" w:type="dxa"/>
            <w:noWrap/>
            <w:hideMark/>
          </w:tcPr>
          <w:p w14:paraId="41849EC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0843FB73"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B92844B"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3EEA1A98"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Sangachok </w:t>
            </w:r>
          </w:p>
        </w:tc>
        <w:tc>
          <w:tcPr>
            <w:tcW w:w="1350" w:type="dxa"/>
            <w:noWrap/>
            <w:hideMark/>
          </w:tcPr>
          <w:p w14:paraId="360B220B"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721</w:t>
            </w:r>
          </w:p>
        </w:tc>
        <w:tc>
          <w:tcPr>
            <w:tcW w:w="1080" w:type="dxa"/>
            <w:noWrap/>
            <w:hideMark/>
          </w:tcPr>
          <w:p w14:paraId="6425DE41"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2.77</w:t>
            </w:r>
          </w:p>
        </w:tc>
        <w:tc>
          <w:tcPr>
            <w:tcW w:w="1620" w:type="dxa"/>
            <w:noWrap/>
            <w:hideMark/>
          </w:tcPr>
          <w:p w14:paraId="1BCC50C9"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C744A16"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31228BF"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5AB1E32E"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Sindhukot </w:t>
            </w:r>
          </w:p>
        </w:tc>
        <w:tc>
          <w:tcPr>
            <w:tcW w:w="1350" w:type="dxa"/>
            <w:noWrap/>
            <w:hideMark/>
          </w:tcPr>
          <w:p w14:paraId="75653399"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601</w:t>
            </w:r>
          </w:p>
        </w:tc>
        <w:tc>
          <w:tcPr>
            <w:tcW w:w="1080" w:type="dxa"/>
            <w:noWrap/>
            <w:hideMark/>
          </w:tcPr>
          <w:p w14:paraId="46797742"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3.33</w:t>
            </w:r>
          </w:p>
        </w:tc>
        <w:tc>
          <w:tcPr>
            <w:tcW w:w="1620" w:type="dxa"/>
            <w:noWrap/>
            <w:hideMark/>
          </w:tcPr>
          <w:p w14:paraId="3CE0F06D"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FD16E3D"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44AE238"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Lalitpur</w:t>
            </w:r>
          </w:p>
        </w:tc>
        <w:tc>
          <w:tcPr>
            <w:tcW w:w="2520" w:type="dxa"/>
            <w:hideMark/>
          </w:tcPr>
          <w:p w14:paraId="37D548F9"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Thecho</w:t>
            </w:r>
          </w:p>
        </w:tc>
        <w:tc>
          <w:tcPr>
            <w:tcW w:w="1350" w:type="dxa"/>
            <w:noWrap/>
            <w:hideMark/>
          </w:tcPr>
          <w:p w14:paraId="0C5D4F01"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588</w:t>
            </w:r>
          </w:p>
        </w:tc>
        <w:tc>
          <w:tcPr>
            <w:tcW w:w="1080" w:type="dxa"/>
            <w:noWrap/>
            <w:hideMark/>
          </w:tcPr>
          <w:p w14:paraId="72AC84F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3.40</w:t>
            </w:r>
          </w:p>
        </w:tc>
        <w:tc>
          <w:tcPr>
            <w:tcW w:w="1620" w:type="dxa"/>
            <w:noWrap/>
            <w:hideMark/>
          </w:tcPr>
          <w:p w14:paraId="5F76135B"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201E3F06"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07EEE61"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108BDF60"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Lele.</w:t>
            </w:r>
          </w:p>
        </w:tc>
        <w:tc>
          <w:tcPr>
            <w:tcW w:w="1350" w:type="dxa"/>
            <w:noWrap/>
            <w:hideMark/>
          </w:tcPr>
          <w:p w14:paraId="61051B13"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521</w:t>
            </w:r>
          </w:p>
        </w:tc>
        <w:tc>
          <w:tcPr>
            <w:tcW w:w="1080" w:type="dxa"/>
            <w:noWrap/>
            <w:hideMark/>
          </w:tcPr>
          <w:p w14:paraId="1BEC8065"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3.84</w:t>
            </w:r>
          </w:p>
        </w:tc>
        <w:tc>
          <w:tcPr>
            <w:tcW w:w="1620" w:type="dxa"/>
            <w:noWrap/>
            <w:hideMark/>
          </w:tcPr>
          <w:p w14:paraId="5B066A06"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71C6848E"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436490A9"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040E882D"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Chapagaun</w:t>
            </w:r>
          </w:p>
        </w:tc>
        <w:tc>
          <w:tcPr>
            <w:tcW w:w="1350" w:type="dxa"/>
            <w:noWrap/>
            <w:hideMark/>
          </w:tcPr>
          <w:p w14:paraId="3C8AE596"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951</w:t>
            </w:r>
          </w:p>
        </w:tc>
        <w:tc>
          <w:tcPr>
            <w:tcW w:w="1080" w:type="dxa"/>
            <w:noWrap/>
            <w:hideMark/>
          </w:tcPr>
          <w:p w14:paraId="37969105"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2.10</w:t>
            </w:r>
          </w:p>
        </w:tc>
        <w:tc>
          <w:tcPr>
            <w:tcW w:w="1620" w:type="dxa"/>
            <w:noWrap/>
            <w:hideMark/>
          </w:tcPr>
          <w:p w14:paraId="26464B61"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625D5F57"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67D81DE4"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xml:space="preserve">Nuwakot </w:t>
            </w:r>
          </w:p>
        </w:tc>
        <w:tc>
          <w:tcPr>
            <w:tcW w:w="2520" w:type="dxa"/>
            <w:hideMark/>
          </w:tcPr>
          <w:p w14:paraId="68FF99A7" w14:textId="1AF79861"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Bageshw</w:t>
            </w:r>
            <w:r w:rsidR="00DF29B8">
              <w:rPr>
                <w:rFonts w:eastAsia="Times New Roman" w:cs="Times New Roman"/>
                <w:color w:val="000000"/>
                <w:sz w:val="20"/>
                <w:szCs w:val="20"/>
                <w:lang w:bidi="ne-NP"/>
              </w:rPr>
              <w:t>o</w:t>
            </w:r>
            <w:r w:rsidRPr="0039297B">
              <w:rPr>
                <w:rFonts w:eastAsia="Times New Roman" w:cs="Times New Roman"/>
                <w:color w:val="000000"/>
                <w:sz w:val="20"/>
                <w:szCs w:val="20"/>
                <w:lang w:bidi="ne-NP"/>
              </w:rPr>
              <w:t>ri</w:t>
            </w:r>
          </w:p>
        </w:tc>
        <w:tc>
          <w:tcPr>
            <w:tcW w:w="1350" w:type="dxa"/>
            <w:noWrap/>
            <w:hideMark/>
          </w:tcPr>
          <w:p w14:paraId="30B6961A"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644</w:t>
            </w:r>
          </w:p>
        </w:tc>
        <w:tc>
          <w:tcPr>
            <w:tcW w:w="1080" w:type="dxa"/>
            <w:noWrap/>
            <w:hideMark/>
          </w:tcPr>
          <w:p w14:paraId="67A935A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3.11</w:t>
            </w:r>
          </w:p>
        </w:tc>
        <w:tc>
          <w:tcPr>
            <w:tcW w:w="1620" w:type="dxa"/>
            <w:noWrap/>
            <w:hideMark/>
          </w:tcPr>
          <w:p w14:paraId="617BB862"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5B9037D3"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31F8158"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5AB1E6A8"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Bidur Municipality </w:t>
            </w:r>
          </w:p>
        </w:tc>
        <w:tc>
          <w:tcPr>
            <w:tcW w:w="1350" w:type="dxa"/>
            <w:noWrap/>
            <w:hideMark/>
          </w:tcPr>
          <w:p w14:paraId="75EAA520"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1624</w:t>
            </w:r>
          </w:p>
        </w:tc>
        <w:tc>
          <w:tcPr>
            <w:tcW w:w="1080" w:type="dxa"/>
            <w:noWrap/>
            <w:hideMark/>
          </w:tcPr>
          <w:p w14:paraId="45CDC49F"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1.23</w:t>
            </w:r>
          </w:p>
        </w:tc>
        <w:tc>
          <w:tcPr>
            <w:tcW w:w="1620" w:type="dxa"/>
            <w:noWrap/>
            <w:hideMark/>
          </w:tcPr>
          <w:p w14:paraId="01FCD551"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3DB187B7"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46BA8AB9"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7D68A95B"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Belkot </w:t>
            </w:r>
          </w:p>
        </w:tc>
        <w:tc>
          <w:tcPr>
            <w:tcW w:w="1350" w:type="dxa"/>
            <w:noWrap/>
            <w:hideMark/>
          </w:tcPr>
          <w:p w14:paraId="3335F335"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764</w:t>
            </w:r>
          </w:p>
        </w:tc>
        <w:tc>
          <w:tcPr>
            <w:tcW w:w="1080" w:type="dxa"/>
            <w:noWrap/>
            <w:hideMark/>
          </w:tcPr>
          <w:p w14:paraId="37C0088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2.62</w:t>
            </w:r>
          </w:p>
        </w:tc>
        <w:tc>
          <w:tcPr>
            <w:tcW w:w="1620" w:type="dxa"/>
            <w:noWrap/>
            <w:hideMark/>
          </w:tcPr>
          <w:p w14:paraId="5D1304F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0FF7F66"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5EB03C1D"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29FF0D10"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Narjamandap</w:t>
            </w:r>
          </w:p>
        </w:tc>
        <w:tc>
          <w:tcPr>
            <w:tcW w:w="1350" w:type="dxa"/>
            <w:noWrap/>
            <w:hideMark/>
          </w:tcPr>
          <w:p w14:paraId="38A4E133"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592</w:t>
            </w:r>
          </w:p>
        </w:tc>
        <w:tc>
          <w:tcPr>
            <w:tcW w:w="1080" w:type="dxa"/>
            <w:noWrap/>
            <w:hideMark/>
          </w:tcPr>
          <w:p w14:paraId="286038D2"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3.38</w:t>
            </w:r>
          </w:p>
        </w:tc>
        <w:tc>
          <w:tcPr>
            <w:tcW w:w="1620" w:type="dxa"/>
            <w:noWrap/>
            <w:hideMark/>
          </w:tcPr>
          <w:p w14:paraId="0E709B39"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DFEE56A"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4C72D8B"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582AFDE5"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Samari </w:t>
            </w:r>
          </w:p>
        </w:tc>
        <w:tc>
          <w:tcPr>
            <w:tcW w:w="1350" w:type="dxa"/>
            <w:noWrap/>
            <w:hideMark/>
          </w:tcPr>
          <w:p w14:paraId="045B1037"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740</w:t>
            </w:r>
          </w:p>
        </w:tc>
        <w:tc>
          <w:tcPr>
            <w:tcW w:w="1080" w:type="dxa"/>
            <w:noWrap/>
            <w:hideMark/>
          </w:tcPr>
          <w:p w14:paraId="3489AF2D"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2.70</w:t>
            </w:r>
          </w:p>
        </w:tc>
        <w:tc>
          <w:tcPr>
            <w:tcW w:w="1620" w:type="dxa"/>
            <w:noWrap/>
            <w:hideMark/>
          </w:tcPr>
          <w:p w14:paraId="211216BC"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69C1EC8C" w14:textId="77777777" w:rsidTr="0039297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46B3F969"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Rasuwa</w:t>
            </w:r>
          </w:p>
        </w:tc>
        <w:tc>
          <w:tcPr>
            <w:tcW w:w="2520" w:type="dxa"/>
            <w:hideMark/>
          </w:tcPr>
          <w:p w14:paraId="01740C30"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Bhorle</w:t>
            </w:r>
          </w:p>
        </w:tc>
        <w:tc>
          <w:tcPr>
            <w:tcW w:w="1350" w:type="dxa"/>
            <w:noWrap/>
            <w:hideMark/>
          </w:tcPr>
          <w:p w14:paraId="5C043526"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465</w:t>
            </w:r>
          </w:p>
        </w:tc>
        <w:tc>
          <w:tcPr>
            <w:tcW w:w="1080" w:type="dxa"/>
            <w:noWrap/>
            <w:hideMark/>
          </w:tcPr>
          <w:p w14:paraId="2877D6FD"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4.30</w:t>
            </w:r>
          </w:p>
        </w:tc>
        <w:tc>
          <w:tcPr>
            <w:tcW w:w="1620" w:type="dxa"/>
            <w:noWrap/>
            <w:hideMark/>
          </w:tcPr>
          <w:p w14:paraId="187F613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4DCE988"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4F9CA813"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xml:space="preserve">Dhading </w:t>
            </w:r>
          </w:p>
        </w:tc>
        <w:tc>
          <w:tcPr>
            <w:tcW w:w="2520" w:type="dxa"/>
            <w:hideMark/>
          </w:tcPr>
          <w:p w14:paraId="47E8CC59"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Baireni </w:t>
            </w:r>
          </w:p>
        </w:tc>
        <w:tc>
          <w:tcPr>
            <w:tcW w:w="1350" w:type="dxa"/>
            <w:noWrap/>
            <w:hideMark/>
          </w:tcPr>
          <w:p w14:paraId="48F45E4E"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1180</w:t>
            </w:r>
          </w:p>
        </w:tc>
        <w:tc>
          <w:tcPr>
            <w:tcW w:w="1080" w:type="dxa"/>
            <w:noWrap/>
            <w:hideMark/>
          </w:tcPr>
          <w:p w14:paraId="61D2A65C"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1.69</w:t>
            </w:r>
          </w:p>
        </w:tc>
        <w:tc>
          <w:tcPr>
            <w:tcW w:w="1620" w:type="dxa"/>
            <w:noWrap/>
            <w:hideMark/>
          </w:tcPr>
          <w:p w14:paraId="6944F0F6"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734CF135"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9F7C9EA"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320A0919"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Benighat </w:t>
            </w:r>
          </w:p>
        </w:tc>
        <w:tc>
          <w:tcPr>
            <w:tcW w:w="1350" w:type="dxa"/>
            <w:noWrap/>
            <w:hideMark/>
          </w:tcPr>
          <w:p w14:paraId="460BDDE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1079</w:t>
            </w:r>
          </w:p>
        </w:tc>
        <w:tc>
          <w:tcPr>
            <w:tcW w:w="1080" w:type="dxa"/>
            <w:noWrap/>
            <w:hideMark/>
          </w:tcPr>
          <w:p w14:paraId="504D786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1.85</w:t>
            </w:r>
          </w:p>
        </w:tc>
        <w:tc>
          <w:tcPr>
            <w:tcW w:w="1620" w:type="dxa"/>
            <w:noWrap/>
            <w:hideMark/>
          </w:tcPr>
          <w:p w14:paraId="4711072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7A72BF5B"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69CE705E"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2FB9B891"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Nalang</w:t>
            </w:r>
          </w:p>
        </w:tc>
        <w:tc>
          <w:tcPr>
            <w:tcW w:w="1350" w:type="dxa"/>
            <w:noWrap/>
            <w:hideMark/>
          </w:tcPr>
          <w:p w14:paraId="02EA542B"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1209</w:t>
            </w:r>
          </w:p>
        </w:tc>
        <w:tc>
          <w:tcPr>
            <w:tcW w:w="1080" w:type="dxa"/>
            <w:noWrap/>
            <w:hideMark/>
          </w:tcPr>
          <w:p w14:paraId="72AB9FA7"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1.65</w:t>
            </w:r>
          </w:p>
        </w:tc>
        <w:tc>
          <w:tcPr>
            <w:tcW w:w="1620" w:type="dxa"/>
            <w:noWrap/>
            <w:hideMark/>
          </w:tcPr>
          <w:p w14:paraId="3D18C60D"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57DDF8EE"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1F23EFB6"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40AFD117"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Nilkanth</w:t>
            </w:r>
          </w:p>
        </w:tc>
        <w:tc>
          <w:tcPr>
            <w:tcW w:w="1350" w:type="dxa"/>
            <w:noWrap/>
            <w:hideMark/>
          </w:tcPr>
          <w:p w14:paraId="33F52D22"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3995</w:t>
            </w:r>
          </w:p>
        </w:tc>
        <w:tc>
          <w:tcPr>
            <w:tcW w:w="1080" w:type="dxa"/>
            <w:noWrap/>
            <w:hideMark/>
          </w:tcPr>
          <w:p w14:paraId="5FD139A8"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0.50</w:t>
            </w:r>
          </w:p>
        </w:tc>
        <w:tc>
          <w:tcPr>
            <w:tcW w:w="1620" w:type="dxa"/>
            <w:noWrap/>
            <w:hideMark/>
          </w:tcPr>
          <w:p w14:paraId="789DC6BB"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653A3CDC"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79A3AC2E"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17116C3B"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Naubise</w:t>
            </w:r>
          </w:p>
        </w:tc>
        <w:tc>
          <w:tcPr>
            <w:tcW w:w="1350" w:type="dxa"/>
            <w:noWrap/>
            <w:hideMark/>
          </w:tcPr>
          <w:p w14:paraId="1271CF4E"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1071</w:t>
            </w:r>
          </w:p>
        </w:tc>
        <w:tc>
          <w:tcPr>
            <w:tcW w:w="1080" w:type="dxa"/>
            <w:noWrap/>
            <w:hideMark/>
          </w:tcPr>
          <w:p w14:paraId="332A9BD5"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1.87</w:t>
            </w:r>
          </w:p>
        </w:tc>
        <w:tc>
          <w:tcPr>
            <w:tcW w:w="1620" w:type="dxa"/>
            <w:noWrap/>
            <w:hideMark/>
          </w:tcPr>
          <w:p w14:paraId="04A91293"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09B341B2"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063DAB40"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06DF7C3D"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Maidi </w:t>
            </w:r>
          </w:p>
        </w:tc>
        <w:tc>
          <w:tcPr>
            <w:tcW w:w="1350" w:type="dxa"/>
            <w:noWrap/>
            <w:hideMark/>
          </w:tcPr>
          <w:p w14:paraId="46ADD64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1238</w:t>
            </w:r>
          </w:p>
        </w:tc>
        <w:tc>
          <w:tcPr>
            <w:tcW w:w="1080" w:type="dxa"/>
            <w:noWrap/>
            <w:hideMark/>
          </w:tcPr>
          <w:p w14:paraId="16030CE9"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1.62</w:t>
            </w:r>
          </w:p>
        </w:tc>
        <w:tc>
          <w:tcPr>
            <w:tcW w:w="1620" w:type="dxa"/>
            <w:noWrap/>
            <w:hideMark/>
          </w:tcPr>
          <w:p w14:paraId="0E12FE52"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EA1D662"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CEBFC17"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Makwanpur</w:t>
            </w:r>
          </w:p>
        </w:tc>
        <w:tc>
          <w:tcPr>
            <w:tcW w:w="2520" w:type="dxa"/>
            <w:hideMark/>
          </w:tcPr>
          <w:p w14:paraId="4432E190"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Daman</w:t>
            </w:r>
          </w:p>
        </w:tc>
        <w:tc>
          <w:tcPr>
            <w:tcW w:w="1350" w:type="dxa"/>
            <w:noWrap/>
            <w:hideMark/>
          </w:tcPr>
          <w:p w14:paraId="6F0417AB"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1414</w:t>
            </w:r>
          </w:p>
        </w:tc>
        <w:tc>
          <w:tcPr>
            <w:tcW w:w="1080" w:type="dxa"/>
            <w:noWrap/>
            <w:hideMark/>
          </w:tcPr>
          <w:p w14:paraId="0B0CEA78"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1.41</w:t>
            </w:r>
          </w:p>
        </w:tc>
        <w:tc>
          <w:tcPr>
            <w:tcW w:w="1620" w:type="dxa"/>
            <w:noWrap/>
            <w:hideMark/>
          </w:tcPr>
          <w:p w14:paraId="098BAE13"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5CE086B8"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1AA5262"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6E2738D7" w14:textId="148A99FA"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Ha</w:t>
            </w:r>
            <w:r w:rsidR="00DF29B8">
              <w:rPr>
                <w:rFonts w:eastAsia="Times New Roman" w:cs="Times New Roman"/>
                <w:color w:val="000000"/>
                <w:sz w:val="20"/>
                <w:szCs w:val="20"/>
                <w:lang w:bidi="ne-NP"/>
              </w:rPr>
              <w:t>n</w:t>
            </w:r>
            <w:r w:rsidRPr="0039297B">
              <w:rPr>
                <w:rFonts w:eastAsia="Times New Roman" w:cs="Times New Roman"/>
                <w:color w:val="000000"/>
                <w:sz w:val="20"/>
                <w:szCs w:val="20"/>
                <w:lang w:bidi="ne-NP"/>
              </w:rPr>
              <w:t>dikhola</w:t>
            </w:r>
          </w:p>
        </w:tc>
        <w:tc>
          <w:tcPr>
            <w:tcW w:w="1350" w:type="dxa"/>
            <w:noWrap/>
            <w:hideMark/>
          </w:tcPr>
          <w:p w14:paraId="71BC75A1"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1428</w:t>
            </w:r>
          </w:p>
        </w:tc>
        <w:tc>
          <w:tcPr>
            <w:tcW w:w="1080" w:type="dxa"/>
            <w:noWrap/>
            <w:hideMark/>
          </w:tcPr>
          <w:p w14:paraId="65F9A67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1.40</w:t>
            </w:r>
          </w:p>
        </w:tc>
        <w:tc>
          <w:tcPr>
            <w:tcW w:w="1620" w:type="dxa"/>
            <w:noWrap/>
            <w:hideMark/>
          </w:tcPr>
          <w:p w14:paraId="3574CCC6"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3848ECBA"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2C9D22ED"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2351AF06" w14:textId="279D8F8A"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Hetauda </w:t>
            </w:r>
            <w:r w:rsidR="00DF29B8" w:rsidRPr="0039297B">
              <w:rPr>
                <w:rFonts w:eastAsia="Times New Roman" w:cs="Times New Roman"/>
                <w:color w:val="000000"/>
                <w:sz w:val="20"/>
                <w:szCs w:val="20"/>
                <w:lang w:bidi="ne-NP"/>
              </w:rPr>
              <w:t>Municipality</w:t>
            </w:r>
            <w:r w:rsidRPr="0039297B">
              <w:rPr>
                <w:rFonts w:eastAsia="Times New Roman" w:cs="Times New Roman"/>
                <w:color w:val="000000"/>
                <w:sz w:val="20"/>
                <w:szCs w:val="20"/>
                <w:lang w:bidi="ne-NP"/>
              </w:rPr>
              <w:t xml:space="preserve"> </w:t>
            </w:r>
          </w:p>
        </w:tc>
        <w:tc>
          <w:tcPr>
            <w:tcW w:w="1350" w:type="dxa"/>
            <w:noWrap/>
            <w:hideMark/>
          </w:tcPr>
          <w:p w14:paraId="0FB4334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4329</w:t>
            </w:r>
          </w:p>
        </w:tc>
        <w:tc>
          <w:tcPr>
            <w:tcW w:w="1080" w:type="dxa"/>
            <w:noWrap/>
            <w:hideMark/>
          </w:tcPr>
          <w:p w14:paraId="0F1EEF53"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0.46</w:t>
            </w:r>
          </w:p>
        </w:tc>
        <w:tc>
          <w:tcPr>
            <w:tcW w:w="1620" w:type="dxa"/>
            <w:noWrap/>
            <w:hideMark/>
          </w:tcPr>
          <w:p w14:paraId="30D00B29"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78622C8A"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60AE6453"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1D4BAC4E"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Namtar </w:t>
            </w:r>
          </w:p>
        </w:tc>
        <w:tc>
          <w:tcPr>
            <w:tcW w:w="1350" w:type="dxa"/>
            <w:noWrap/>
            <w:hideMark/>
          </w:tcPr>
          <w:p w14:paraId="7B1DF23E"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578</w:t>
            </w:r>
          </w:p>
        </w:tc>
        <w:tc>
          <w:tcPr>
            <w:tcW w:w="1080" w:type="dxa"/>
            <w:noWrap/>
            <w:hideMark/>
          </w:tcPr>
          <w:p w14:paraId="46E3206C"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3.46</w:t>
            </w:r>
          </w:p>
        </w:tc>
        <w:tc>
          <w:tcPr>
            <w:tcW w:w="1620" w:type="dxa"/>
            <w:noWrap/>
            <w:hideMark/>
          </w:tcPr>
          <w:p w14:paraId="125F984B"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4E5F71B5" w14:textId="77777777" w:rsidTr="0039297B">
        <w:trPr>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6953AC48"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Gorkha</w:t>
            </w:r>
          </w:p>
        </w:tc>
        <w:tc>
          <w:tcPr>
            <w:tcW w:w="2520" w:type="dxa"/>
            <w:hideMark/>
          </w:tcPr>
          <w:p w14:paraId="4A0533A0"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Barpak </w:t>
            </w:r>
          </w:p>
        </w:tc>
        <w:tc>
          <w:tcPr>
            <w:tcW w:w="1350" w:type="dxa"/>
            <w:noWrap/>
            <w:hideMark/>
          </w:tcPr>
          <w:p w14:paraId="449A696D"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502</w:t>
            </w:r>
          </w:p>
        </w:tc>
        <w:tc>
          <w:tcPr>
            <w:tcW w:w="1080" w:type="dxa"/>
            <w:noWrap/>
            <w:hideMark/>
          </w:tcPr>
          <w:p w14:paraId="72CB4E71"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3.98</w:t>
            </w:r>
          </w:p>
        </w:tc>
        <w:tc>
          <w:tcPr>
            <w:tcW w:w="1620" w:type="dxa"/>
            <w:noWrap/>
            <w:hideMark/>
          </w:tcPr>
          <w:p w14:paraId="7C8D28B4"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1</w:t>
            </w:r>
          </w:p>
        </w:tc>
      </w:tr>
      <w:tr w:rsidR="0039297B" w:rsidRPr="0039297B" w14:paraId="3BA15240"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E9A1162"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3799B445"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Chhoprak</w:t>
            </w:r>
          </w:p>
        </w:tc>
        <w:tc>
          <w:tcPr>
            <w:tcW w:w="1350" w:type="dxa"/>
            <w:noWrap/>
            <w:hideMark/>
          </w:tcPr>
          <w:p w14:paraId="1EA5827A"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931</w:t>
            </w:r>
          </w:p>
        </w:tc>
        <w:tc>
          <w:tcPr>
            <w:tcW w:w="1080" w:type="dxa"/>
            <w:noWrap/>
            <w:hideMark/>
          </w:tcPr>
          <w:p w14:paraId="4E8B39C4"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2.15</w:t>
            </w:r>
          </w:p>
        </w:tc>
        <w:tc>
          <w:tcPr>
            <w:tcW w:w="1620" w:type="dxa"/>
            <w:noWrap/>
            <w:hideMark/>
          </w:tcPr>
          <w:p w14:paraId="4E33FDED"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3C234D15" w14:textId="77777777" w:rsidTr="0039297B">
        <w:trPr>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6DD4355"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616CE4CD"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Dhawa </w:t>
            </w:r>
          </w:p>
        </w:tc>
        <w:tc>
          <w:tcPr>
            <w:tcW w:w="1350" w:type="dxa"/>
            <w:noWrap/>
            <w:hideMark/>
          </w:tcPr>
          <w:p w14:paraId="29926CE8"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600</w:t>
            </w:r>
          </w:p>
        </w:tc>
        <w:tc>
          <w:tcPr>
            <w:tcW w:w="1080" w:type="dxa"/>
            <w:noWrap/>
            <w:hideMark/>
          </w:tcPr>
          <w:p w14:paraId="7168D15A"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3.33</w:t>
            </w:r>
          </w:p>
        </w:tc>
        <w:tc>
          <w:tcPr>
            <w:tcW w:w="1620" w:type="dxa"/>
            <w:noWrap/>
            <w:hideMark/>
          </w:tcPr>
          <w:p w14:paraId="5D345810"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w:t>
            </w:r>
          </w:p>
        </w:tc>
      </w:tr>
      <w:tr w:rsidR="0039297B" w:rsidRPr="0039297B" w14:paraId="276CD3BB" w14:textId="77777777" w:rsidTr="0039297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3150EE5B"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08D4D6BA"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Fujel</w:t>
            </w:r>
          </w:p>
        </w:tc>
        <w:tc>
          <w:tcPr>
            <w:tcW w:w="1350" w:type="dxa"/>
            <w:noWrap/>
            <w:hideMark/>
          </w:tcPr>
          <w:p w14:paraId="683E63DA"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606</w:t>
            </w:r>
          </w:p>
        </w:tc>
        <w:tc>
          <w:tcPr>
            <w:tcW w:w="1080" w:type="dxa"/>
            <w:noWrap/>
            <w:hideMark/>
          </w:tcPr>
          <w:p w14:paraId="3C898A92"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3.30</w:t>
            </w:r>
          </w:p>
        </w:tc>
        <w:tc>
          <w:tcPr>
            <w:tcW w:w="1620" w:type="dxa"/>
            <w:noWrap/>
            <w:hideMark/>
          </w:tcPr>
          <w:p w14:paraId="0395DDDB"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2DB082DD" w14:textId="77777777" w:rsidTr="0039297B">
        <w:trPr>
          <w:trHeight w:val="31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1503771E"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40FD66A2"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Prithvinarayan Municipality</w:t>
            </w:r>
          </w:p>
        </w:tc>
        <w:tc>
          <w:tcPr>
            <w:tcW w:w="1350" w:type="dxa"/>
            <w:noWrap/>
            <w:hideMark/>
          </w:tcPr>
          <w:p w14:paraId="5457192F"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2784</w:t>
            </w:r>
          </w:p>
        </w:tc>
        <w:tc>
          <w:tcPr>
            <w:tcW w:w="1080" w:type="dxa"/>
            <w:noWrap/>
            <w:hideMark/>
          </w:tcPr>
          <w:p w14:paraId="2C6E1317"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0.72</w:t>
            </w:r>
          </w:p>
        </w:tc>
        <w:tc>
          <w:tcPr>
            <w:tcW w:w="1620" w:type="dxa"/>
            <w:noWrap/>
            <w:hideMark/>
          </w:tcPr>
          <w:p w14:paraId="15DF2C3B"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38E6D071" w14:textId="77777777" w:rsidTr="003929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6799314C"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 </w:t>
            </w:r>
          </w:p>
        </w:tc>
        <w:tc>
          <w:tcPr>
            <w:tcW w:w="2520" w:type="dxa"/>
            <w:hideMark/>
          </w:tcPr>
          <w:p w14:paraId="7B0528B7" w14:textId="77777777" w:rsidR="0039297B" w:rsidRPr="0039297B" w:rsidRDefault="0039297B" w:rsidP="00392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 xml:space="preserve">Saurpani </w:t>
            </w:r>
          </w:p>
        </w:tc>
        <w:tc>
          <w:tcPr>
            <w:tcW w:w="1350" w:type="dxa"/>
            <w:noWrap/>
            <w:hideMark/>
          </w:tcPr>
          <w:p w14:paraId="0FF7FB34"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592</w:t>
            </w:r>
          </w:p>
        </w:tc>
        <w:tc>
          <w:tcPr>
            <w:tcW w:w="1080" w:type="dxa"/>
            <w:noWrap/>
            <w:hideMark/>
          </w:tcPr>
          <w:p w14:paraId="376CC425"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3.38</w:t>
            </w:r>
          </w:p>
        </w:tc>
        <w:tc>
          <w:tcPr>
            <w:tcW w:w="1620" w:type="dxa"/>
            <w:noWrap/>
            <w:hideMark/>
          </w:tcPr>
          <w:p w14:paraId="62AD9981" w14:textId="77777777" w:rsidR="0039297B" w:rsidRPr="0039297B" w:rsidRDefault="0039297B" w:rsidP="003929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0</w:t>
            </w:r>
          </w:p>
        </w:tc>
      </w:tr>
      <w:tr w:rsidR="0039297B" w:rsidRPr="0039297B" w14:paraId="11A9FF16" w14:textId="77777777" w:rsidTr="0039297B">
        <w:trPr>
          <w:trHeight w:val="270"/>
        </w:trPr>
        <w:tc>
          <w:tcPr>
            <w:cnfStyle w:val="001000000000" w:firstRow="0" w:lastRow="0" w:firstColumn="1" w:lastColumn="0" w:oddVBand="0" w:evenVBand="0" w:oddHBand="0" w:evenHBand="0" w:firstRowFirstColumn="0" w:firstRowLastColumn="0" w:lastRowFirstColumn="0" w:lastRowLastColumn="0"/>
            <w:tcW w:w="1700" w:type="dxa"/>
            <w:noWrap/>
            <w:hideMark/>
          </w:tcPr>
          <w:p w14:paraId="09D74C15" w14:textId="77777777" w:rsidR="0039297B" w:rsidRPr="0039297B" w:rsidRDefault="0039297B" w:rsidP="0039297B">
            <w:pPr>
              <w:rPr>
                <w:rFonts w:eastAsia="Times New Roman" w:cs="Times New Roman"/>
                <w:sz w:val="20"/>
                <w:szCs w:val="20"/>
                <w:lang w:bidi="ne-NP"/>
              </w:rPr>
            </w:pPr>
            <w:r w:rsidRPr="0039297B">
              <w:rPr>
                <w:rFonts w:eastAsia="Times New Roman" w:cs="Times New Roman"/>
                <w:sz w:val="20"/>
                <w:szCs w:val="20"/>
                <w:lang w:bidi="ne-NP"/>
              </w:rPr>
              <w:t>Total</w:t>
            </w:r>
          </w:p>
        </w:tc>
        <w:tc>
          <w:tcPr>
            <w:tcW w:w="2520" w:type="dxa"/>
            <w:noWrap/>
            <w:hideMark/>
          </w:tcPr>
          <w:p w14:paraId="238E6A9E" w14:textId="77777777" w:rsidR="0039297B" w:rsidRPr="0039297B" w:rsidRDefault="0039297B" w:rsidP="0039297B">
            <w:pP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bidi="ne-NP"/>
              </w:rPr>
            </w:pPr>
            <w:r w:rsidRPr="0039297B">
              <w:rPr>
                <w:rFonts w:eastAsia="Times New Roman" w:cs="Times New Roman"/>
                <w:b/>
                <w:bCs/>
                <w:sz w:val="20"/>
                <w:szCs w:val="20"/>
                <w:lang w:bidi="ne-NP"/>
              </w:rPr>
              <w:t> </w:t>
            </w:r>
          </w:p>
        </w:tc>
        <w:tc>
          <w:tcPr>
            <w:tcW w:w="1350" w:type="dxa"/>
            <w:noWrap/>
            <w:hideMark/>
          </w:tcPr>
          <w:p w14:paraId="299CF096"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bidi="ne-NP"/>
              </w:rPr>
            </w:pPr>
            <w:r w:rsidRPr="0039297B">
              <w:rPr>
                <w:rFonts w:eastAsia="Times New Roman" w:cs="Times New Roman"/>
                <w:color w:val="000000"/>
                <w:sz w:val="20"/>
                <w:szCs w:val="20"/>
                <w:lang w:bidi="ne-NP"/>
              </w:rPr>
              <w:t>42592</w:t>
            </w:r>
          </w:p>
        </w:tc>
        <w:tc>
          <w:tcPr>
            <w:tcW w:w="1080" w:type="dxa"/>
            <w:noWrap/>
            <w:hideMark/>
          </w:tcPr>
          <w:p w14:paraId="04C68562"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2.07</w:t>
            </w:r>
          </w:p>
        </w:tc>
        <w:tc>
          <w:tcPr>
            <w:tcW w:w="1620" w:type="dxa"/>
            <w:noWrap/>
            <w:hideMark/>
          </w:tcPr>
          <w:p w14:paraId="4EF7C0BD" w14:textId="77777777" w:rsidR="0039297B" w:rsidRPr="0039297B" w:rsidRDefault="0039297B" w:rsidP="003929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bidi="ne-NP"/>
              </w:rPr>
            </w:pPr>
            <w:r w:rsidRPr="0039297B">
              <w:rPr>
                <w:rFonts w:eastAsia="Times New Roman" w:cs="Times New Roman"/>
                <w:sz w:val="20"/>
                <w:szCs w:val="20"/>
                <w:lang w:bidi="ne-NP"/>
              </w:rPr>
              <w:t>4</w:t>
            </w:r>
          </w:p>
        </w:tc>
      </w:tr>
    </w:tbl>
    <w:p w14:paraId="57B97846" w14:textId="7475DDB1" w:rsidR="00966AD6" w:rsidRDefault="00966AD6" w:rsidP="00966AD6">
      <w:pPr>
        <w:pStyle w:val="Caption"/>
        <w:keepNext/>
      </w:pPr>
      <w:bookmarkStart w:id="117" w:name="_Toc441827416"/>
      <w:r>
        <w:lastRenderedPageBreak/>
        <w:t xml:space="preserve">Annex </w:t>
      </w:r>
      <w:fldSimple w:instr=" SEQ Annex \* ARABIC ">
        <w:r>
          <w:rPr>
            <w:noProof/>
          </w:rPr>
          <w:t>3</w:t>
        </w:r>
      </w:fldSimple>
      <w:r>
        <w:t>: List of Field Enumerators</w:t>
      </w:r>
      <w:bookmarkEnd w:id="117"/>
    </w:p>
    <w:tbl>
      <w:tblPr>
        <w:tblStyle w:val="GridTable4-Accent11"/>
        <w:tblW w:w="7992" w:type="dxa"/>
        <w:tblLayout w:type="fixed"/>
        <w:tblLook w:val="04A0" w:firstRow="1" w:lastRow="0" w:firstColumn="1" w:lastColumn="0" w:noHBand="0" w:noVBand="1"/>
      </w:tblPr>
      <w:tblGrid>
        <w:gridCol w:w="2174"/>
        <w:gridCol w:w="3667"/>
        <w:gridCol w:w="25"/>
        <w:gridCol w:w="2126"/>
      </w:tblGrid>
      <w:tr w:rsidR="00A019CC" w14:paraId="41AE707E" w14:textId="77777777" w:rsidTr="00966AD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481D1D4B" w14:textId="77777777" w:rsidR="00A019CC" w:rsidRPr="00233867" w:rsidRDefault="00A019CC" w:rsidP="00966AD6">
            <w:pPr>
              <w:jc w:val="center"/>
              <w:rPr>
                <w:sz w:val="22"/>
                <w:szCs w:val="22"/>
              </w:rPr>
            </w:pPr>
            <w:r w:rsidRPr="00233867">
              <w:rPr>
                <w:sz w:val="22"/>
                <w:szCs w:val="22"/>
              </w:rPr>
              <w:t>Dates of visits</w:t>
            </w:r>
          </w:p>
        </w:tc>
        <w:tc>
          <w:tcPr>
            <w:tcW w:w="3692" w:type="dxa"/>
            <w:gridSpan w:val="2"/>
            <w:vAlign w:val="center"/>
          </w:tcPr>
          <w:p w14:paraId="1FF9A555" w14:textId="77777777" w:rsidR="00A019CC" w:rsidRPr="00233867" w:rsidRDefault="00A019CC" w:rsidP="00966AD6">
            <w:pPr>
              <w:jc w:val="center"/>
              <w:cnfStyle w:val="100000000000" w:firstRow="1" w:lastRow="0" w:firstColumn="0" w:lastColumn="0" w:oddVBand="0" w:evenVBand="0" w:oddHBand="0" w:evenHBand="0" w:firstRowFirstColumn="0" w:firstRowLastColumn="0" w:lastRowFirstColumn="0" w:lastRowLastColumn="0"/>
              <w:rPr>
                <w:sz w:val="22"/>
                <w:szCs w:val="22"/>
              </w:rPr>
            </w:pPr>
            <w:r w:rsidRPr="00233867">
              <w:rPr>
                <w:sz w:val="22"/>
                <w:szCs w:val="22"/>
              </w:rPr>
              <w:t>Name of enumerators</w:t>
            </w:r>
          </w:p>
        </w:tc>
        <w:tc>
          <w:tcPr>
            <w:tcW w:w="2126" w:type="dxa"/>
            <w:vAlign w:val="center"/>
          </w:tcPr>
          <w:p w14:paraId="4748749C" w14:textId="243F16A5" w:rsidR="00A019CC" w:rsidRPr="00233867" w:rsidRDefault="00A019CC" w:rsidP="00966AD6">
            <w:pPr>
              <w:jc w:val="center"/>
              <w:cnfStyle w:val="100000000000" w:firstRow="1" w:lastRow="0" w:firstColumn="0" w:lastColumn="0" w:oddVBand="0" w:evenVBand="0" w:oddHBand="0" w:evenHBand="0" w:firstRowFirstColumn="0" w:firstRowLastColumn="0" w:lastRowFirstColumn="0" w:lastRowLastColumn="0"/>
              <w:rPr>
                <w:sz w:val="22"/>
                <w:szCs w:val="22"/>
              </w:rPr>
            </w:pPr>
            <w:r w:rsidRPr="00233867">
              <w:rPr>
                <w:sz w:val="22"/>
                <w:szCs w:val="22"/>
              </w:rPr>
              <w:t>District</w:t>
            </w:r>
          </w:p>
        </w:tc>
      </w:tr>
      <w:tr w:rsidR="00A019CC" w14:paraId="78601534"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5C1E7A39" w14:textId="5D2C75CD" w:rsidR="00A019CC" w:rsidRPr="00233867" w:rsidRDefault="00A019CC" w:rsidP="00966AD6">
            <w:pPr>
              <w:jc w:val="center"/>
              <w:rPr>
                <w:sz w:val="22"/>
                <w:szCs w:val="22"/>
              </w:rPr>
            </w:pPr>
            <w:r w:rsidRPr="00233867">
              <w:rPr>
                <w:sz w:val="22"/>
                <w:szCs w:val="22"/>
              </w:rPr>
              <w:t>6</w:t>
            </w:r>
            <w:r w:rsidRPr="00233867">
              <w:rPr>
                <w:sz w:val="22"/>
                <w:szCs w:val="22"/>
                <w:vertAlign w:val="superscript"/>
              </w:rPr>
              <w:t>th</w:t>
            </w:r>
            <w:r w:rsidR="00966AD6">
              <w:rPr>
                <w:sz w:val="22"/>
                <w:szCs w:val="22"/>
              </w:rPr>
              <w:t xml:space="preserve"> September</w:t>
            </w:r>
          </w:p>
        </w:tc>
        <w:tc>
          <w:tcPr>
            <w:tcW w:w="3692" w:type="dxa"/>
            <w:gridSpan w:val="2"/>
            <w:vAlign w:val="center"/>
          </w:tcPr>
          <w:p w14:paraId="1843BE7E"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Dabal Panday</w:t>
            </w:r>
          </w:p>
        </w:tc>
        <w:tc>
          <w:tcPr>
            <w:tcW w:w="2126" w:type="dxa"/>
            <w:vAlign w:val="center"/>
          </w:tcPr>
          <w:p w14:paraId="79EF9CD2"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Sindhupalchowk</w:t>
            </w:r>
          </w:p>
        </w:tc>
      </w:tr>
      <w:tr w:rsidR="00966AD6" w14:paraId="5DA7E662" w14:textId="77777777" w:rsidTr="00631ECC">
        <w:trPr>
          <w:trHeight w:val="288"/>
        </w:trPr>
        <w:tc>
          <w:tcPr>
            <w:cnfStyle w:val="001000000000" w:firstRow="0" w:lastRow="0" w:firstColumn="1" w:lastColumn="0" w:oddVBand="0" w:evenVBand="0" w:oddHBand="0" w:evenHBand="0" w:firstRowFirstColumn="0" w:firstRowLastColumn="0" w:lastRowFirstColumn="0" w:lastRowLastColumn="0"/>
            <w:tcW w:w="2174" w:type="dxa"/>
          </w:tcPr>
          <w:p w14:paraId="191A61E8" w14:textId="5FFE1ABA"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242AB80E" w14:textId="0C1107D1"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Balram Sapkota</w:t>
            </w:r>
          </w:p>
        </w:tc>
        <w:tc>
          <w:tcPr>
            <w:tcW w:w="2126" w:type="dxa"/>
            <w:vAlign w:val="center"/>
          </w:tcPr>
          <w:p w14:paraId="15E3C276"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Sindhupalchowk</w:t>
            </w:r>
          </w:p>
        </w:tc>
      </w:tr>
      <w:tr w:rsidR="00966AD6" w14:paraId="0F3755FE" w14:textId="77777777" w:rsidTr="00631E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tcPr>
          <w:p w14:paraId="0D3E1C50" w14:textId="652E68FE"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22D0F352"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Baburam B.K</w:t>
            </w:r>
          </w:p>
        </w:tc>
        <w:tc>
          <w:tcPr>
            <w:tcW w:w="2126" w:type="dxa"/>
            <w:vAlign w:val="center"/>
          </w:tcPr>
          <w:p w14:paraId="4513447D"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Sindhupalchowk</w:t>
            </w:r>
          </w:p>
        </w:tc>
      </w:tr>
      <w:tr w:rsidR="00966AD6" w14:paraId="79BEE0AD" w14:textId="77777777" w:rsidTr="00631ECC">
        <w:trPr>
          <w:trHeight w:val="288"/>
        </w:trPr>
        <w:tc>
          <w:tcPr>
            <w:cnfStyle w:val="001000000000" w:firstRow="0" w:lastRow="0" w:firstColumn="1" w:lastColumn="0" w:oddVBand="0" w:evenVBand="0" w:oddHBand="0" w:evenHBand="0" w:firstRowFirstColumn="0" w:firstRowLastColumn="0" w:lastRowFirstColumn="0" w:lastRowLastColumn="0"/>
            <w:tcW w:w="2174" w:type="dxa"/>
          </w:tcPr>
          <w:p w14:paraId="58EA97EF" w14:textId="58D9E4D1"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3AD3A18A"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Balkrishna Sharma</w:t>
            </w:r>
          </w:p>
        </w:tc>
        <w:tc>
          <w:tcPr>
            <w:tcW w:w="2126" w:type="dxa"/>
            <w:vAlign w:val="center"/>
          </w:tcPr>
          <w:p w14:paraId="63E8EC52"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Okhaldhunga</w:t>
            </w:r>
          </w:p>
        </w:tc>
      </w:tr>
      <w:tr w:rsidR="00966AD6" w14:paraId="0A8E6F4F" w14:textId="77777777" w:rsidTr="00631E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tcPr>
          <w:p w14:paraId="2ABE335A" w14:textId="462DA64C"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5DC4C9C0"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Mohan Damala</w:t>
            </w:r>
          </w:p>
        </w:tc>
        <w:tc>
          <w:tcPr>
            <w:tcW w:w="2126" w:type="dxa"/>
            <w:vAlign w:val="center"/>
          </w:tcPr>
          <w:p w14:paraId="617CC495"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Okhaldhunga</w:t>
            </w:r>
          </w:p>
        </w:tc>
      </w:tr>
      <w:tr w:rsidR="00966AD6" w14:paraId="1ED2D1DA" w14:textId="77777777" w:rsidTr="00631ECC">
        <w:trPr>
          <w:trHeight w:val="288"/>
        </w:trPr>
        <w:tc>
          <w:tcPr>
            <w:cnfStyle w:val="001000000000" w:firstRow="0" w:lastRow="0" w:firstColumn="1" w:lastColumn="0" w:oddVBand="0" w:evenVBand="0" w:oddHBand="0" w:evenHBand="0" w:firstRowFirstColumn="0" w:firstRowLastColumn="0" w:lastRowFirstColumn="0" w:lastRowLastColumn="0"/>
            <w:tcW w:w="2174" w:type="dxa"/>
          </w:tcPr>
          <w:p w14:paraId="1550E1C0" w14:textId="31B33FB8"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5AF13121"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Bijay Kumar B.K</w:t>
            </w:r>
          </w:p>
        </w:tc>
        <w:tc>
          <w:tcPr>
            <w:tcW w:w="2126" w:type="dxa"/>
            <w:vAlign w:val="center"/>
          </w:tcPr>
          <w:p w14:paraId="71F6A989"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Okhaldhunga</w:t>
            </w:r>
          </w:p>
        </w:tc>
      </w:tr>
      <w:tr w:rsidR="00966AD6" w14:paraId="3F5BB9AF" w14:textId="77777777" w:rsidTr="00631E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tcPr>
          <w:p w14:paraId="18C94D06" w14:textId="55151EA2"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7D9C94D3"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Sarala Silwal</w:t>
            </w:r>
          </w:p>
        </w:tc>
        <w:tc>
          <w:tcPr>
            <w:tcW w:w="2126" w:type="dxa"/>
            <w:vAlign w:val="center"/>
          </w:tcPr>
          <w:p w14:paraId="7B0664F3"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Rasuwa</w:t>
            </w:r>
          </w:p>
        </w:tc>
      </w:tr>
      <w:tr w:rsidR="00966AD6" w14:paraId="33D4C6B4" w14:textId="77777777" w:rsidTr="00631ECC">
        <w:trPr>
          <w:trHeight w:val="288"/>
        </w:trPr>
        <w:tc>
          <w:tcPr>
            <w:cnfStyle w:val="001000000000" w:firstRow="0" w:lastRow="0" w:firstColumn="1" w:lastColumn="0" w:oddVBand="0" w:evenVBand="0" w:oddHBand="0" w:evenHBand="0" w:firstRowFirstColumn="0" w:firstRowLastColumn="0" w:lastRowFirstColumn="0" w:lastRowLastColumn="0"/>
            <w:tcW w:w="2174" w:type="dxa"/>
          </w:tcPr>
          <w:p w14:paraId="3CEF4EB5" w14:textId="42E79169"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43AB5151"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Ganga Katel</w:t>
            </w:r>
          </w:p>
        </w:tc>
        <w:tc>
          <w:tcPr>
            <w:tcW w:w="2126" w:type="dxa"/>
            <w:vAlign w:val="center"/>
          </w:tcPr>
          <w:p w14:paraId="1E5B68EB"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Rasuwa</w:t>
            </w:r>
          </w:p>
        </w:tc>
      </w:tr>
      <w:tr w:rsidR="00966AD6" w14:paraId="010E91A5" w14:textId="77777777" w:rsidTr="00631E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tcPr>
          <w:p w14:paraId="04D7BE3D" w14:textId="5F09754C"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63A9CB47"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Narayani Bhandari</w:t>
            </w:r>
          </w:p>
        </w:tc>
        <w:tc>
          <w:tcPr>
            <w:tcW w:w="2126" w:type="dxa"/>
            <w:vAlign w:val="center"/>
          </w:tcPr>
          <w:p w14:paraId="03E84793"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Rasuwa</w:t>
            </w:r>
          </w:p>
        </w:tc>
      </w:tr>
      <w:tr w:rsidR="00966AD6" w14:paraId="2C0A7382" w14:textId="77777777" w:rsidTr="00631ECC">
        <w:trPr>
          <w:trHeight w:val="288"/>
        </w:trPr>
        <w:tc>
          <w:tcPr>
            <w:cnfStyle w:val="001000000000" w:firstRow="0" w:lastRow="0" w:firstColumn="1" w:lastColumn="0" w:oddVBand="0" w:evenVBand="0" w:oddHBand="0" w:evenHBand="0" w:firstRowFirstColumn="0" w:firstRowLastColumn="0" w:lastRowFirstColumn="0" w:lastRowLastColumn="0"/>
            <w:tcW w:w="2174" w:type="dxa"/>
          </w:tcPr>
          <w:p w14:paraId="26F6261C" w14:textId="70FEB0FD"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4C20B85E"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Januka Neupane</w:t>
            </w:r>
          </w:p>
        </w:tc>
        <w:tc>
          <w:tcPr>
            <w:tcW w:w="2126" w:type="dxa"/>
            <w:vAlign w:val="center"/>
          </w:tcPr>
          <w:p w14:paraId="1E4DDC55"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Dolakha</w:t>
            </w:r>
          </w:p>
        </w:tc>
      </w:tr>
      <w:tr w:rsidR="00966AD6" w14:paraId="00F64704" w14:textId="77777777" w:rsidTr="00631E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tcPr>
          <w:p w14:paraId="27FE18C5" w14:textId="1AE6BFB4"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5A090F89"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Sunita Adhikari</w:t>
            </w:r>
          </w:p>
        </w:tc>
        <w:tc>
          <w:tcPr>
            <w:tcW w:w="2126" w:type="dxa"/>
            <w:vAlign w:val="center"/>
          </w:tcPr>
          <w:p w14:paraId="28A5F009" w14:textId="77777777" w:rsidR="00966AD6" w:rsidRPr="00233867" w:rsidRDefault="00966AD6"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Dolakha</w:t>
            </w:r>
          </w:p>
        </w:tc>
      </w:tr>
      <w:tr w:rsidR="00966AD6" w14:paraId="68F9265D" w14:textId="77777777" w:rsidTr="00631ECC">
        <w:trPr>
          <w:trHeight w:val="288"/>
        </w:trPr>
        <w:tc>
          <w:tcPr>
            <w:cnfStyle w:val="001000000000" w:firstRow="0" w:lastRow="0" w:firstColumn="1" w:lastColumn="0" w:oddVBand="0" w:evenVBand="0" w:oddHBand="0" w:evenHBand="0" w:firstRowFirstColumn="0" w:firstRowLastColumn="0" w:lastRowFirstColumn="0" w:lastRowLastColumn="0"/>
            <w:tcW w:w="2174" w:type="dxa"/>
          </w:tcPr>
          <w:p w14:paraId="030F0B58" w14:textId="56AD9090" w:rsidR="00966AD6" w:rsidRPr="00233867" w:rsidRDefault="00966AD6" w:rsidP="00966AD6">
            <w:pPr>
              <w:jc w:val="center"/>
              <w:rPr>
                <w:sz w:val="22"/>
                <w:szCs w:val="22"/>
              </w:rPr>
            </w:pPr>
            <w:r w:rsidRPr="002B536B">
              <w:rPr>
                <w:sz w:val="22"/>
                <w:szCs w:val="22"/>
              </w:rPr>
              <w:t>6</w:t>
            </w:r>
            <w:r w:rsidRPr="002B536B">
              <w:rPr>
                <w:sz w:val="22"/>
                <w:szCs w:val="22"/>
                <w:vertAlign w:val="superscript"/>
              </w:rPr>
              <w:t>th</w:t>
            </w:r>
            <w:r w:rsidRPr="002B536B">
              <w:rPr>
                <w:sz w:val="22"/>
                <w:szCs w:val="22"/>
              </w:rPr>
              <w:t xml:space="preserve"> September</w:t>
            </w:r>
          </w:p>
        </w:tc>
        <w:tc>
          <w:tcPr>
            <w:tcW w:w="3692" w:type="dxa"/>
            <w:gridSpan w:val="2"/>
            <w:vAlign w:val="center"/>
          </w:tcPr>
          <w:p w14:paraId="7332ECDC"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Urmila Khadka</w:t>
            </w:r>
          </w:p>
        </w:tc>
        <w:tc>
          <w:tcPr>
            <w:tcW w:w="2126" w:type="dxa"/>
            <w:vAlign w:val="center"/>
          </w:tcPr>
          <w:p w14:paraId="03B59A9D" w14:textId="77777777" w:rsidR="00966AD6" w:rsidRPr="00233867" w:rsidRDefault="00966AD6"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Dolakha</w:t>
            </w:r>
          </w:p>
        </w:tc>
      </w:tr>
      <w:tr w:rsidR="00A019CC" w14:paraId="0F055E65"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3941B9DE"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29844BB2"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Jeewan Rai</w:t>
            </w:r>
          </w:p>
        </w:tc>
        <w:tc>
          <w:tcPr>
            <w:tcW w:w="2151" w:type="dxa"/>
            <w:gridSpan w:val="2"/>
            <w:vAlign w:val="center"/>
          </w:tcPr>
          <w:p w14:paraId="5358C188"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Gorkha</w:t>
            </w:r>
          </w:p>
        </w:tc>
      </w:tr>
      <w:tr w:rsidR="00A019CC" w14:paraId="3917AF8A"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5C02EFF4"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77BC445F"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Nisha Timalsina</w:t>
            </w:r>
          </w:p>
        </w:tc>
        <w:tc>
          <w:tcPr>
            <w:tcW w:w="2151" w:type="dxa"/>
            <w:gridSpan w:val="2"/>
            <w:vAlign w:val="center"/>
          </w:tcPr>
          <w:p w14:paraId="0C97DD76"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Gorkha</w:t>
            </w:r>
          </w:p>
        </w:tc>
      </w:tr>
      <w:tr w:rsidR="00A019CC" w14:paraId="0CC6B635"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5CB61966"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50F936D8"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Namuna Ulak</w:t>
            </w:r>
          </w:p>
        </w:tc>
        <w:tc>
          <w:tcPr>
            <w:tcW w:w="2151" w:type="dxa"/>
            <w:gridSpan w:val="2"/>
            <w:vAlign w:val="center"/>
          </w:tcPr>
          <w:p w14:paraId="03B9DFAE"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Gorkha</w:t>
            </w:r>
          </w:p>
        </w:tc>
      </w:tr>
      <w:tr w:rsidR="00A019CC" w14:paraId="5C6A0B72"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3E48D83C"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0B9C4C7E"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Namaste Sayami</w:t>
            </w:r>
          </w:p>
        </w:tc>
        <w:tc>
          <w:tcPr>
            <w:tcW w:w="2151" w:type="dxa"/>
            <w:gridSpan w:val="2"/>
            <w:vAlign w:val="center"/>
          </w:tcPr>
          <w:p w14:paraId="062F3752"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Dhading</w:t>
            </w:r>
          </w:p>
        </w:tc>
      </w:tr>
      <w:tr w:rsidR="00A019CC" w14:paraId="6115989F"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6B45F944"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76789245"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Susma Aamgi</w:t>
            </w:r>
          </w:p>
        </w:tc>
        <w:tc>
          <w:tcPr>
            <w:tcW w:w="2151" w:type="dxa"/>
            <w:gridSpan w:val="2"/>
            <w:vAlign w:val="center"/>
          </w:tcPr>
          <w:p w14:paraId="0A9068EA"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Dhading</w:t>
            </w:r>
          </w:p>
        </w:tc>
      </w:tr>
      <w:tr w:rsidR="00A019CC" w14:paraId="2DBA2DDC"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148CEDC5"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7D8A6884"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Shristi Basnet</w:t>
            </w:r>
          </w:p>
        </w:tc>
        <w:tc>
          <w:tcPr>
            <w:tcW w:w="2151" w:type="dxa"/>
            <w:gridSpan w:val="2"/>
            <w:vAlign w:val="center"/>
          </w:tcPr>
          <w:p w14:paraId="41D89ADF"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Dhading</w:t>
            </w:r>
          </w:p>
        </w:tc>
      </w:tr>
      <w:tr w:rsidR="00A019CC" w14:paraId="7E47D864"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5A7E2A63"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352CED29"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Brajkishor Shah</w:t>
            </w:r>
          </w:p>
        </w:tc>
        <w:tc>
          <w:tcPr>
            <w:tcW w:w="2151" w:type="dxa"/>
            <w:gridSpan w:val="2"/>
            <w:vAlign w:val="center"/>
          </w:tcPr>
          <w:p w14:paraId="17930587"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Sinduli</w:t>
            </w:r>
          </w:p>
        </w:tc>
      </w:tr>
      <w:tr w:rsidR="00A019CC" w14:paraId="373A4FB8"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2545780E"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751B7126"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Prabin Kumar Dahal</w:t>
            </w:r>
          </w:p>
        </w:tc>
        <w:tc>
          <w:tcPr>
            <w:tcW w:w="2151" w:type="dxa"/>
            <w:gridSpan w:val="2"/>
            <w:vAlign w:val="center"/>
          </w:tcPr>
          <w:p w14:paraId="38D0A442"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Sinduli</w:t>
            </w:r>
          </w:p>
        </w:tc>
      </w:tr>
      <w:tr w:rsidR="00A019CC" w14:paraId="2EE4A2FF"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53111438"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51418208"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Manish Dwivedy</w:t>
            </w:r>
          </w:p>
        </w:tc>
        <w:tc>
          <w:tcPr>
            <w:tcW w:w="2151" w:type="dxa"/>
            <w:gridSpan w:val="2"/>
            <w:vAlign w:val="center"/>
          </w:tcPr>
          <w:p w14:paraId="59265701"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Sinduli</w:t>
            </w:r>
          </w:p>
        </w:tc>
      </w:tr>
      <w:tr w:rsidR="00A019CC" w14:paraId="75406E86"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144DDE1E"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0A4ED156"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Dipak Kumar Tamang</w:t>
            </w:r>
          </w:p>
        </w:tc>
        <w:tc>
          <w:tcPr>
            <w:tcW w:w="2151" w:type="dxa"/>
            <w:gridSpan w:val="2"/>
            <w:vAlign w:val="center"/>
          </w:tcPr>
          <w:p w14:paraId="0CC178B5"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Ramechhap</w:t>
            </w:r>
          </w:p>
        </w:tc>
      </w:tr>
      <w:tr w:rsidR="00A019CC" w14:paraId="52226EE2"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43DD026A"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10B2808A"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Rosha Khadka</w:t>
            </w:r>
          </w:p>
        </w:tc>
        <w:tc>
          <w:tcPr>
            <w:tcW w:w="2151" w:type="dxa"/>
            <w:gridSpan w:val="2"/>
            <w:vAlign w:val="center"/>
          </w:tcPr>
          <w:p w14:paraId="2AF9F46B"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Ramechhap</w:t>
            </w:r>
          </w:p>
        </w:tc>
      </w:tr>
      <w:tr w:rsidR="00A019CC" w14:paraId="18ABFBF2"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0E04AEEB" w14:textId="77777777" w:rsidR="00A019CC" w:rsidRPr="003246C4" w:rsidRDefault="00A019CC" w:rsidP="00966AD6">
            <w:pPr>
              <w:jc w:val="center"/>
              <w:rPr>
                <w:sz w:val="22"/>
                <w:szCs w:val="22"/>
              </w:rPr>
            </w:pPr>
            <w:r w:rsidRPr="003246C4">
              <w:rPr>
                <w:sz w:val="22"/>
                <w:szCs w:val="22"/>
              </w:rPr>
              <w:t>27</w:t>
            </w:r>
            <w:r w:rsidRPr="003246C4">
              <w:rPr>
                <w:sz w:val="22"/>
                <w:szCs w:val="22"/>
                <w:vertAlign w:val="superscript"/>
              </w:rPr>
              <w:t>th</w:t>
            </w:r>
            <w:r w:rsidRPr="003246C4">
              <w:rPr>
                <w:sz w:val="22"/>
                <w:szCs w:val="22"/>
              </w:rPr>
              <w:t xml:space="preserve"> October</w:t>
            </w:r>
          </w:p>
        </w:tc>
        <w:tc>
          <w:tcPr>
            <w:tcW w:w="3667" w:type="dxa"/>
            <w:vAlign w:val="center"/>
          </w:tcPr>
          <w:p w14:paraId="64B7268A" w14:textId="77777777" w:rsidR="00A019CC" w:rsidRPr="003246C4"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246C4">
              <w:rPr>
                <w:sz w:val="22"/>
                <w:szCs w:val="22"/>
              </w:rPr>
              <w:t>Roslin Karki</w:t>
            </w:r>
          </w:p>
        </w:tc>
        <w:tc>
          <w:tcPr>
            <w:tcW w:w="2151" w:type="dxa"/>
            <w:gridSpan w:val="2"/>
            <w:vAlign w:val="center"/>
          </w:tcPr>
          <w:p w14:paraId="614E6CAC" w14:textId="77777777" w:rsidR="00A019CC" w:rsidRPr="003246C4"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246C4">
              <w:rPr>
                <w:sz w:val="22"/>
                <w:szCs w:val="22"/>
              </w:rPr>
              <w:t>Ramechhap</w:t>
            </w:r>
          </w:p>
        </w:tc>
      </w:tr>
      <w:tr w:rsidR="00A019CC" w14:paraId="534B992D"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18ED3740" w14:textId="77777777" w:rsidR="00A019CC" w:rsidRPr="003246C4" w:rsidRDefault="00A019CC" w:rsidP="00966AD6">
            <w:pPr>
              <w:jc w:val="center"/>
              <w:rPr>
                <w:sz w:val="22"/>
                <w:szCs w:val="22"/>
              </w:rPr>
            </w:pPr>
            <w:r w:rsidRPr="003246C4">
              <w:rPr>
                <w:sz w:val="22"/>
                <w:szCs w:val="22"/>
              </w:rPr>
              <w:t>27</w:t>
            </w:r>
            <w:r w:rsidRPr="003246C4">
              <w:rPr>
                <w:sz w:val="22"/>
                <w:szCs w:val="22"/>
                <w:vertAlign w:val="superscript"/>
              </w:rPr>
              <w:t>th</w:t>
            </w:r>
            <w:r w:rsidRPr="003246C4">
              <w:rPr>
                <w:sz w:val="22"/>
                <w:szCs w:val="22"/>
              </w:rPr>
              <w:t xml:space="preserve"> October</w:t>
            </w:r>
          </w:p>
        </w:tc>
        <w:tc>
          <w:tcPr>
            <w:tcW w:w="3667" w:type="dxa"/>
            <w:vAlign w:val="center"/>
          </w:tcPr>
          <w:p w14:paraId="5F6D5EE6" w14:textId="77777777" w:rsidR="00A019CC" w:rsidRPr="003246C4"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3246C4">
              <w:rPr>
                <w:sz w:val="22"/>
                <w:szCs w:val="22"/>
              </w:rPr>
              <w:t>Balkrishna Sharma</w:t>
            </w:r>
          </w:p>
        </w:tc>
        <w:tc>
          <w:tcPr>
            <w:tcW w:w="2151" w:type="dxa"/>
            <w:gridSpan w:val="2"/>
            <w:vAlign w:val="center"/>
          </w:tcPr>
          <w:p w14:paraId="01DE96CB" w14:textId="77777777" w:rsidR="00A019CC" w:rsidRPr="003246C4"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3246C4">
              <w:rPr>
                <w:sz w:val="22"/>
                <w:szCs w:val="22"/>
              </w:rPr>
              <w:t>Makwanpur</w:t>
            </w:r>
          </w:p>
        </w:tc>
      </w:tr>
      <w:tr w:rsidR="00A019CC" w14:paraId="017527BF"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16402C5E"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36F2D489"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Suresh Sapkota</w:t>
            </w:r>
          </w:p>
        </w:tc>
        <w:tc>
          <w:tcPr>
            <w:tcW w:w="2151" w:type="dxa"/>
            <w:gridSpan w:val="2"/>
            <w:vAlign w:val="center"/>
          </w:tcPr>
          <w:p w14:paraId="1CD06310"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Makwanpur</w:t>
            </w:r>
          </w:p>
        </w:tc>
      </w:tr>
      <w:tr w:rsidR="00A019CC" w14:paraId="2514C1CA"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06827014"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551270C1"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Suman Neupane</w:t>
            </w:r>
          </w:p>
        </w:tc>
        <w:tc>
          <w:tcPr>
            <w:tcW w:w="2151" w:type="dxa"/>
            <w:gridSpan w:val="2"/>
            <w:vAlign w:val="center"/>
          </w:tcPr>
          <w:p w14:paraId="3F7C7802"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Makwanpur</w:t>
            </w:r>
          </w:p>
        </w:tc>
      </w:tr>
      <w:tr w:rsidR="00A019CC" w14:paraId="0E9466F2"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285B2CCA"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4CD20305"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Gorakh Bogati</w:t>
            </w:r>
          </w:p>
        </w:tc>
        <w:tc>
          <w:tcPr>
            <w:tcW w:w="2151" w:type="dxa"/>
            <w:gridSpan w:val="2"/>
            <w:vAlign w:val="center"/>
          </w:tcPr>
          <w:p w14:paraId="2FCAB527"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Lalitpur</w:t>
            </w:r>
          </w:p>
        </w:tc>
      </w:tr>
      <w:tr w:rsidR="00A019CC" w14:paraId="27E48EED"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6E3E1A38"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5F80BB0C"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Akkal Tamang</w:t>
            </w:r>
          </w:p>
        </w:tc>
        <w:tc>
          <w:tcPr>
            <w:tcW w:w="2151" w:type="dxa"/>
            <w:gridSpan w:val="2"/>
            <w:vAlign w:val="center"/>
          </w:tcPr>
          <w:p w14:paraId="689499FE"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Lalitpur</w:t>
            </w:r>
          </w:p>
        </w:tc>
      </w:tr>
      <w:tr w:rsidR="00A019CC" w14:paraId="41B6433B"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064BD1EC"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25C10A93"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Kabita Bogati</w:t>
            </w:r>
          </w:p>
        </w:tc>
        <w:tc>
          <w:tcPr>
            <w:tcW w:w="2151" w:type="dxa"/>
            <w:gridSpan w:val="2"/>
            <w:vAlign w:val="center"/>
          </w:tcPr>
          <w:p w14:paraId="79BF79F2"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Latipur</w:t>
            </w:r>
          </w:p>
        </w:tc>
      </w:tr>
      <w:tr w:rsidR="00A019CC" w14:paraId="1F3E356A"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083E1444"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509C2269"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Sarala Silwal</w:t>
            </w:r>
          </w:p>
        </w:tc>
        <w:tc>
          <w:tcPr>
            <w:tcW w:w="2151" w:type="dxa"/>
            <w:gridSpan w:val="2"/>
            <w:vAlign w:val="center"/>
          </w:tcPr>
          <w:p w14:paraId="10E0E858"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Nuwakot</w:t>
            </w:r>
          </w:p>
        </w:tc>
      </w:tr>
      <w:tr w:rsidR="00A019CC" w14:paraId="6E6088D8" w14:textId="77777777" w:rsidTr="00966AD6">
        <w:trPr>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3093D4E3"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325AD6D7"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Sunita Adhikari</w:t>
            </w:r>
          </w:p>
        </w:tc>
        <w:tc>
          <w:tcPr>
            <w:tcW w:w="2151" w:type="dxa"/>
            <w:gridSpan w:val="2"/>
            <w:vAlign w:val="center"/>
          </w:tcPr>
          <w:p w14:paraId="61F0CFCB" w14:textId="77777777" w:rsidR="00A019CC" w:rsidRPr="00233867" w:rsidRDefault="00A019CC" w:rsidP="00966A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233867">
              <w:rPr>
                <w:sz w:val="22"/>
                <w:szCs w:val="22"/>
              </w:rPr>
              <w:t>Nuwakot</w:t>
            </w:r>
          </w:p>
        </w:tc>
      </w:tr>
      <w:tr w:rsidR="00A019CC" w14:paraId="07F81420" w14:textId="77777777" w:rsidTr="00966A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086EA81B" w14:textId="77777777" w:rsidR="00A019CC" w:rsidRPr="00233867" w:rsidRDefault="00A019CC" w:rsidP="00966AD6">
            <w:pPr>
              <w:jc w:val="center"/>
              <w:rPr>
                <w:sz w:val="22"/>
                <w:szCs w:val="22"/>
              </w:rPr>
            </w:pPr>
            <w:r w:rsidRPr="00233867">
              <w:rPr>
                <w:sz w:val="22"/>
                <w:szCs w:val="22"/>
              </w:rPr>
              <w:t>27</w:t>
            </w:r>
            <w:r w:rsidRPr="00233867">
              <w:rPr>
                <w:sz w:val="22"/>
                <w:szCs w:val="22"/>
                <w:vertAlign w:val="superscript"/>
              </w:rPr>
              <w:t>th</w:t>
            </w:r>
            <w:r w:rsidRPr="00233867">
              <w:rPr>
                <w:sz w:val="22"/>
                <w:szCs w:val="22"/>
              </w:rPr>
              <w:t xml:space="preserve"> October</w:t>
            </w:r>
          </w:p>
        </w:tc>
        <w:tc>
          <w:tcPr>
            <w:tcW w:w="3667" w:type="dxa"/>
            <w:vAlign w:val="center"/>
          </w:tcPr>
          <w:p w14:paraId="1833BB00"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Narayani Bhandari</w:t>
            </w:r>
          </w:p>
        </w:tc>
        <w:tc>
          <w:tcPr>
            <w:tcW w:w="2151" w:type="dxa"/>
            <w:gridSpan w:val="2"/>
            <w:vAlign w:val="center"/>
          </w:tcPr>
          <w:p w14:paraId="1399A267" w14:textId="77777777" w:rsidR="00A019CC" w:rsidRPr="00233867" w:rsidRDefault="00A019CC" w:rsidP="00966A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233867">
              <w:rPr>
                <w:sz w:val="22"/>
                <w:szCs w:val="22"/>
              </w:rPr>
              <w:t>Nuwakot</w:t>
            </w:r>
          </w:p>
        </w:tc>
      </w:tr>
    </w:tbl>
    <w:p w14:paraId="5328C6C5" w14:textId="77777777" w:rsidR="00A019CC" w:rsidRPr="006F2998" w:rsidRDefault="00A019CC" w:rsidP="00A019CC"/>
    <w:p w14:paraId="5E5E67C7" w14:textId="77777777" w:rsidR="00A019CC" w:rsidRDefault="00A019CC" w:rsidP="00A019CC"/>
    <w:p w14:paraId="66C032EE" w14:textId="77777777" w:rsidR="00A019CC" w:rsidRDefault="00A019CC" w:rsidP="00A019CC"/>
    <w:p w14:paraId="20EB355F" w14:textId="77777777" w:rsidR="00963B2C" w:rsidRDefault="00963B2C">
      <w:pPr>
        <w:spacing w:after="160" w:line="259" w:lineRule="auto"/>
        <w:rPr>
          <w:i/>
          <w:iCs/>
          <w:color w:val="44546A" w:themeColor="text2"/>
          <w:sz w:val="18"/>
          <w:szCs w:val="18"/>
        </w:rPr>
      </w:pPr>
      <w:r>
        <w:br w:type="page"/>
      </w:r>
    </w:p>
    <w:p w14:paraId="10244602" w14:textId="1C165C9A" w:rsidR="00A019CC" w:rsidRPr="00966AD6" w:rsidRDefault="00966AD6" w:rsidP="00966AD6">
      <w:pPr>
        <w:pStyle w:val="Caption"/>
        <w:keepNext/>
      </w:pPr>
      <w:bookmarkStart w:id="118" w:name="_Toc441827417"/>
      <w:r>
        <w:lastRenderedPageBreak/>
        <w:t xml:space="preserve">Annex </w:t>
      </w:r>
      <w:fldSimple w:instr=" SEQ Annex \* ARABIC ">
        <w:r>
          <w:rPr>
            <w:noProof/>
          </w:rPr>
          <w:t>4</w:t>
        </w:r>
      </w:fldSimple>
      <w:r>
        <w:t>: List of KII Respondents</w:t>
      </w:r>
      <w:bookmarkEnd w:id="118"/>
    </w:p>
    <w:tbl>
      <w:tblPr>
        <w:tblStyle w:val="MediumShading1-Accent1"/>
        <w:tblW w:w="9710" w:type="dxa"/>
        <w:jc w:val="center"/>
        <w:tblLayout w:type="fixed"/>
        <w:tblLook w:val="04A0" w:firstRow="1" w:lastRow="0" w:firstColumn="1" w:lastColumn="0" w:noHBand="0" w:noVBand="1"/>
      </w:tblPr>
      <w:tblGrid>
        <w:gridCol w:w="582"/>
        <w:gridCol w:w="1560"/>
        <w:gridCol w:w="2100"/>
        <w:gridCol w:w="1868"/>
        <w:gridCol w:w="1890"/>
        <w:gridCol w:w="720"/>
        <w:gridCol w:w="990"/>
      </w:tblGrid>
      <w:tr w:rsidR="00A019CC" w:rsidRPr="001021FC" w14:paraId="30FC0B10" w14:textId="77777777" w:rsidTr="00A019CC">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5A9E7A7D" w14:textId="77777777" w:rsidR="00A019CC" w:rsidRPr="00F60371" w:rsidRDefault="00A019CC" w:rsidP="00A019CC">
            <w:pPr>
              <w:rPr>
                <w:rFonts w:eastAsia="Times New Roman" w:cs="Times New Roman"/>
                <w:color w:val="000000"/>
                <w:sz w:val="20"/>
                <w:szCs w:val="20"/>
              </w:rPr>
            </w:pPr>
            <w:r w:rsidRPr="00F60371">
              <w:rPr>
                <w:rFonts w:eastAsia="Times New Roman" w:cs="Times New Roman"/>
                <w:color w:val="000000"/>
                <w:sz w:val="20"/>
                <w:szCs w:val="20"/>
              </w:rPr>
              <w:t>Sr. No.</w:t>
            </w:r>
          </w:p>
        </w:tc>
        <w:tc>
          <w:tcPr>
            <w:tcW w:w="1560" w:type="dxa"/>
            <w:hideMark/>
          </w:tcPr>
          <w:p w14:paraId="0CCDFD5B"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District</w:t>
            </w:r>
          </w:p>
        </w:tc>
        <w:tc>
          <w:tcPr>
            <w:tcW w:w="2100" w:type="dxa"/>
            <w:hideMark/>
          </w:tcPr>
          <w:p w14:paraId="557D4DC5"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Respondent Name</w:t>
            </w:r>
          </w:p>
        </w:tc>
        <w:tc>
          <w:tcPr>
            <w:tcW w:w="1868" w:type="dxa"/>
          </w:tcPr>
          <w:p w14:paraId="431D63DF"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Position </w:t>
            </w:r>
          </w:p>
        </w:tc>
        <w:tc>
          <w:tcPr>
            <w:tcW w:w="1890" w:type="dxa"/>
            <w:hideMark/>
          </w:tcPr>
          <w:p w14:paraId="598D2BAA"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Location</w:t>
            </w:r>
          </w:p>
        </w:tc>
        <w:tc>
          <w:tcPr>
            <w:tcW w:w="720" w:type="dxa"/>
            <w:hideMark/>
          </w:tcPr>
          <w:p w14:paraId="17D107CE"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Type</w:t>
            </w:r>
          </w:p>
        </w:tc>
        <w:tc>
          <w:tcPr>
            <w:tcW w:w="990" w:type="dxa"/>
            <w:hideMark/>
          </w:tcPr>
          <w:p w14:paraId="492524A8"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Date Taken</w:t>
            </w:r>
          </w:p>
        </w:tc>
      </w:tr>
      <w:tr w:rsidR="00A019CC" w:rsidRPr="001021FC" w14:paraId="3DDA42D9"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504129F8"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6EF40208"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Makawanpur</w:t>
            </w:r>
          </w:p>
        </w:tc>
        <w:tc>
          <w:tcPr>
            <w:tcW w:w="2100" w:type="dxa"/>
            <w:hideMark/>
          </w:tcPr>
          <w:p w14:paraId="21FEDF2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 Krishna Thapa</w:t>
            </w:r>
          </w:p>
        </w:tc>
        <w:tc>
          <w:tcPr>
            <w:tcW w:w="1868" w:type="dxa"/>
          </w:tcPr>
          <w:p w14:paraId="49C474F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Social Development Officer</w:t>
            </w:r>
          </w:p>
        </w:tc>
        <w:tc>
          <w:tcPr>
            <w:tcW w:w="1890" w:type="dxa"/>
            <w:hideMark/>
          </w:tcPr>
          <w:p w14:paraId="10C8541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Hetauda Municipality</w:t>
            </w:r>
          </w:p>
        </w:tc>
        <w:tc>
          <w:tcPr>
            <w:tcW w:w="720" w:type="dxa"/>
            <w:hideMark/>
          </w:tcPr>
          <w:p w14:paraId="704DE15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6C9FC2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7/17/72</w:t>
            </w:r>
          </w:p>
        </w:tc>
      </w:tr>
      <w:tr w:rsidR="00A019CC" w:rsidRPr="001021FC" w14:paraId="7B24F847" w14:textId="77777777" w:rsidTr="00A019CC">
        <w:trPr>
          <w:cnfStyle w:val="000000010000" w:firstRow="0" w:lastRow="0" w:firstColumn="0" w:lastColumn="0" w:oddVBand="0" w:evenVBand="0" w:oddHBand="0" w:evenHBand="1"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82" w:type="dxa"/>
          </w:tcPr>
          <w:p w14:paraId="794355F8"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274614D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Rasuwa</w:t>
            </w:r>
          </w:p>
        </w:tc>
        <w:tc>
          <w:tcPr>
            <w:tcW w:w="2100" w:type="dxa"/>
            <w:hideMark/>
          </w:tcPr>
          <w:p w14:paraId="4699440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Kabiram Lamsal</w:t>
            </w:r>
          </w:p>
        </w:tc>
        <w:tc>
          <w:tcPr>
            <w:tcW w:w="1868" w:type="dxa"/>
          </w:tcPr>
          <w:p w14:paraId="00D2CF6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Program Officer</w:t>
            </w:r>
          </w:p>
        </w:tc>
        <w:tc>
          <w:tcPr>
            <w:tcW w:w="1890" w:type="dxa"/>
            <w:hideMark/>
          </w:tcPr>
          <w:p w14:paraId="326B719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DDC, Rasuwa</w:t>
            </w:r>
          </w:p>
        </w:tc>
        <w:tc>
          <w:tcPr>
            <w:tcW w:w="720" w:type="dxa"/>
            <w:hideMark/>
          </w:tcPr>
          <w:p w14:paraId="5EF2940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B2525B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5/21/72</w:t>
            </w:r>
          </w:p>
        </w:tc>
      </w:tr>
      <w:tr w:rsidR="00A019CC" w:rsidRPr="001021FC" w14:paraId="020721D1" w14:textId="77777777" w:rsidTr="00A019C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82" w:type="dxa"/>
          </w:tcPr>
          <w:p w14:paraId="5455C656"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9A6A58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Sindhuli</w:t>
            </w:r>
          </w:p>
        </w:tc>
        <w:tc>
          <w:tcPr>
            <w:tcW w:w="2100" w:type="dxa"/>
            <w:hideMark/>
          </w:tcPr>
          <w:p w14:paraId="09295FE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Bishwolal Shrestha</w:t>
            </w:r>
          </w:p>
        </w:tc>
        <w:tc>
          <w:tcPr>
            <w:tcW w:w="1868" w:type="dxa"/>
          </w:tcPr>
          <w:p w14:paraId="134FC57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1890" w:type="dxa"/>
            <w:hideMark/>
          </w:tcPr>
          <w:p w14:paraId="7656CC0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Bageshwor VDC</w:t>
            </w:r>
          </w:p>
        </w:tc>
        <w:tc>
          <w:tcPr>
            <w:tcW w:w="720" w:type="dxa"/>
            <w:hideMark/>
          </w:tcPr>
          <w:p w14:paraId="7ADD2C8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2026C7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052EC96D"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66A8FE94"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C3B61A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Okhaldhunga</w:t>
            </w:r>
          </w:p>
        </w:tc>
        <w:tc>
          <w:tcPr>
            <w:tcW w:w="2100" w:type="dxa"/>
            <w:hideMark/>
          </w:tcPr>
          <w:p w14:paraId="0D1F795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Krishna Prasad Dahal</w:t>
            </w:r>
          </w:p>
        </w:tc>
        <w:tc>
          <w:tcPr>
            <w:tcW w:w="1868" w:type="dxa"/>
          </w:tcPr>
          <w:p w14:paraId="0B7E3DA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Program Officer</w:t>
            </w:r>
          </w:p>
        </w:tc>
        <w:tc>
          <w:tcPr>
            <w:tcW w:w="1890" w:type="dxa"/>
            <w:hideMark/>
          </w:tcPr>
          <w:p w14:paraId="050FAA4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Sidhicharan Municipality</w:t>
            </w:r>
          </w:p>
        </w:tc>
        <w:tc>
          <w:tcPr>
            <w:tcW w:w="720" w:type="dxa"/>
            <w:hideMark/>
          </w:tcPr>
          <w:p w14:paraId="4504164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48D742E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0BA681CD" w14:textId="77777777" w:rsidTr="00A019CC">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582" w:type="dxa"/>
          </w:tcPr>
          <w:p w14:paraId="6EF219D6"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8D60C4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Okhaldhunga</w:t>
            </w:r>
          </w:p>
        </w:tc>
        <w:tc>
          <w:tcPr>
            <w:tcW w:w="2100" w:type="dxa"/>
            <w:hideMark/>
          </w:tcPr>
          <w:p w14:paraId="26A191B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Rajendra Kumar Dahal Khatri</w:t>
            </w:r>
          </w:p>
        </w:tc>
        <w:tc>
          <w:tcPr>
            <w:tcW w:w="1868" w:type="dxa"/>
          </w:tcPr>
          <w:p w14:paraId="1F5F69A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Social Mobilizer</w:t>
            </w:r>
          </w:p>
        </w:tc>
        <w:tc>
          <w:tcPr>
            <w:tcW w:w="1890" w:type="dxa"/>
            <w:hideMark/>
          </w:tcPr>
          <w:p w14:paraId="2A65F00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DDC</w:t>
            </w:r>
          </w:p>
        </w:tc>
        <w:tc>
          <w:tcPr>
            <w:tcW w:w="720" w:type="dxa"/>
            <w:hideMark/>
          </w:tcPr>
          <w:p w14:paraId="23B6491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231F87B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5C8BE030" w14:textId="77777777" w:rsidTr="00A019C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82" w:type="dxa"/>
          </w:tcPr>
          <w:p w14:paraId="0DCE54CA"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3F978F8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Okhaldhunga</w:t>
            </w:r>
          </w:p>
        </w:tc>
        <w:tc>
          <w:tcPr>
            <w:tcW w:w="2100" w:type="dxa"/>
            <w:hideMark/>
          </w:tcPr>
          <w:p w14:paraId="3469956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Pr</w:t>
            </w:r>
            <w:r>
              <w:rPr>
                <w:rFonts w:eastAsia="Times New Roman" w:cs="Times New Roman"/>
                <w:color w:val="000000"/>
                <w:sz w:val="20"/>
                <w:szCs w:val="20"/>
              </w:rPr>
              <w:t>a</w:t>
            </w:r>
            <w:r w:rsidRPr="00F60371">
              <w:rPr>
                <w:rFonts w:eastAsia="Times New Roman" w:cs="Times New Roman"/>
                <w:color w:val="000000"/>
                <w:sz w:val="20"/>
                <w:szCs w:val="20"/>
              </w:rPr>
              <w:t>dip Paudel</w:t>
            </w:r>
          </w:p>
        </w:tc>
        <w:tc>
          <w:tcPr>
            <w:tcW w:w="1868" w:type="dxa"/>
          </w:tcPr>
          <w:p w14:paraId="5195006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VDC Secretary</w:t>
            </w:r>
          </w:p>
        </w:tc>
        <w:tc>
          <w:tcPr>
            <w:tcW w:w="1890" w:type="dxa"/>
            <w:hideMark/>
          </w:tcPr>
          <w:p w14:paraId="5C3C8E6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VDC Pokali</w:t>
            </w:r>
          </w:p>
        </w:tc>
        <w:tc>
          <w:tcPr>
            <w:tcW w:w="720" w:type="dxa"/>
            <w:hideMark/>
          </w:tcPr>
          <w:p w14:paraId="1A2F3D3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214B306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182951FF"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7D24814D"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C816E7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Ramechhap</w:t>
            </w:r>
          </w:p>
        </w:tc>
        <w:tc>
          <w:tcPr>
            <w:tcW w:w="2100" w:type="dxa"/>
            <w:hideMark/>
          </w:tcPr>
          <w:p w14:paraId="0C76CE7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Ramesh Adhikari</w:t>
            </w:r>
          </w:p>
        </w:tc>
        <w:tc>
          <w:tcPr>
            <w:tcW w:w="1868" w:type="dxa"/>
          </w:tcPr>
          <w:p w14:paraId="44DBE7A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Program Officer</w:t>
            </w:r>
          </w:p>
        </w:tc>
        <w:tc>
          <w:tcPr>
            <w:tcW w:w="1890" w:type="dxa"/>
            <w:hideMark/>
          </w:tcPr>
          <w:p w14:paraId="4353AB0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DDC Office</w:t>
            </w:r>
          </w:p>
        </w:tc>
        <w:tc>
          <w:tcPr>
            <w:tcW w:w="720" w:type="dxa"/>
            <w:hideMark/>
          </w:tcPr>
          <w:p w14:paraId="7BD4AA1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288F2FC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7/11/72</w:t>
            </w:r>
          </w:p>
        </w:tc>
      </w:tr>
      <w:tr w:rsidR="00A019CC" w:rsidRPr="001021FC" w14:paraId="19011805"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043B4F8C"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267724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Ramechhap</w:t>
            </w:r>
          </w:p>
        </w:tc>
        <w:tc>
          <w:tcPr>
            <w:tcW w:w="2100" w:type="dxa"/>
            <w:hideMark/>
          </w:tcPr>
          <w:p w14:paraId="059794B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Dal Bahadur Kar</w:t>
            </w:r>
            <w:r>
              <w:rPr>
                <w:rFonts w:eastAsia="Times New Roman" w:cs="Times New Roman"/>
                <w:color w:val="000000"/>
                <w:sz w:val="20"/>
                <w:szCs w:val="20"/>
              </w:rPr>
              <w:t>k</w:t>
            </w:r>
            <w:r w:rsidRPr="00F60371">
              <w:rPr>
                <w:rFonts w:eastAsia="Times New Roman" w:cs="Times New Roman"/>
                <w:color w:val="000000"/>
                <w:sz w:val="20"/>
                <w:szCs w:val="20"/>
              </w:rPr>
              <w:t>i</w:t>
            </w:r>
          </w:p>
        </w:tc>
        <w:tc>
          <w:tcPr>
            <w:tcW w:w="1868" w:type="dxa"/>
          </w:tcPr>
          <w:p w14:paraId="232FF2B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Nayab Subba</w:t>
            </w:r>
          </w:p>
        </w:tc>
        <w:tc>
          <w:tcPr>
            <w:tcW w:w="1890" w:type="dxa"/>
            <w:hideMark/>
          </w:tcPr>
          <w:p w14:paraId="017E201C"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Manthali municipality</w:t>
            </w:r>
          </w:p>
        </w:tc>
        <w:tc>
          <w:tcPr>
            <w:tcW w:w="720" w:type="dxa"/>
            <w:hideMark/>
          </w:tcPr>
          <w:p w14:paraId="5EA2814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B474A7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24A19A61" w14:textId="77777777" w:rsidTr="00A019CC">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582" w:type="dxa"/>
          </w:tcPr>
          <w:p w14:paraId="5A03284B"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462DB31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Ramechhap. </w:t>
            </w:r>
          </w:p>
        </w:tc>
        <w:tc>
          <w:tcPr>
            <w:tcW w:w="2100" w:type="dxa"/>
            <w:hideMark/>
          </w:tcPr>
          <w:p w14:paraId="623C5E2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Ramesh Adhikari</w:t>
            </w:r>
          </w:p>
        </w:tc>
        <w:tc>
          <w:tcPr>
            <w:tcW w:w="1868" w:type="dxa"/>
          </w:tcPr>
          <w:p w14:paraId="40F423F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Program Officer</w:t>
            </w:r>
          </w:p>
        </w:tc>
        <w:tc>
          <w:tcPr>
            <w:tcW w:w="1890" w:type="dxa"/>
            <w:hideMark/>
          </w:tcPr>
          <w:p w14:paraId="71142D2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DDC office</w:t>
            </w:r>
          </w:p>
        </w:tc>
        <w:tc>
          <w:tcPr>
            <w:tcW w:w="720" w:type="dxa"/>
            <w:hideMark/>
          </w:tcPr>
          <w:p w14:paraId="2E15A92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0082C8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7/11/72</w:t>
            </w:r>
          </w:p>
        </w:tc>
      </w:tr>
      <w:tr w:rsidR="00A019CC" w:rsidRPr="001021FC" w14:paraId="42AB18F1"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66AC3275"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718ADA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Sindhupalchok</w:t>
            </w:r>
          </w:p>
        </w:tc>
        <w:tc>
          <w:tcPr>
            <w:tcW w:w="2100" w:type="dxa"/>
            <w:hideMark/>
          </w:tcPr>
          <w:p w14:paraId="08CC041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Seshmani Khatiw</w:t>
            </w:r>
            <w:r>
              <w:rPr>
                <w:rFonts w:eastAsia="Times New Roman" w:cs="Times New Roman"/>
                <w:color w:val="000000"/>
                <w:sz w:val="20"/>
                <w:szCs w:val="20"/>
              </w:rPr>
              <w:t>a</w:t>
            </w:r>
            <w:r w:rsidRPr="00F60371">
              <w:rPr>
                <w:rFonts w:eastAsia="Times New Roman" w:cs="Times New Roman"/>
                <w:color w:val="000000"/>
                <w:sz w:val="20"/>
                <w:szCs w:val="20"/>
              </w:rPr>
              <w:t>da</w:t>
            </w:r>
          </w:p>
        </w:tc>
        <w:tc>
          <w:tcPr>
            <w:tcW w:w="1868" w:type="dxa"/>
          </w:tcPr>
          <w:p w14:paraId="15C5C76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VDC Secretary</w:t>
            </w:r>
          </w:p>
        </w:tc>
        <w:tc>
          <w:tcPr>
            <w:tcW w:w="1890" w:type="dxa"/>
            <w:hideMark/>
          </w:tcPr>
          <w:p w14:paraId="5F7F036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Mankha</w:t>
            </w:r>
            <w:r>
              <w:rPr>
                <w:rFonts w:eastAsia="Times New Roman" w:cs="Times New Roman"/>
                <w:color w:val="000000"/>
                <w:sz w:val="20"/>
                <w:szCs w:val="20"/>
              </w:rPr>
              <w:t>-</w:t>
            </w:r>
            <w:r w:rsidRPr="00F60371">
              <w:rPr>
                <w:rFonts w:eastAsia="Times New Roman" w:cs="Times New Roman"/>
                <w:color w:val="000000"/>
                <w:sz w:val="20"/>
                <w:szCs w:val="20"/>
              </w:rPr>
              <w:t xml:space="preserve"> 6, VDC office</w:t>
            </w:r>
          </w:p>
        </w:tc>
        <w:tc>
          <w:tcPr>
            <w:tcW w:w="720" w:type="dxa"/>
            <w:hideMark/>
          </w:tcPr>
          <w:p w14:paraId="26B313A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3F05200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5/23/72</w:t>
            </w:r>
          </w:p>
        </w:tc>
      </w:tr>
      <w:tr w:rsidR="00A019CC" w:rsidRPr="001021FC" w14:paraId="55169864" w14:textId="77777777" w:rsidTr="00A019CC">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582" w:type="dxa"/>
          </w:tcPr>
          <w:p w14:paraId="38E8B250"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20D7BF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Dhading</w:t>
            </w:r>
          </w:p>
        </w:tc>
        <w:tc>
          <w:tcPr>
            <w:tcW w:w="2100" w:type="dxa"/>
            <w:hideMark/>
          </w:tcPr>
          <w:p w14:paraId="6A59382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Hari Kumari Shrestha</w:t>
            </w:r>
          </w:p>
        </w:tc>
        <w:tc>
          <w:tcPr>
            <w:tcW w:w="1868" w:type="dxa"/>
          </w:tcPr>
          <w:p w14:paraId="7BCB007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Office Assistant </w:t>
            </w:r>
          </w:p>
        </w:tc>
        <w:tc>
          <w:tcPr>
            <w:tcW w:w="1890" w:type="dxa"/>
            <w:hideMark/>
          </w:tcPr>
          <w:p w14:paraId="35DD8AB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Nilkanth</w:t>
            </w:r>
            <w:r>
              <w:rPr>
                <w:rFonts w:eastAsia="Times New Roman" w:cs="Times New Roman"/>
                <w:color w:val="000000"/>
                <w:sz w:val="20"/>
                <w:szCs w:val="20"/>
              </w:rPr>
              <w:t>a</w:t>
            </w:r>
            <w:r w:rsidRPr="00F60371">
              <w:rPr>
                <w:rFonts w:eastAsia="Times New Roman" w:cs="Times New Roman"/>
                <w:color w:val="000000"/>
                <w:sz w:val="20"/>
                <w:szCs w:val="20"/>
              </w:rPr>
              <w:t xml:space="preserve"> Municipality</w:t>
            </w:r>
            <w:r>
              <w:rPr>
                <w:rFonts w:eastAsia="Times New Roman" w:cs="Times New Roman"/>
                <w:color w:val="000000"/>
                <w:sz w:val="20"/>
                <w:szCs w:val="20"/>
              </w:rPr>
              <w:t>-</w:t>
            </w:r>
            <w:r w:rsidRPr="00F60371">
              <w:rPr>
                <w:rFonts w:eastAsia="Times New Roman" w:cs="Times New Roman"/>
                <w:color w:val="000000"/>
                <w:sz w:val="20"/>
                <w:szCs w:val="20"/>
              </w:rPr>
              <w:t xml:space="preserve"> 5</w:t>
            </w:r>
          </w:p>
        </w:tc>
        <w:tc>
          <w:tcPr>
            <w:tcW w:w="720" w:type="dxa"/>
            <w:hideMark/>
          </w:tcPr>
          <w:p w14:paraId="0F1FF61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58306EC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7/10/72</w:t>
            </w:r>
          </w:p>
        </w:tc>
      </w:tr>
      <w:tr w:rsidR="00A019CC" w:rsidRPr="001021FC" w14:paraId="33FA68D4" w14:textId="77777777" w:rsidTr="00A019CC">
        <w:trPr>
          <w:cnfStyle w:val="000000010000" w:firstRow="0" w:lastRow="0" w:firstColumn="0" w:lastColumn="0" w:oddVBand="0" w:evenVBand="0" w:oddHBand="0" w:evenHBand="1"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582" w:type="dxa"/>
          </w:tcPr>
          <w:p w14:paraId="5EE114D6"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BE92DC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Dhading</w:t>
            </w:r>
          </w:p>
        </w:tc>
        <w:tc>
          <w:tcPr>
            <w:tcW w:w="2100" w:type="dxa"/>
            <w:hideMark/>
          </w:tcPr>
          <w:p w14:paraId="3B8E3BE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Giri Prasad Bista </w:t>
            </w:r>
          </w:p>
        </w:tc>
        <w:tc>
          <w:tcPr>
            <w:tcW w:w="1868" w:type="dxa"/>
          </w:tcPr>
          <w:p w14:paraId="5A9CFCA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In-charge of Social Protection Section</w:t>
            </w:r>
          </w:p>
        </w:tc>
        <w:tc>
          <w:tcPr>
            <w:tcW w:w="1890" w:type="dxa"/>
            <w:hideMark/>
          </w:tcPr>
          <w:p w14:paraId="5394CC6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DDC, Dhading</w:t>
            </w:r>
          </w:p>
        </w:tc>
        <w:tc>
          <w:tcPr>
            <w:tcW w:w="720" w:type="dxa"/>
            <w:hideMark/>
          </w:tcPr>
          <w:p w14:paraId="0E71BD4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3C76C89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7/11/72</w:t>
            </w:r>
          </w:p>
        </w:tc>
      </w:tr>
      <w:tr w:rsidR="00A019CC" w:rsidRPr="001021FC" w14:paraId="5D2AF923" w14:textId="77777777" w:rsidTr="00A019C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82" w:type="dxa"/>
          </w:tcPr>
          <w:p w14:paraId="28945F4A"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F185E4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Nuwakot</w:t>
            </w:r>
          </w:p>
        </w:tc>
        <w:tc>
          <w:tcPr>
            <w:tcW w:w="2100" w:type="dxa"/>
            <w:hideMark/>
          </w:tcPr>
          <w:p w14:paraId="44E636D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Prem Raj Niroula</w:t>
            </w:r>
          </w:p>
        </w:tc>
        <w:tc>
          <w:tcPr>
            <w:tcW w:w="1868" w:type="dxa"/>
          </w:tcPr>
          <w:p w14:paraId="4ED3B16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VDC Secretary</w:t>
            </w:r>
          </w:p>
        </w:tc>
        <w:tc>
          <w:tcPr>
            <w:tcW w:w="1890" w:type="dxa"/>
            <w:hideMark/>
          </w:tcPr>
          <w:p w14:paraId="2A496C3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B</w:t>
            </w:r>
            <w:r w:rsidRPr="00F60371">
              <w:rPr>
                <w:rFonts w:eastAsia="Times New Roman" w:cs="Times New Roman"/>
                <w:color w:val="000000"/>
                <w:sz w:val="20"/>
                <w:szCs w:val="20"/>
              </w:rPr>
              <w:t>elkot VDC</w:t>
            </w:r>
          </w:p>
        </w:tc>
        <w:tc>
          <w:tcPr>
            <w:tcW w:w="720" w:type="dxa"/>
            <w:hideMark/>
          </w:tcPr>
          <w:p w14:paraId="5DC99C3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A7A340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7/12/72</w:t>
            </w:r>
          </w:p>
        </w:tc>
      </w:tr>
      <w:tr w:rsidR="00A019CC" w:rsidRPr="001021FC" w14:paraId="3D3BBDC6" w14:textId="77777777" w:rsidTr="00A019CC">
        <w:trPr>
          <w:cnfStyle w:val="000000010000" w:firstRow="0" w:lastRow="0" w:firstColumn="0" w:lastColumn="0" w:oddVBand="0" w:evenVBand="0" w:oddHBand="0" w:evenHBand="1"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582" w:type="dxa"/>
          </w:tcPr>
          <w:p w14:paraId="54A49293"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4897E99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Nuwakot</w:t>
            </w:r>
          </w:p>
        </w:tc>
        <w:tc>
          <w:tcPr>
            <w:tcW w:w="2100" w:type="dxa"/>
            <w:hideMark/>
          </w:tcPr>
          <w:p w14:paraId="06E93E0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Nur Prasad Dahal</w:t>
            </w:r>
          </w:p>
        </w:tc>
        <w:tc>
          <w:tcPr>
            <w:tcW w:w="1868" w:type="dxa"/>
          </w:tcPr>
          <w:p w14:paraId="3CFDECF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Section Chief (Registration)</w:t>
            </w:r>
          </w:p>
        </w:tc>
        <w:tc>
          <w:tcPr>
            <w:tcW w:w="1890" w:type="dxa"/>
            <w:hideMark/>
          </w:tcPr>
          <w:p w14:paraId="74785F5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DDC, </w:t>
            </w:r>
            <w:r>
              <w:rPr>
                <w:rFonts w:eastAsia="Times New Roman" w:cs="Times New Roman"/>
                <w:color w:val="000000"/>
                <w:sz w:val="20"/>
                <w:szCs w:val="20"/>
              </w:rPr>
              <w:t>B</w:t>
            </w:r>
            <w:r w:rsidRPr="00F60371">
              <w:rPr>
                <w:rFonts w:eastAsia="Times New Roman" w:cs="Times New Roman"/>
                <w:color w:val="000000"/>
                <w:sz w:val="20"/>
                <w:szCs w:val="20"/>
              </w:rPr>
              <w:t>idur</w:t>
            </w:r>
          </w:p>
        </w:tc>
        <w:tc>
          <w:tcPr>
            <w:tcW w:w="720" w:type="dxa"/>
            <w:hideMark/>
          </w:tcPr>
          <w:p w14:paraId="48EECC3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0C1C858A"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7/12/72</w:t>
            </w:r>
          </w:p>
        </w:tc>
      </w:tr>
      <w:tr w:rsidR="00A019CC" w:rsidRPr="001021FC" w14:paraId="00384FC9" w14:textId="77777777" w:rsidTr="00A019CC">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82" w:type="dxa"/>
          </w:tcPr>
          <w:p w14:paraId="37EC2913"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9F0971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Nuwakot</w:t>
            </w:r>
          </w:p>
        </w:tc>
        <w:tc>
          <w:tcPr>
            <w:tcW w:w="2100" w:type="dxa"/>
            <w:hideMark/>
          </w:tcPr>
          <w:p w14:paraId="1DE046D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 Kumar Shrestha</w:t>
            </w:r>
          </w:p>
        </w:tc>
        <w:tc>
          <w:tcPr>
            <w:tcW w:w="1868" w:type="dxa"/>
          </w:tcPr>
          <w:p w14:paraId="400B3E1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Nayab Subba (Registration)</w:t>
            </w:r>
          </w:p>
        </w:tc>
        <w:tc>
          <w:tcPr>
            <w:tcW w:w="1890" w:type="dxa"/>
            <w:hideMark/>
          </w:tcPr>
          <w:p w14:paraId="0A5AB05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B</w:t>
            </w:r>
            <w:r w:rsidRPr="00F60371">
              <w:rPr>
                <w:rFonts w:eastAsia="Times New Roman" w:cs="Times New Roman"/>
                <w:color w:val="000000"/>
                <w:sz w:val="20"/>
                <w:szCs w:val="20"/>
              </w:rPr>
              <w:t xml:space="preserve">idur Municipality Office, </w:t>
            </w:r>
            <w:r>
              <w:rPr>
                <w:rFonts w:eastAsia="Times New Roman" w:cs="Times New Roman"/>
                <w:color w:val="000000"/>
                <w:sz w:val="20"/>
                <w:szCs w:val="20"/>
              </w:rPr>
              <w:t>B</w:t>
            </w:r>
            <w:r w:rsidRPr="00F60371">
              <w:rPr>
                <w:rFonts w:eastAsia="Times New Roman" w:cs="Times New Roman"/>
                <w:color w:val="000000"/>
                <w:sz w:val="20"/>
                <w:szCs w:val="20"/>
              </w:rPr>
              <w:t>idur</w:t>
            </w:r>
          </w:p>
        </w:tc>
        <w:tc>
          <w:tcPr>
            <w:tcW w:w="720" w:type="dxa"/>
            <w:hideMark/>
          </w:tcPr>
          <w:p w14:paraId="542C7A62" w14:textId="77777777" w:rsidR="00A019CC" w:rsidRPr="00F60371" w:rsidRDefault="00A019CC" w:rsidP="00A019CC">
            <w:pPr>
              <w:ind w:left="-108" w:firstLine="108"/>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495FEDF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7/12/72</w:t>
            </w:r>
          </w:p>
        </w:tc>
      </w:tr>
      <w:tr w:rsidR="00A019CC" w:rsidRPr="001021FC" w14:paraId="1D8FBB01" w14:textId="77777777" w:rsidTr="00A019CC">
        <w:trPr>
          <w:cnfStyle w:val="000000010000" w:firstRow="0" w:lastRow="0" w:firstColumn="0" w:lastColumn="0" w:oddVBand="0" w:evenVBand="0" w:oddHBand="0" w:evenHBand="1"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582" w:type="dxa"/>
          </w:tcPr>
          <w:p w14:paraId="0B597098"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01412EE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Gorkha</w:t>
            </w:r>
          </w:p>
        </w:tc>
        <w:tc>
          <w:tcPr>
            <w:tcW w:w="2100" w:type="dxa"/>
            <w:hideMark/>
          </w:tcPr>
          <w:p w14:paraId="3CB0C77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Janardan Pokhrel</w:t>
            </w:r>
          </w:p>
        </w:tc>
        <w:tc>
          <w:tcPr>
            <w:tcW w:w="1868" w:type="dxa"/>
          </w:tcPr>
          <w:p w14:paraId="64E131B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VDC Secretary</w:t>
            </w:r>
          </w:p>
        </w:tc>
        <w:tc>
          <w:tcPr>
            <w:tcW w:w="1890" w:type="dxa"/>
            <w:hideMark/>
          </w:tcPr>
          <w:p w14:paraId="2E3C55A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Choprak VDC</w:t>
            </w:r>
          </w:p>
        </w:tc>
        <w:tc>
          <w:tcPr>
            <w:tcW w:w="720" w:type="dxa"/>
            <w:hideMark/>
          </w:tcPr>
          <w:p w14:paraId="5BAFA9C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D1158FC"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1 Nov </w:t>
            </w:r>
            <w:r w:rsidRPr="00F60371">
              <w:rPr>
                <w:rFonts w:eastAsia="Times New Roman" w:cs="Times New Roman"/>
                <w:color w:val="000000"/>
                <w:sz w:val="20"/>
                <w:szCs w:val="20"/>
              </w:rPr>
              <w:t>15</w:t>
            </w:r>
          </w:p>
        </w:tc>
      </w:tr>
      <w:tr w:rsidR="00A019CC" w:rsidRPr="001021FC" w14:paraId="29088B1F" w14:textId="77777777" w:rsidTr="00A019CC">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582" w:type="dxa"/>
          </w:tcPr>
          <w:p w14:paraId="2E05C7CB"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2ECE739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Gorkha</w:t>
            </w:r>
          </w:p>
        </w:tc>
        <w:tc>
          <w:tcPr>
            <w:tcW w:w="2100" w:type="dxa"/>
            <w:hideMark/>
          </w:tcPr>
          <w:p w14:paraId="41352E3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Bhai</w:t>
            </w:r>
            <w:r>
              <w:rPr>
                <w:rFonts w:eastAsia="Times New Roman" w:cs="Times New Roman"/>
                <w:color w:val="000000"/>
                <w:sz w:val="20"/>
                <w:szCs w:val="20"/>
              </w:rPr>
              <w:t>k</w:t>
            </w:r>
            <w:r w:rsidRPr="00F60371">
              <w:rPr>
                <w:rFonts w:eastAsia="Times New Roman" w:cs="Times New Roman"/>
                <w:color w:val="000000"/>
                <w:sz w:val="20"/>
                <w:szCs w:val="20"/>
              </w:rPr>
              <w:t>aji Shrestha</w:t>
            </w:r>
          </w:p>
        </w:tc>
        <w:tc>
          <w:tcPr>
            <w:tcW w:w="1868" w:type="dxa"/>
          </w:tcPr>
          <w:p w14:paraId="303ABCF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Nayab Subba (Registration)</w:t>
            </w:r>
          </w:p>
        </w:tc>
        <w:tc>
          <w:tcPr>
            <w:tcW w:w="1890" w:type="dxa"/>
            <w:hideMark/>
          </w:tcPr>
          <w:p w14:paraId="5870000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DDC</w:t>
            </w:r>
          </w:p>
        </w:tc>
        <w:tc>
          <w:tcPr>
            <w:tcW w:w="720" w:type="dxa"/>
            <w:hideMark/>
          </w:tcPr>
          <w:p w14:paraId="5BBF1F5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4E22D31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31-Oct-15</w:t>
            </w:r>
          </w:p>
        </w:tc>
      </w:tr>
      <w:tr w:rsidR="00A019CC" w:rsidRPr="001021FC" w14:paraId="227B7B94" w14:textId="77777777" w:rsidTr="00A019CC">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82" w:type="dxa"/>
          </w:tcPr>
          <w:p w14:paraId="47CDEA78"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41A8DF0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Rasuwa</w:t>
            </w:r>
          </w:p>
        </w:tc>
        <w:tc>
          <w:tcPr>
            <w:tcW w:w="2100" w:type="dxa"/>
            <w:hideMark/>
          </w:tcPr>
          <w:p w14:paraId="067FE1F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Minnath Poudel </w:t>
            </w:r>
          </w:p>
        </w:tc>
        <w:tc>
          <w:tcPr>
            <w:tcW w:w="1868" w:type="dxa"/>
          </w:tcPr>
          <w:p w14:paraId="730B6CF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Technical Assistant</w:t>
            </w:r>
          </w:p>
        </w:tc>
        <w:tc>
          <w:tcPr>
            <w:tcW w:w="1890" w:type="dxa"/>
            <w:hideMark/>
          </w:tcPr>
          <w:p w14:paraId="1860CD4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Bhorle VDC</w:t>
            </w:r>
          </w:p>
        </w:tc>
        <w:tc>
          <w:tcPr>
            <w:tcW w:w="720" w:type="dxa"/>
            <w:hideMark/>
          </w:tcPr>
          <w:p w14:paraId="54AED1A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51AE303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5/23/72</w:t>
            </w:r>
          </w:p>
        </w:tc>
      </w:tr>
      <w:tr w:rsidR="00A019CC" w:rsidRPr="001021FC" w14:paraId="6C400E3F"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7640A3F2"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28DE6A2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Sindhuli </w:t>
            </w:r>
          </w:p>
        </w:tc>
        <w:tc>
          <w:tcPr>
            <w:tcW w:w="2100" w:type="dxa"/>
            <w:hideMark/>
          </w:tcPr>
          <w:p w14:paraId="779C5CD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Uddhav Ghimire</w:t>
            </w:r>
          </w:p>
        </w:tc>
        <w:tc>
          <w:tcPr>
            <w:tcW w:w="1868" w:type="dxa"/>
          </w:tcPr>
          <w:p w14:paraId="44A3C20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Administrative Assistant </w:t>
            </w:r>
          </w:p>
        </w:tc>
        <w:tc>
          <w:tcPr>
            <w:tcW w:w="1890" w:type="dxa"/>
            <w:hideMark/>
          </w:tcPr>
          <w:p w14:paraId="5956AF4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Kamala</w:t>
            </w:r>
            <w:r>
              <w:rPr>
                <w:rFonts w:eastAsia="Times New Roman" w:cs="Times New Roman"/>
                <w:color w:val="000000"/>
                <w:sz w:val="20"/>
                <w:szCs w:val="20"/>
              </w:rPr>
              <w:t>m</w:t>
            </w:r>
            <w:r w:rsidRPr="00F60371">
              <w:rPr>
                <w:rFonts w:eastAsia="Times New Roman" w:cs="Times New Roman"/>
                <w:color w:val="000000"/>
                <w:sz w:val="20"/>
                <w:szCs w:val="20"/>
              </w:rPr>
              <w:t>ai Municipality</w:t>
            </w:r>
          </w:p>
        </w:tc>
        <w:tc>
          <w:tcPr>
            <w:tcW w:w="720" w:type="dxa"/>
            <w:hideMark/>
          </w:tcPr>
          <w:p w14:paraId="6D8E12F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E7BBE4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10/30/15</w:t>
            </w:r>
          </w:p>
        </w:tc>
      </w:tr>
      <w:tr w:rsidR="00A019CC" w:rsidRPr="001021FC" w14:paraId="1426D281"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706F8058"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009B9AB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Dolakha</w:t>
            </w:r>
          </w:p>
        </w:tc>
        <w:tc>
          <w:tcPr>
            <w:tcW w:w="2100" w:type="dxa"/>
            <w:hideMark/>
          </w:tcPr>
          <w:p w14:paraId="6C8C3EB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Narayan Prasad Sedai</w:t>
            </w:r>
          </w:p>
        </w:tc>
        <w:tc>
          <w:tcPr>
            <w:tcW w:w="1868" w:type="dxa"/>
          </w:tcPr>
          <w:p w14:paraId="5B4EEE9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Social Development Officer</w:t>
            </w:r>
          </w:p>
        </w:tc>
        <w:tc>
          <w:tcPr>
            <w:tcW w:w="1890" w:type="dxa"/>
            <w:hideMark/>
          </w:tcPr>
          <w:p w14:paraId="7E22E7E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Dolakha DDC, </w:t>
            </w:r>
            <w:r>
              <w:rPr>
                <w:rFonts w:eastAsia="Times New Roman" w:cs="Times New Roman"/>
                <w:color w:val="000000"/>
                <w:sz w:val="20"/>
                <w:szCs w:val="20"/>
              </w:rPr>
              <w:t>Bhimeswor-</w:t>
            </w:r>
            <w:r w:rsidRPr="00F60371">
              <w:rPr>
                <w:rFonts w:eastAsia="Times New Roman" w:cs="Times New Roman"/>
                <w:color w:val="000000"/>
                <w:sz w:val="20"/>
                <w:szCs w:val="20"/>
              </w:rPr>
              <w:t xml:space="preserve"> 10</w:t>
            </w:r>
          </w:p>
        </w:tc>
        <w:tc>
          <w:tcPr>
            <w:tcW w:w="720" w:type="dxa"/>
            <w:hideMark/>
          </w:tcPr>
          <w:p w14:paraId="1C27376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2784290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6/1/72</w:t>
            </w:r>
          </w:p>
        </w:tc>
      </w:tr>
      <w:tr w:rsidR="00A019CC" w:rsidRPr="001021FC" w14:paraId="68788E04"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306653FD"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60B0E26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Dolakha</w:t>
            </w:r>
          </w:p>
        </w:tc>
        <w:tc>
          <w:tcPr>
            <w:tcW w:w="2100" w:type="dxa"/>
            <w:hideMark/>
          </w:tcPr>
          <w:p w14:paraId="7CEB87C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Bhanu Bhakta Acharya</w:t>
            </w:r>
          </w:p>
        </w:tc>
        <w:tc>
          <w:tcPr>
            <w:tcW w:w="1868" w:type="dxa"/>
          </w:tcPr>
          <w:p w14:paraId="72C4B3C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VDC Secretary</w:t>
            </w:r>
          </w:p>
        </w:tc>
        <w:tc>
          <w:tcPr>
            <w:tcW w:w="1890" w:type="dxa"/>
            <w:hideMark/>
          </w:tcPr>
          <w:p w14:paraId="7F310AF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Sunkhani,</w:t>
            </w:r>
            <w:r>
              <w:rPr>
                <w:rFonts w:eastAsia="Times New Roman" w:cs="Times New Roman"/>
                <w:color w:val="000000"/>
                <w:sz w:val="20"/>
                <w:szCs w:val="20"/>
              </w:rPr>
              <w:t>-</w:t>
            </w:r>
            <w:r w:rsidRPr="00F60371">
              <w:rPr>
                <w:rFonts w:eastAsia="Times New Roman" w:cs="Times New Roman"/>
                <w:color w:val="000000"/>
                <w:sz w:val="20"/>
                <w:szCs w:val="20"/>
              </w:rPr>
              <w:t>2</w:t>
            </w:r>
          </w:p>
        </w:tc>
        <w:tc>
          <w:tcPr>
            <w:tcW w:w="720" w:type="dxa"/>
            <w:hideMark/>
          </w:tcPr>
          <w:p w14:paraId="177F934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442F9D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5/22/72</w:t>
            </w:r>
          </w:p>
        </w:tc>
      </w:tr>
      <w:tr w:rsidR="00A019CC" w:rsidRPr="001021FC" w14:paraId="4391C0A2"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73ED1D85"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6A9270F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Lalitpur</w:t>
            </w:r>
          </w:p>
        </w:tc>
        <w:tc>
          <w:tcPr>
            <w:tcW w:w="2100" w:type="dxa"/>
            <w:hideMark/>
          </w:tcPr>
          <w:p w14:paraId="0F05E63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Balkrishna Silwal</w:t>
            </w:r>
          </w:p>
        </w:tc>
        <w:tc>
          <w:tcPr>
            <w:tcW w:w="1868" w:type="dxa"/>
          </w:tcPr>
          <w:p w14:paraId="705E98C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VDC Secretary</w:t>
            </w:r>
          </w:p>
        </w:tc>
        <w:tc>
          <w:tcPr>
            <w:tcW w:w="1890" w:type="dxa"/>
            <w:hideMark/>
          </w:tcPr>
          <w:p w14:paraId="7819378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Lele VDC</w:t>
            </w:r>
          </w:p>
        </w:tc>
        <w:tc>
          <w:tcPr>
            <w:tcW w:w="720" w:type="dxa"/>
            <w:hideMark/>
          </w:tcPr>
          <w:p w14:paraId="7A75344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D626A3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7/11/72</w:t>
            </w:r>
          </w:p>
        </w:tc>
      </w:tr>
      <w:tr w:rsidR="00A019CC" w:rsidRPr="001021FC" w14:paraId="457059B1" w14:textId="77777777" w:rsidTr="00A019C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82" w:type="dxa"/>
          </w:tcPr>
          <w:p w14:paraId="4997DC0B"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61E17FF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Lalitpur</w:t>
            </w:r>
          </w:p>
        </w:tc>
        <w:tc>
          <w:tcPr>
            <w:tcW w:w="2100" w:type="dxa"/>
            <w:hideMark/>
          </w:tcPr>
          <w:p w14:paraId="22F7FFA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Sarada K.C</w:t>
            </w:r>
          </w:p>
        </w:tc>
        <w:tc>
          <w:tcPr>
            <w:tcW w:w="1868" w:type="dxa"/>
          </w:tcPr>
          <w:p w14:paraId="1F167A7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Social Mobilizer</w:t>
            </w:r>
          </w:p>
        </w:tc>
        <w:tc>
          <w:tcPr>
            <w:tcW w:w="1890" w:type="dxa"/>
            <w:hideMark/>
          </w:tcPr>
          <w:p w14:paraId="3C65CD5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Kumaripati</w:t>
            </w:r>
          </w:p>
        </w:tc>
        <w:tc>
          <w:tcPr>
            <w:tcW w:w="720" w:type="dxa"/>
            <w:hideMark/>
          </w:tcPr>
          <w:p w14:paraId="2882C0A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3B263FF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7/17/72</w:t>
            </w:r>
          </w:p>
        </w:tc>
      </w:tr>
      <w:tr w:rsidR="00A019CC" w:rsidRPr="001021FC" w14:paraId="25D6DE1C" w14:textId="77777777" w:rsidTr="00A019C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82" w:type="dxa"/>
          </w:tcPr>
          <w:p w14:paraId="022DC448"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30CF9DA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Makawanpur</w:t>
            </w:r>
          </w:p>
        </w:tc>
        <w:tc>
          <w:tcPr>
            <w:tcW w:w="2100" w:type="dxa"/>
            <w:hideMark/>
          </w:tcPr>
          <w:p w14:paraId="27DEE80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Indra Bahadur Khadka</w:t>
            </w:r>
          </w:p>
        </w:tc>
        <w:tc>
          <w:tcPr>
            <w:tcW w:w="1868" w:type="dxa"/>
          </w:tcPr>
          <w:p w14:paraId="2D79454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Representative </w:t>
            </w:r>
            <w:r>
              <w:rPr>
                <w:rFonts w:eastAsia="Times New Roman" w:cs="Times New Roman"/>
                <w:color w:val="000000"/>
                <w:sz w:val="20"/>
                <w:szCs w:val="20"/>
              </w:rPr>
              <w:lastRenderedPageBreak/>
              <w:t>(WCF)</w:t>
            </w:r>
          </w:p>
        </w:tc>
        <w:tc>
          <w:tcPr>
            <w:tcW w:w="1890" w:type="dxa"/>
            <w:hideMark/>
          </w:tcPr>
          <w:p w14:paraId="206315E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lastRenderedPageBreak/>
              <w:t>Da</w:t>
            </w:r>
            <w:r>
              <w:rPr>
                <w:rFonts w:eastAsia="Times New Roman" w:cs="Times New Roman"/>
                <w:color w:val="000000"/>
                <w:sz w:val="20"/>
                <w:szCs w:val="20"/>
              </w:rPr>
              <w:t>m</w:t>
            </w:r>
            <w:r w:rsidRPr="00F60371">
              <w:rPr>
                <w:rFonts w:eastAsia="Times New Roman" w:cs="Times New Roman"/>
                <w:color w:val="000000"/>
                <w:sz w:val="20"/>
                <w:szCs w:val="20"/>
              </w:rPr>
              <w:t>an</w:t>
            </w:r>
            <w:r>
              <w:rPr>
                <w:rFonts w:eastAsia="Times New Roman" w:cs="Times New Roman"/>
                <w:color w:val="000000"/>
                <w:sz w:val="20"/>
                <w:szCs w:val="20"/>
              </w:rPr>
              <w:t>-</w:t>
            </w:r>
            <w:r w:rsidRPr="00F60371">
              <w:rPr>
                <w:rFonts w:eastAsia="Times New Roman" w:cs="Times New Roman"/>
                <w:color w:val="000000"/>
                <w:sz w:val="20"/>
                <w:szCs w:val="20"/>
              </w:rPr>
              <w:t>3</w:t>
            </w:r>
          </w:p>
        </w:tc>
        <w:tc>
          <w:tcPr>
            <w:tcW w:w="720" w:type="dxa"/>
            <w:hideMark/>
          </w:tcPr>
          <w:p w14:paraId="144CDED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640EC63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381E8B62"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3F139F81"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6EDAEEB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Okhaldhunga</w:t>
            </w:r>
          </w:p>
        </w:tc>
        <w:tc>
          <w:tcPr>
            <w:tcW w:w="2100" w:type="dxa"/>
            <w:hideMark/>
          </w:tcPr>
          <w:p w14:paraId="60045D3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Hema Laxmi Rai</w:t>
            </w:r>
          </w:p>
        </w:tc>
        <w:tc>
          <w:tcPr>
            <w:tcW w:w="1868" w:type="dxa"/>
          </w:tcPr>
          <w:p w14:paraId="2279ABB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Representative (WCF)</w:t>
            </w:r>
          </w:p>
        </w:tc>
        <w:tc>
          <w:tcPr>
            <w:tcW w:w="1890" w:type="dxa"/>
            <w:hideMark/>
          </w:tcPr>
          <w:p w14:paraId="30BDCBB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VDC Okhaldhunga</w:t>
            </w:r>
            <w:r>
              <w:rPr>
                <w:rFonts w:eastAsia="Times New Roman" w:cs="Times New Roman"/>
                <w:color w:val="000000"/>
                <w:sz w:val="20"/>
                <w:szCs w:val="20"/>
              </w:rPr>
              <w:t>-</w:t>
            </w:r>
            <w:r w:rsidRPr="00F60371">
              <w:rPr>
                <w:rFonts w:eastAsia="Times New Roman" w:cs="Times New Roman"/>
                <w:color w:val="000000"/>
                <w:sz w:val="20"/>
                <w:szCs w:val="20"/>
              </w:rPr>
              <w:t xml:space="preserve">. 4. </w:t>
            </w:r>
          </w:p>
        </w:tc>
        <w:tc>
          <w:tcPr>
            <w:tcW w:w="720" w:type="dxa"/>
            <w:hideMark/>
          </w:tcPr>
          <w:p w14:paraId="7C3E3BA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A8414C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104113D6" w14:textId="77777777" w:rsidTr="00A019CC">
        <w:trPr>
          <w:cnfStyle w:val="000000010000" w:firstRow="0" w:lastRow="0" w:firstColumn="0" w:lastColumn="0" w:oddVBand="0" w:evenVBand="0" w:oddHBand="0" w:evenHBand="1"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582" w:type="dxa"/>
          </w:tcPr>
          <w:p w14:paraId="06D60E24"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CE91EE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Ramechhap</w:t>
            </w:r>
          </w:p>
        </w:tc>
        <w:tc>
          <w:tcPr>
            <w:tcW w:w="2100" w:type="dxa"/>
            <w:hideMark/>
          </w:tcPr>
          <w:p w14:paraId="76530A4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Yubaraj Shrestha</w:t>
            </w:r>
          </w:p>
        </w:tc>
        <w:tc>
          <w:tcPr>
            <w:tcW w:w="1868" w:type="dxa"/>
          </w:tcPr>
          <w:p w14:paraId="6ABE7D3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District reporter Mountain TV</w:t>
            </w:r>
          </w:p>
        </w:tc>
        <w:tc>
          <w:tcPr>
            <w:tcW w:w="1890" w:type="dxa"/>
            <w:hideMark/>
          </w:tcPr>
          <w:p w14:paraId="28D699F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Natila 8. G</w:t>
            </w:r>
            <w:r>
              <w:rPr>
                <w:rFonts w:eastAsia="Times New Roman" w:cs="Times New Roman"/>
                <w:color w:val="000000"/>
                <w:sz w:val="20"/>
                <w:szCs w:val="20"/>
              </w:rPr>
              <w:t>e</w:t>
            </w:r>
            <w:r w:rsidRPr="00F60371">
              <w:rPr>
                <w:rFonts w:eastAsia="Times New Roman" w:cs="Times New Roman"/>
                <w:color w:val="000000"/>
                <w:sz w:val="20"/>
                <w:szCs w:val="20"/>
              </w:rPr>
              <w:t>lu VDC</w:t>
            </w:r>
          </w:p>
        </w:tc>
        <w:tc>
          <w:tcPr>
            <w:tcW w:w="720" w:type="dxa"/>
            <w:hideMark/>
          </w:tcPr>
          <w:p w14:paraId="4BDE9E8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3673B70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79170C57" w14:textId="77777777" w:rsidTr="00A019C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82" w:type="dxa"/>
          </w:tcPr>
          <w:p w14:paraId="2BA2A421"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197F3FF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Dhading</w:t>
            </w:r>
          </w:p>
        </w:tc>
        <w:tc>
          <w:tcPr>
            <w:tcW w:w="2100" w:type="dxa"/>
            <w:hideMark/>
          </w:tcPr>
          <w:p w14:paraId="41C670A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Neeru Kharel</w:t>
            </w:r>
          </w:p>
        </w:tc>
        <w:tc>
          <w:tcPr>
            <w:tcW w:w="1868" w:type="dxa"/>
          </w:tcPr>
          <w:p w14:paraId="74DC82C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33A49">
              <w:rPr>
                <w:rFonts w:eastAsia="Times New Roman" w:cs="Times New Roman"/>
                <w:color w:val="000000"/>
                <w:sz w:val="20"/>
                <w:szCs w:val="20"/>
              </w:rPr>
              <w:t>Representative (WCF)</w:t>
            </w:r>
          </w:p>
        </w:tc>
        <w:tc>
          <w:tcPr>
            <w:tcW w:w="1890" w:type="dxa"/>
            <w:hideMark/>
          </w:tcPr>
          <w:p w14:paraId="4A92949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Naubise</w:t>
            </w:r>
            <w:r>
              <w:rPr>
                <w:rFonts w:eastAsia="Times New Roman" w:cs="Times New Roman"/>
                <w:color w:val="000000"/>
                <w:sz w:val="20"/>
                <w:szCs w:val="20"/>
              </w:rPr>
              <w:t>-</w:t>
            </w:r>
            <w:r w:rsidRPr="00F60371">
              <w:rPr>
                <w:rFonts w:eastAsia="Times New Roman" w:cs="Times New Roman"/>
                <w:color w:val="000000"/>
                <w:sz w:val="20"/>
                <w:szCs w:val="20"/>
              </w:rPr>
              <w:t xml:space="preserve"> 6</w:t>
            </w:r>
          </w:p>
        </w:tc>
        <w:tc>
          <w:tcPr>
            <w:tcW w:w="720" w:type="dxa"/>
            <w:hideMark/>
          </w:tcPr>
          <w:p w14:paraId="745A4B0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46FD28E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7/19/72</w:t>
            </w:r>
          </w:p>
        </w:tc>
      </w:tr>
      <w:tr w:rsidR="00A019CC" w:rsidRPr="001021FC" w14:paraId="58E27BB8" w14:textId="77777777" w:rsidTr="00A019C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82" w:type="dxa"/>
          </w:tcPr>
          <w:p w14:paraId="0441716D"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DA913F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Nuwakot</w:t>
            </w:r>
          </w:p>
        </w:tc>
        <w:tc>
          <w:tcPr>
            <w:tcW w:w="2100" w:type="dxa"/>
            <w:hideMark/>
          </w:tcPr>
          <w:p w14:paraId="3A702C3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Pratap Tamang</w:t>
            </w:r>
          </w:p>
        </w:tc>
        <w:tc>
          <w:tcPr>
            <w:tcW w:w="1868" w:type="dxa"/>
          </w:tcPr>
          <w:p w14:paraId="7C5C53DA"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233A49">
              <w:rPr>
                <w:rFonts w:eastAsia="Times New Roman" w:cs="Times New Roman"/>
                <w:color w:val="000000"/>
                <w:sz w:val="20"/>
                <w:szCs w:val="20"/>
              </w:rPr>
              <w:t>Representative (WCF)</w:t>
            </w:r>
          </w:p>
        </w:tc>
        <w:tc>
          <w:tcPr>
            <w:tcW w:w="1890" w:type="dxa"/>
            <w:hideMark/>
          </w:tcPr>
          <w:p w14:paraId="7D09BC4A"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Na</w:t>
            </w:r>
            <w:r>
              <w:rPr>
                <w:rFonts w:eastAsia="Times New Roman" w:cs="Times New Roman"/>
                <w:color w:val="000000"/>
                <w:sz w:val="20"/>
                <w:szCs w:val="20"/>
              </w:rPr>
              <w:t>r</w:t>
            </w:r>
            <w:r w:rsidRPr="00F60371">
              <w:rPr>
                <w:rFonts w:eastAsia="Times New Roman" w:cs="Times New Roman"/>
                <w:color w:val="000000"/>
                <w:sz w:val="20"/>
                <w:szCs w:val="20"/>
              </w:rPr>
              <w:t>j</w:t>
            </w:r>
            <w:r>
              <w:rPr>
                <w:rFonts w:eastAsia="Times New Roman" w:cs="Times New Roman"/>
                <w:color w:val="000000"/>
                <w:sz w:val="20"/>
                <w:szCs w:val="20"/>
              </w:rPr>
              <w:t>a</w:t>
            </w:r>
            <w:r w:rsidRPr="00F60371">
              <w:rPr>
                <w:rFonts w:eastAsia="Times New Roman" w:cs="Times New Roman"/>
                <w:color w:val="000000"/>
                <w:sz w:val="20"/>
                <w:szCs w:val="20"/>
              </w:rPr>
              <w:t>mandap-9</w:t>
            </w:r>
          </w:p>
        </w:tc>
        <w:tc>
          <w:tcPr>
            <w:tcW w:w="720" w:type="dxa"/>
            <w:hideMark/>
          </w:tcPr>
          <w:p w14:paraId="79896AE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27D6074A"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7/18/72</w:t>
            </w:r>
          </w:p>
        </w:tc>
      </w:tr>
      <w:tr w:rsidR="00A019CC" w:rsidRPr="001021FC" w14:paraId="33BC7F8E"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03B139E2"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4106462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Rasuwa</w:t>
            </w:r>
          </w:p>
        </w:tc>
        <w:tc>
          <w:tcPr>
            <w:tcW w:w="2100" w:type="dxa"/>
            <w:hideMark/>
          </w:tcPr>
          <w:p w14:paraId="28BD2E3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Jaganath Lamichhane</w:t>
            </w:r>
          </w:p>
        </w:tc>
        <w:tc>
          <w:tcPr>
            <w:tcW w:w="1868" w:type="dxa"/>
          </w:tcPr>
          <w:p w14:paraId="7CA2BFB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33A49">
              <w:rPr>
                <w:rFonts w:eastAsia="Times New Roman" w:cs="Times New Roman"/>
                <w:color w:val="000000"/>
                <w:sz w:val="20"/>
                <w:szCs w:val="20"/>
              </w:rPr>
              <w:t>Representative (WCF)</w:t>
            </w:r>
          </w:p>
        </w:tc>
        <w:tc>
          <w:tcPr>
            <w:tcW w:w="1890" w:type="dxa"/>
            <w:hideMark/>
          </w:tcPr>
          <w:p w14:paraId="0AA25B4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Bhorle</w:t>
            </w:r>
            <w:r>
              <w:rPr>
                <w:rFonts w:eastAsia="Times New Roman" w:cs="Times New Roman"/>
                <w:color w:val="000000"/>
                <w:sz w:val="20"/>
                <w:szCs w:val="20"/>
              </w:rPr>
              <w:t>-</w:t>
            </w:r>
            <w:r w:rsidRPr="00F60371">
              <w:rPr>
                <w:rFonts w:eastAsia="Times New Roman" w:cs="Times New Roman"/>
                <w:color w:val="000000"/>
                <w:sz w:val="20"/>
                <w:szCs w:val="20"/>
              </w:rPr>
              <w:t xml:space="preserve"> 1, Chautara</w:t>
            </w:r>
          </w:p>
        </w:tc>
        <w:tc>
          <w:tcPr>
            <w:tcW w:w="720" w:type="dxa"/>
            <w:hideMark/>
          </w:tcPr>
          <w:p w14:paraId="11946D7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06382A5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5/25/72</w:t>
            </w:r>
          </w:p>
        </w:tc>
      </w:tr>
      <w:tr w:rsidR="00A019CC" w:rsidRPr="001021FC" w14:paraId="2ED0FC99" w14:textId="77777777" w:rsidTr="00A019CC">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582" w:type="dxa"/>
          </w:tcPr>
          <w:p w14:paraId="61763669"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0F12537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Gorkha</w:t>
            </w:r>
          </w:p>
        </w:tc>
        <w:tc>
          <w:tcPr>
            <w:tcW w:w="2100" w:type="dxa"/>
            <w:hideMark/>
          </w:tcPr>
          <w:p w14:paraId="4D1865E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Prem Deep Surkheti</w:t>
            </w:r>
          </w:p>
        </w:tc>
        <w:tc>
          <w:tcPr>
            <w:tcW w:w="1868" w:type="dxa"/>
          </w:tcPr>
          <w:p w14:paraId="3C0A23D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233A49">
              <w:rPr>
                <w:rFonts w:eastAsia="Times New Roman" w:cs="Times New Roman"/>
                <w:color w:val="000000"/>
                <w:sz w:val="20"/>
                <w:szCs w:val="20"/>
              </w:rPr>
              <w:t>Representative (WCF)</w:t>
            </w:r>
          </w:p>
        </w:tc>
        <w:tc>
          <w:tcPr>
            <w:tcW w:w="1890" w:type="dxa"/>
            <w:hideMark/>
          </w:tcPr>
          <w:p w14:paraId="6C0CB4A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Dhawa</w:t>
            </w:r>
            <w:r>
              <w:rPr>
                <w:rFonts w:eastAsia="Times New Roman" w:cs="Times New Roman"/>
                <w:color w:val="000000"/>
                <w:sz w:val="20"/>
                <w:szCs w:val="20"/>
              </w:rPr>
              <w:t>-</w:t>
            </w:r>
            <w:r w:rsidRPr="00F60371">
              <w:rPr>
                <w:rFonts w:eastAsia="Times New Roman" w:cs="Times New Roman"/>
                <w:color w:val="000000"/>
                <w:sz w:val="20"/>
                <w:szCs w:val="20"/>
              </w:rPr>
              <w:t xml:space="preserve"> 2, Chautara</w:t>
            </w:r>
          </w:p>
        </w:tc>
        <w:tc>
          <w:tcPr>
            <w:tcW w:w="720" w:type="dxa"/>
            <w:hideMark/>
          </w:tcPr>
          <w:p w14:paraId="3E7C7A6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4870EA1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2 Nov </w:t>
            </w:r>
            <w:r w:rsidRPr="00F60371">
              <w:rPr>
                <w:rFonts w:eastAsia="Times New Roman" w:cs="Times New Roman"/>
                <w:color w:val="000000"/>
                <w:sz w:val="20"/>
                <w:szCs w:val="20"/>
              </w:rPr>
              <w:t>2015</w:t>
            </w:r>
          </w:p>
        </w:tc>
      </w:tr>
      <w:tr w:rsidR="00A019CC" w:rsidRPr="001021FC" w14:paraId="022201EE" w14:textId="77777777" w:rsidTr="00A019CC">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82" w:type="dxa"/>
          </w:tcPr>
          <w:p w14:paraId="227752AD"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6AB693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Sindhupalchowk</w:t>
            </w:r>
          </w:p>
        </w:tc>
        <w:tc>
          <w:tcPr>
            <w:tcW w:w="2100" w:type="dxa"/>
            <w:hideMark/>
          </w:tcPr>
          <w:p w14:paraId="08EFA5C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Hari Chapagain</w:t>
            </w:r>
          </w:p>
        </w:tc>
        <w:tc>
          <w:tcPr>
            <w:tcW w:w="1868" w:type="dxa"/>
          </w:tcPr>
          <w:p w14:paraId="6CB71AA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33A49">
              <w:rPr>
                <w:rFonts w:eastAsia="Times New Roman" w:cs="Times New Roman"/>
                <w:color w:val="000000"/>
                <w:sz w:val="20"/>
                <w:szCs w:val="20"/>
              </w:rPr>
              <w:t>Representative (WCF)</w:t>
            </w:r>
          </w:p>
        </w:tc>
        <w:tc>
          <w:tcPr>
            <w:tcW w:w="1890" w:type="dxa"/>
            <w:hideMark/>
          </w:tcPr>
          <w:p w14:paraId="4787742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Ichowk 6</w:t>
            </w:r>
          </w:p>
        </w:tc>
        <w:tc>
          <w:tcPr>
            <w:tcW w:w="720" w:type="dxa"/>
            <w:hideMark/>
          </w:tcPr>
          <w:p w14:paraId="3280E30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5914C1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6/20/72</w:t>
            </w:r>
          </w:p>
        </w:tc>
      </w:tr>
      <w:tr w:rsidR="00A019CC" w:rsidRPr="001021FC" w14:paraId="771A5FFB"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6DB0B191"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2E990B0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Sindhupalchowk</w:t>
            </w:r>
          </w:p>
        </w:tc>
        <w:tc>
          <w:tcPr>
            <w:tcW w:w="2100" w:type="dxa"/>
            <w:hideMark/>
          </w:tcPr>
          <w:p w14:paraId="4048E5F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Khim Bahadur Nepali</w:t>
            </w:r>
          </w:p>
        </w:tc>
        <w:tc>
          <w:tcPr>
            <w:tcW w:w="1868" w:type="dxa"/>
          </w:tcPr>
          <w:p w14:paraId="47ABB13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233A49">
              <w:rPr>
                <w:rFonts w:eastAsia="Times New Roman" w:cs="Times New Roman"/>
                <w:color w:val="000000"/>
                <w:sz w:val="20"/>
                <w:szCs w:val="20"/>
              </w:rPr>
              <w:t>Representative (WCF)</w:t>
            </w:r>
          </w:p>
        </w:tc>
        <w:tc>
          <w:tcPr>
            <w:tcW w:w="1890" w:type="dxa"/>
            <w:hideMark/>
          </w:tcPr>
          <w:p w14:paraId="20BB4FF2"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Kusheswor Dumja</w:t>
            </w:r>
            <w:r>
              <w:rPr>
                <w:rFonts w:eastAsia="Times New Roman" w:cs="Times New Roman"/>
                <w:color w:val="000000"/>
                <w:sz w:val="20"/>
                <w:szCs w:val="20"/>
              </w:rPr>
              <w:t>-</w:t>
            </w:r>
            <w:r w:rsidRPr="00F60371">
              <w:rPr>
                <w:rFonts w:eastAsia="Times New Roman" w:cs="Times New Roman"/>
                <w:color w:val="000000"/>
                <w:sz w:val="20"/>
                <w:szCs w:val="20"/>
              </w:rPr>
              <w:t xml:space="preserve"> 3</w:t>
            </w:r>
          </w:p>
        </w:tc>
        <w:tc>
          <w:tcPr>
            <w:tcW w:w="720" w:type="dxa"/>
            <w:hideMark/>
          </w:tcPr>
          <w:p w14:paraId="4CF6C82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3268BCA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4 Nov</w:t>
            </w:r>
            <w:r w:rsidRPr="00F60371">
              <w:rPr>
                <w:rFonts w:eastAsia="Times New Roman" w:cs="Times New Roman"/>
                <w:color w:val="000000"/>
                <w:sz w:val="20"/>
                <w:szCs w:val="20"/>
              </w:rPr>
              <w:t xml:space="preserve"> 2015</w:t>
            </w:r>
          </w:p>
        </w:tc>
      </w:tr>
      <w:tr w:rsidR="00A019CC" w:rsidRPr="001021FC" w14:paraId="7EA1E171" w14:textId="77777777" w:rsidTr="00A019C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82" w:type="dxa"/>
          </w:tcPr>
          <w:p w14:paraId="49E1100D"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A31A3E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Dolakha</w:t>
            </w:r>
          </w:p>
        </w:tc>
        <w:tc>
          <w:tcPr>
            <w:tcW w:w="2100" w:type="dxa"/>
            <w:hideMark/>
          </w:tcPr>
          <w:p w14:paraId="3D69C55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Madhusudan Acharya</w:t>
            </w:r>
          </w:p>
        </w:tc>
        <w:tc>
          <w:tcPr>
            <w:tcW w:w="1868" w:type="dxa"/>
          </w:tcPr>
          <w:p w14:paraId="1DC3533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Local leader </w:t>
            </w:r>
          </w:p>
        </w:tc>
        <w:tc>
          <w:tcPr>
            <w:tcW w:w="1890" w:type="dxa"/>
            <w:hideMark/>
          </w:tcPr>
          <w:p w14:paraId="695C7E48"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Suri</w:t>
            </w:r>
            <w:r>
              <w:rPr>
                <w:rFonts w:eastAsia="Times New Roman" w:cs="Times New Roman"/>
                <w:color w:val="000000"/>
                <w:sz w:val="20"/>
                <w:szCs w:val="20"/>
              </w:rPr>
              <w:t>-</w:t>
            </w:r>
            <w:r w:rsidRPr="00F60371">
              <w:rPr>
                <w:rFonts w:eastAsia="Times New Roman" w:cs="Times New Roman"/>
                <w:color w:val="000000"/>
                <w:sz w:val="20"/>
                <w:szCs w:val="20"/>
              </w:rPr>
              <w:t xml:space="preserve"> 7</w:t>
            </w:r>
          </w:p>
        </w:tc>
        <w:tc>
          <w:tcPr>
            <w:tcW w:w="720" w:type="dxa"/>
            <w:hideMark/>
          </w:tcPr>
          <w:p w14:paraId="1C65826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D49432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5/26/72</w:t>
            </w:r>
          </w:p>
        </w:tc>
      </w:tr>
      <w:tr w:rsidR="00A019CC" w:rsidRPr="001021FC" w14:paraId="2FCB7674"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2352A7C2"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34FA931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Lalitpur</w:t>
            </w:r>
          </w:p>
        </w:tc>
        <w:tc>
          <w:tcPr>
            <w:tcW w:w="2100" w:type="dxa"/>
            <w:hideMark/>
          </w:tcPr>
          <w:p w14:paraId="0BEAD75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Shekhar Neupane</w:t>
            </w:r>
          </w:p>
        </w:tc>
        <w:tc>
          <w:tcPr>
            <w:tcW w:w="1868" w:type="dxa"/>
          </w:tcPr>
          <w:p w14:paraId="4B53FE9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Representative (WCF)</w:t>
            </w:r>
          </w:p>
        </w:tc>
        <w:tc>
          <w:tcPr>
            <w:tcW w:w="1890" w:type="dxa"/>
            <w:hideMark/>
          </w:tcPr>
          <w:p w14:paraId="705AECD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Chapagaun- 6, Neupanegaun</w:t>
            </w:r>
          </w:p>
        </w:tc>
        <w:tc>
          <w:tcPr>
            <w:tcW w:w="720" w:type="dxa"/>
            <w:hideMark/>
          </w:tcPr>
          <w:p w14:paraId="6B3C522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0428E45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7/14/72</w:t>
            </w:r>
          </w:p>
        </w:tc>
      </w:tr>
      <w:tr w:rsidR="00A019CC" w:rsidRPr="001021FC" w14:paraId="772BA100" w14:textId="77777777" w:rsidTr="00A019C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582" w:type="dxa"/>
          </w:tcPr>
          <w:p w14:paraId="2B8C0C1F"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36B9BBC8"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Makawanpur</w:t>
            </w:r>
          </w:p>
        </w:tc>
        <w:tc>
          <w:tcPr>
            <w:tcW w:w="2100" w:type="dxa"/>
            <w:hideMark/>
          </w:tcPr>
          <w:p w14:paraId="0E65BC2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Gokul Prasad Sharma</w:t>
            </w:r>
          </w:p>
        </w:tc>
        <w:tc>
          <w:tcPr>
            <w:tcW w:w="1868" w:type="dxa"/>
          </w:tcPr>
          <w:p w14:paraId="6FF0DFF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Head Teacher</w:t>
            </w:r>
          </w:p>
        </w:tc>
        <w:tc>
          <w:tcPr>
            <w:tcW w:w="1890" w:type="dxa"/>
            <w:hideMark/>
          </w:tcPr>
          <w:p w14:paraId="06CDDE5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Hadikhola-06</w:t>
            </w:r>
          </w:p>
        </w:tc>
        <w:tc>
          <w:tcPr>
            <w:tcW w:w="720" w:type="dxa"/>
            <w:hideMark/>
          </w:tcPr>
          <w:p w14:paraId="22D7FCD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530B64E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29154E0E" w14:textId="77777777" w:rsidTr="00A019CC">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82" w:type="dxa"/>
          </w:tcPr>
          <w:p w14:paraId="5FCC7316"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4167F70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Sindhupalchowk</w:t>
            </w:r>
          </w:p>
        </w:tc>
        <w:tc>
          <w:tcPr>
            <w:tcW w:w="2100" w:type="dxa"/>
            <w:hideMark/>
          </w:tcPr>
          <w:p w14:paraId="4C7C677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Shyam Roka</w:t>
            </w:r>
          </w:p>
        </w:tc>
        <w:tc>
          <w:tcPr>
            <w:tcW w:w="1868" w:type="dxa"/>
          </w:tcPr>
          <w:p w14:paraId="5B9A023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SMC Member </w:t>
            </w:r>
          </w:p>
        </w:tc>
        <w:tc>
          <w:tcPr>
            <w:tcW w:w="1890" w:type="dxa"/>
            <w:hideMark/>
          </w:tcPr>
          <w:p w14:paraId="3E54DF5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Shindhukot-03</w:t>
            </w:r>
          </w:p>
        </w:tc>
        <w:tc>
          <w:tcPr>
            <w:tcW w:w="720" w:type="dxa"/>
            <w:hideMark/>
          </w:tcPr>
          <w:p w14:paraId="5908C5C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40982D7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62446EEA" w14:textId="77777777" w:rsidTr="00A019C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582" w:type="dxa"/>
          </w:tcPr>
          <w:p w14:paraId="3160336C"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2A182E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Okhaldhunga</w:t>
            </w:r>
          </w:p>
        </w:tc>
        <w:tc>
          <w:tcPr>
            <w:tcW w:w="2100" w:type="dxa"/>
            <w:hideMark/>
          </w:tcPr>
          <w:p w14:paraId="1927115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Meghnath Khatiw</w:t>
            </w:r>
            <w:r>
              <w:rPr>
                <w:rFonts w:eastAsia="Times New Roman" w:cs="Times New Roman"/>
                <w:color w:val="000000"/>
                <w:sz w:val="20"/>
                <w:szCs w:val="20"/>
              </w:rPr>
              <w:t>a</w:t>
            </w:r>
            <w:r w:rsidRPr="00F60371">
              <w:rPr>
                <w:rFonts w:eastAsia="Times New Roman" w:cs="Times New Roman"/>
                <w:color w:val="000000"/>
                <w:sz w:val="20"/>
                <w:szCs w:val="20"/>
              </w:rPr>
              <w:t>da</w:t>
            </w:r>
          </w:p>
        </w:tc>
        <w:tc>
          <w:tcPr>
            <w:tcW w:w="1868" w:type="dxa"/>
          </w:tcPr>
          <w:p w14:paraId="0AD0E60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Schoolteacher </w:t>
            </w:r>
          </w:p>
        </w:tc>
        <w:tc>
          <w:tcPr>
            <w:tcW w:w="1890" w:type="dxa"/>
            <w:hideMark/>
          </w:tcPr>
          <w:p w14:paraId="0B15C04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Shri Singhadevi Primary School, </w:t>
            </w:r>
            <w:r w:rsidRPr="00F60371">
              <w:rPr>
                <w:rFonts w:eastAsia="Times New Roman" w:cs="Times New Roman"/>
                <w:color w:val="000000"/>
                <w:sz w:val="20"/>
                <w:szCs w:val="20"/>
              </w:rPr>
              <w:t>Harkapur 2</w:t>
            </w:r>
          </w:p>
        </w:tc>
        <w:tc>
          <w:tcPr>
            <w:tcW w:w="720" w:type="dxa"/>
            <w:hideMark/>
          </w:tcPr>
          <w:p w14:paraId="5C7E824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C584B0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15E57ED5"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765FF992"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5AF64BD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Okhaldhunga</w:t>
            </w:r>
          </w:p>
        </w:tc>
        <w:tc>
          <w:tcPr>
            <w:tcW w:w="2100" w:type="dxa"/>
            <w:hideMark/>
          </w:tcPr>
          <w:p w14:paraId="35C7CC2C"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Trilochan Khatiw</w:t>
            </w:r>
            <w:r>
              <w:rPr>
                <w:rFonts w:eastAsia="Times New Roman" w:cs="Times New Roman"/>
                <w:color w:val="000000"/>
                <w:sz w:val="20"/>
                <w:szCs w:val="20"/>
              </w:rPr>
              <w:t>a</w:t>
            </w:r>
            <w:r w:rsidRPr="00F60371">
              <w:rPr>
                <w:rFonts w:eastAsia="Times New Roman" w:cs="Times New Roman"/>
                <w:color w:val="000000"/>
                <w:sz w:val="20"/>
                <w:szCs w:val="20"/>
              </w:rPr>
              <w:t>da</w:t>
            </w:r>
          </w:p>
        </w:tc>
        <w:tc>
          <w:tcPr>
            <w:tcW w:w="1868" w:type="dxa"/>
          </w:tcPr>
          <w:p w14:paraId="4CF08AC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SMC member</w:t>
            </w:r>
          </w:p>
        </w:tc>
        <w:tc>
          <w:tcPr>
            <w:tcW w:w="1890" w:type="dxa"/>
            <w:hideMark/>
          </w:tcPr>
          <w:p w14:paraId="4307CEA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Shri Singhadevi Primary School, </w:t>
            </w:r>
            <w:r w:rsidRPr="00F60371">
              <w:rPr>
                <w:rFonts w:eastAsia="Times New Roman" w:cs="Times New Roman"/>
                <w:color w:val="000000"/>
                <w:sz w:val="20"/>
                <w:szCs w:val="20"/>
              </w:rPr>
              <w:t>Harkapur</w:t>
            </w:r>
            <w:r>
              <w:rPr>
                <w:rFonts w:eastAsia="Times New Roman" w:cs="Times New Roman"/>
                <w:color w:val="000000"/>
                <w:sz w:val="20"/>
                <w:szCs w:val="20"/>
              </w:rPr>
              <w:t>-</w:t>
            </w:r>
            <w:r w:rsidRPr="00F60371">
              <w:rPr>
                <w:rFonts w:eastAsia="Times New Roman" w:cs="Times New Roman"/>
                <w:color w:val="000000"/>
                <w:sz w:val="20"/>
                <w:szCs w:val="20"/>
              </w:rPr>
              <w:t xml:space="preserve"> 2</w:t>
            </w:r>
          </w:p>
        </w:tc>
        <w:tc>
          <w:tcPr>
            <w:tcW w:w="720" w:type="dxa"/>
            <w:hideMark/>
          </w:tcPr>
          <w:p w14:paraId="1D8EB90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075D006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2A755862"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203F7E2F"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3ED88B8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Ramechhap</w:t>
            </w:r>
          </w:p>
        </w:tc>
        <w:tc>
          <w:tcPr>
            <w:tcW w:w="2100" w:type="dxa"/>
            <w:hideMark/>
          </w:tcPr>
          <w:p w14:paraId="146D3AD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Ganesh Bahadur Bohora</w:t>
            </w:r>
          </w:p>
        </w:tc>
        <w:tc>
          <w:tcPr>
            <w:tcW w:w="1868" w:type="dxa"/>
          </w:tcPr>
          <w:p w14:paraId="3D78306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Schoolteacher</w:t>
            </w:r>
          </w:p>
        </w:tc>
        <w:tc>
          <w:tcPr>
            <w:tcW w:w="1890" w:type="dxa"/>
            <w:hideMark/>
          </w:tcPr>
          <w:p w14:paraId="46E61D3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Manakamana Secondary School </w:t>
            </w:r>
            <w:r>
              <w:rPr>
                <w:rFonts w:eastAsia="Times New Roman" w:cs="Times New Roman"/>
                <w:color w:val="000000"/>
                <w:sz w:val="20"/>
                <w:szCs w:val="20"/>
              </w:rPr>
              <w:t>–</w:t>
            </w:r>
            <w:r w:rsidRPr="00F60371">
              <w:rPr>
                <w:rFonts w:eastAsia="Times New Roman" w:cs="Times New Roman"/>
                <w:color w:val="000000"/>
                <w:sz w:val="20"/>
                <w:szCs w:val="20"/>
              </w:rPr>
              <w:t>Natila</w:t>
            </w:r>
            <w:r>
              <w:rPr>
                <w:rFonts w:eastAsia="Times New Roman" w:cs="Times New Roman"/>
                <w:color w:val="000000"/>
                <w:sz w:val="20"/>
                <w:szCs w:val="20"/>
              </w:rPr>
              <w:t>-</w:t>
            </w:r>
            <w:r w:rsidRPr="00F60371">
              <w:rPr>
                <w:rFonts w:eastAsia="Times New Roman" w:cs="Times New Roman"/>
                <w:color w:val="000000"/>
                <w:sz w:val="20"/>
                <w:szCs w:val="20"/>
              </w:rPr>
              <w:t xml:space="preserve"> 8. Golu VDC</w:t>
            </w:r>
          </w:p>
        </w:tc>
        <w:tc>
          <w:tcPr>
            <w:tcW w:w="720" w:type="dxa"/>
            <w:hideMark/>
          </w:tcPr>
          <w:p w14:paraId="04FB7E2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3F2285D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7CEA3D87"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72CC61D1"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25D1944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Sindhuli</w:t>
            </w:r>
          </w:p>
        </w:tc>
        <w:tc>
          <w:tcPr>
            <w:tcW w:w="2100" w:type="dxa"/>
            <w:hideMark/>
          </w:tcPr>
          <w:p w14:paraId="74330DBC"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Bimal Poudel</w:t>
            </w:r>
          </w:p>
        </w:tc>
        <w:tc>
          <w:tcPr>
            <w:tcW w:w="1868" w:type="dxa"/>
          </w:tcPr>
          <w:p w14:paraId="65A2D53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802ADC">
              <w:rPr>
                <w:rFonts w:eastAsia="Times New Roman" w:cs="Times New Roman"/>
                <w:color w:val="000000"/>
                <w:sz w:val="20"/>
                <w:szCs w:val="20"/>
              </w:rPr>
              <w:t>Schoolteacher</w:t>
            </w:r>
          </w:p>
        </w:tc>
        <w:tc>
          <w:tcPr>
            <w:tcW w:w="1890" w:type="dxa"/>
            <w:hideMark/>
          </w:tcPr>
          <w:p w14:paraId="32DB6D6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Dumia Higher Secondary School. Kusheswor Dumia VDC 3</w:t>
            </w:r>
          </w:p>
        </w:tc>
        <w:tc>
          <w:tcPr>
            <w:tcW w:w="720" w:type="dxa"/>
            <w:hideMark/>
          </w:tcPr>
          <w:p w14:paraId="27003BD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4F048EE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4/11/15</w:t>
            </w:r>
          </w:p>
        </w:tc>
      </w:tr>
      <w:tr w:rsidR="00A019CC" w:rsidRPr="001021FC" w14:paraId="045CCDF2"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4147648C"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6AE9161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Sindhupalchok </w:t>
            </w:r>
          </w:p>
        </w:tc>
        <w:tc>
          <w:tcPr>
            <w:tcW w:w="2100" w:type="dxa"/>
            <w:hideMark/>
          </w:tcPr>
          <w:p w14:paraId="0B024CC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Padam Prasad Parajuli</w:t>
            </w:r>
          </w:p>
        </w:tc>
        <w:tc>
          <w:tcPr>
            <w:tcW w:w="1868" w:type="dxa"/>
          </w:tcPr>
          <w:p w14:paraId="724813AE" w14:textId="77777777" w:rsidR="00A019CC"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802ADC">
              <w:rPr>
                <w:rFonts w:eastAsia="Times New Roman" w:cs="Times New Roman"/>
                <w:color w:val="000000"/>
                <w:sz w:val="20"/>
                <w:szCs w:val="20"/>
              </w:rPr>
              <w:t>Schoolteacher</w:t>
            </w:r>
          </w:p>
        </w:tc>
        <w:tc>
          <w:tcPr>
            <w:tcW w:w="1890" w:type="dxa"/>
            <w:hideMark/>
          </w:tcPr>
          <w:p w14:paraId="5227EC8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Jana Jagriti H.S.S., </w:t>
            </w:r>
            <w:r w:rsidRPr="00F60371">
              <w:rPr>
                <w:rFonts w:eastAsia="Times New Roman" w:cs="Times New Roman"/>
                <w:color w:val="000000"/>
                <w:sz w:val="20"/>
                <w:szCs w:val="20"/>
              </w:rPr>
              <w:t>Sangachwok</w:t>
            </w:r>
          </w:p>
        </w:tc>
        <w:tc>
          <w:tcPr>
            <w:tcW w:w="720" w:type="dxa"/>
            <w:hideMark/>
          </w:tcPr>
          <w:p w14:paraId="60AABE4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151A61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2B9433F9" w14:textId="77777777" w:rsidTr="00A019CC">
        <w:trPr>
          <w:cnfStyle w:val="000000010000" w:firstRow="0" w:lastRow="0" w:firstColumn="0" w:lastColumn="0" w:oddVBand="0" w:evenVBand="0" w:oddHBand="0" w:evenHBand="1"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582" w:type="dxa"/>
          </w:tcPr>
          <w:p w14:paraId="77556260"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21ABF63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Dhading </w:t>
            </w:r>
          </w:p>
        </w:tc>
        <w:tc>
          <w:tcPr>
            <w:tcW w:w="2100" w:type="dxa"/>
            <w:hideMark/>
          </w:tcPr>
          <w:p w14:paraId="5D1045E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Rajan Dhakal</w:t>
            </w:r>
          </w:p>
        </w:tc>
        <w:tc>
          <w:tcPr>
            <w:tcW w:w="1868" w:type="dxa"/>
          </w:tcPr>
          <w:p w14:paraId="5456D78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Head Teacher</w:t>
            </w:r>
          </w:p>
        </w:tc>
        <w:tc>
          <w:tcPr>
            <w:tcW w:w="1890" w:type="dxa"/>
            <w:hideMark/>
          </w:tcPr>
          <w:p w14:paraId="2296643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Bageshwori H.S.S</w:t>
            </w:r>
            <w:r>
              <w:rPr>
                <w:rFonts w:eastAsia="Times New Roman" w:cs="Times New Roman"/>
                <w:color w:val="000000"/>
                <w:sz w:val="20"/>
                <w:szCs w:val="20"/>
              </w:rPr>
              <w:t xml:space="preserve">, </w:t>
            </w:r>
            <w:r w:rsidRPr="00F60371">
              <w:rPr>
                <w:rFonts w:eastAsia="Times New Roman" w:cs="Times New Roman"/>
                <w:color w:val="000000"/>
                <w:sz w:val="20"/>
                <w:szCs w:val="20"/>
              </w:rPr>
              <w:t>Baireni</w:t>
            </w:r>
          </w:p>
        </w:tc>
        <w:tc>
          <w:tcPr>
            <w:tcW w:w="720" w:type="dxa"/>
            <w:hideMark/>
          </w:tcPr>
          <w:p w14:paraId="7E8FE24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0E8BC7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w:t>
            </w:r>
          </w:p>
        </w:tc>
      </w:tr>
      <w:tr w:rsidR="00A019CC" w:rsidRPr="001021FC" w14:paraId="17D4A137" w14:textId="77777777" w:rsidTr="00A019CC">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582" w:type="dxa"/>
          </w:tcPr>
          <w:p w14:paraId="6F9A9738"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18A82F4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Nuwakot</w:t>
            </w:r>
          </w:p>
        </w:tc>
        <w:tc>
          <w:tcPr>
            <w:tcW w:w="2100" w:type="dxa"/>
            <w:hideMark/>
          </w:tcPr>
          <w:p w14:paraId="072AEBC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Ram Sharan Adhikari, School teacher </w:t>
            </w:r>
          </w:p>
        </w:tc>
        <w:tc>
          <w:tcPr>
            <w:tcW w:w="1868" w:type="dxa"/>
          </w:tcPr>
          <w:p w14:paraId="14A2CB4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Schoolteacher </w:t>
            </w:r>
          </w:p>
        </w:tc>
        <w:tc>
          <w:tcPr>
            <w:tcW w:w="1890" w:type="dxa"/>
            <w:hideMark/>
          </w:tcPr>
          <w:p w14:paraId="445CB11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Bageshwori H.S.S Bagheswori</w:t>
            </w:r>
            <w:r>
              <w:rPr>
                <w:rFonts w:eastAsia="Times New Roman" w:cs="Times New Roman"/>
                <w:color w:val="000000"/>
                <w:sz w:val="20"/>
                <w:szCs w:val="20"/>
              </w:rPr>
              <w:t xml:space="preserve">- </w:t>
            </w:r>
            <w:r w:rsidRPr="00F60371">
              <w:rPr>
                <w:rFonts w:eastAsia="Times New Roman" w:cs="Times New Roman"/>
                <w:color w:val="000000"/>
                <w:sz w:val="20"/>
                <w:szCs w:val="20"/>
              </w:rPr>
              <w:t>4, Chokade</w:t>
            </w:r>
          </w:p>
        </w:tc>
        <w:tc>
          <w:tcPr>
            <w:tcW w:w="720" w:type="dxa"/>
            <w:hideMark/>
          </w:tcPr>
          <w:p w14:paraId="3303955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2B8491A8"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7/16/72</w:t>
            </w:r>
          </w:p>
        </w:tc>
      </w:tr>
      <w:tr w:rsidR="00A019CC" w:rsidRPr="001021FC" w14:paraId="4058286B" w14:textId="77777777" w:rsidTr="00A019CC">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582" w:type="dxa"/>
          </w:tcPr>
          <w:p w14:paraId="533983E3"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60856B3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Gorkha</w:t>
            </w:r>
          </w:p>
        </w:tc>
        <w:tc>
          <w:tcPr>
            <w:tcW w:w="2100" w:type="dxa"/>
            <w:hideMark/>
          </w:tcPr>
          <w:p w14:paraId="796DF47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Tika Prasad Dhakal (Govinda)</w:t>
            </w:r>
          </w:p>
        </w:tc>
        <w:tc>
          <w:tcPr>
            <w:tcW w:w="1868" w:type="dxa"/>
          </w:tcPr>
          <w:p w14:paraId="0A4865E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SMC member</w:t>
            </w:r>
          </w:p>
        </w:tc>
        <w:tc>
          <w:tcPr>
            <w:tcW w:w="1890" w:type="dxa"/>
            <w:hideMark/>
          </w:tcPr>
          <w:p w14:paraId="16792AE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Shree Himalaya Higher Secondary School</w:t>
            </w:r>
            <w:r>
              <w:rPr>
                <w:rFonts w:eastAsia="Times New Roman" w:cs="Times New Roman"/>
                <w:color w:val="000000"/>
                <w:sz w:val="20"/>
                <w:szCs w:val="20"/>
              </w:rPr>
              <w:t xml:space="preserve">, </w:t>
            </w:r>
            <w:r w:rsidRPr="00F60371">
              <w:rPr>
                <w:rFonts w:eastAsia="Times New Roman" w:cs="Times New Roman"/>
                <w:color w:val="000000"/>
                <w:sz w:val="20"/>
                <w:szCs w:val="20"/>
              </w:rPr>
              <w:t>Saurpani,. 4</w:t>
            </w:r>
          </w:p>
        </w:tc>
        <w:tc>
          <w:tcPr>
            <w:tcW w:w="720" w:type="dxa"/>
            <w:hideMark/>
          </w:tcPr>
          <w:p w14:paraId="416FA24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72B261A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30 October, 2015</w:t>
            </w:r>
          </w:p>
        </w:tc>
      </w:tr>
      <w:tr w:rsidR="00A019CC" w:rsidRPr="001021FC" w14:paraId="3A783860" w14:textId="77777777" w:rsidTr="00A019CC">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582" w:type="dxa"/>
          </w:tcPr>
          <w:p w14:paraId="11135CED"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2EE0B196"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 xml:space="preserve">Rasuwa </w:t>
            </w:r>
          </w:p>
        </w:tc>
        <w:tc>
          <w:tcPr>
            <w:tcW w:w="2100" w:type="dxa"/>
            <w:hideMark/>
          </w:tcPr>
          <w:p w14:paraId="7D0997E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Gom Prasad Neupane,</w:t>
            </w:r>
          </w:p>
        </w:tc>
        <w:tc>
          <w:tcPr>
            <w:tcW w:w="1868" w:type="dxa"/>
          </w:tcPr>
          <w:p w14:paraId="7414DBD8"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SMC member </w:t>
            </w:r>
          </w:p>
        </w:tc>
        <w:tc>
          <w:tcPr>
            <w:tcW w:w="1890" w:type="dxa"/>
            <w:hideMark/>
          </w:tcPr>
          <w:p w14:paraId="5F42DB6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Shree Jwalamukhi Lower Secondary School</w:t>
            </w:r>
            <w:r>
              <w:rPr>
                <w:rFonts w:eastAsia="Times New Roman" w:cs="Times New Roman"/>
                <w:color w:val="000000"/>
                <w:sz w:val="20"/>
                <w:szCs w:val="20"/>
              </w:rPr>
              <w:t xml:space="preserve">, </w:t>
            </w:r>
            <w:r w:rsidRPr="00F60371">
              <w:rPr>
                <w:rFonts w:eastAsia="Times New Roman" w:cs="Times New Roman"/>
                <w:color w:val="000000"/>
                <w:sz w:val="20"/>
                <w:szCs w:val="20"/>
              </w:rPr>
              <w:t>Bhorle, 7</w:t>
            </w:r>
          </w:p>
        </w:tc>
        <w:tc>
          <w:tcPr>
            <w:tcW w:w="720" w:type="dxa"/>
            <w:hideMark/>
          </w:tcPr>
          <w:p w14:paraId="22E750C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1F13177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5/29/72</w:t>
            </w:r>
          </w:p>
        </w:tc>
      </w:tr>
      <w:tr w:rsidR="00A019CC" w:rsidRPr="001021FC" w14:paraId="07CEB78B" w14:textId="77777777" w:rsidTr="00A019CC">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3117964A"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70ED5F6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Dolakha</w:t>
            </w:r>
          </w:p>
        </w:tc>
        <w:tc>
          <w:tcPr>
            <w:tcW w:w="2100" w:type="dxa"/>
            <w:hideMark/>
          </w:tcPr>
          <w:p w14:paraId="5D731B4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Krishna Prasad Neupane</w:t>
            </w:r>
          </w:p>
        </w:tc>
        <w:tc>
          <w:tcPr>
            <w:tcW w:w="1868" w:type="dxa"/>
          </w:tcPr>
          <w:p w14:paraId="23E9AF9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SMC member</w:t>
            </w:r>
          </w:p>
        </w:tc>
        <w:tc>
          <w:tcPr>
            <w:tcW w:w="1890" w:type="dxa"/>
            <w:hideMark/>
          </w:tcPr>
          <w:p w14:paraId="5701C39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Lamidanda</w:t>
            </w:r>
            <w:r>
              <w:rPr>
                <w:rFonts w:eastAsia="Times New Roman" w:cs="Times New Roman"/>
                <w:color w:val="000000"/>
                <w:sz w:val="20"/>
                <w:szCs w:val="20"/>
              </w:rPr>
              <w:t>-</w:t>
            </w:r>
            <w:r w:rsidRPr="00F60371">
              <w:rPr>
                <w:rFonts w:eastAsia="Times New Roman" w:cs="Times New Roman"/>
                <w:color w:val="000000"/>
                <w:sz w:val="20"/>
                <w:szCs w:val="20"/>
              </w:rPr>
              <w:t>8, Pokhare</w:t>
            </w:r>
          </w:p>
        </w:tc>
        <w:tc>
          <w:tcPr>
            <w:tcW w:w="720" w:type="dxa"/>
            <w:hideMark/>
          </w:tcPr>
          <w:p w14:paraId="79B9573C"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5654A1C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5/22/72</w:t>
            </w:r>
          </w:p>
        </w:tc>
      </w:tr>
      <w:tr w:rsidR="00A019CC" w:rsidRPr="001021FC" w14:paraId="23465115" w14:textId="77777777" w:rsidTr="00A019C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82" w:type="dxa"/>
          </w:tcPr>
          <w:p w14:paraId="20641315" w14:textId="77777777" w:rsidR="00A019CC" w:rsidRPr="00F60371" w:rsidRDefault="00A019CC" w:rsidP="00A019CC">
            <w:pPr>
              <w:pStyle w:val="ListParagraph"/>
              <w:numPr>
                <w:ilvl w:val="0"/>
                <w:numId w:val="37"/>
              </w:numPr>
              <w:rPr>
                <w:rFonts w:eastAsia="Times New Roman" w:cs="Times New Roman"/>
                <w:color w:val="000000"/>
                <w:sz w:val="20"/>
                <w:szCs w:val="20"/>
              </w:rPr>
            </w:pPr>
          </w:p>
        </w:tc>
        <w:tc>
          <w:tcPr>
            <w:tcW w:w="1560" w:type="dxa"/>
            <w:hideMark/>
          </w:tcPr>
          <w:p w14:paraId="3A3CE05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Lalitpur</w:t>
            </w:r>
          </w:p>
        </w:tc>
        <w:tc>
          <w:tcPr>
            <w:tcW w:w="2100" w:type="dxa"/>
            <w:hideMark/>
          </w:tcPr>
          <w:p w14:paraId="4C76A5D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Pushpa Narayan Maharjan</w:t>
            </w:r>
          </w:p>
        </w:tc>
        <w:tc>
          <w:tcPr>
            <w:tcW w:w="1868" w:type="dxa"/>
          </w:tcPr>
          <w:p w14:paraId="7EC62E0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 xml:space="preserve">Schoolteacher </w:t>
            </w:r>
          </w:p>
        </w:tc>
        <w:tc>
          <w:tcPr>
            <w:tcW w:w="1890" w:type="dxa"/>
            <w:hideMark/>
          </w:tcPr>
          <w:p w14:paraId="13E1CB5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Thecho VDC, Durikhel</w:t>
            </w:r>
          </w:p>
        </w:tc>
        <w:tc>
          <w:tcPr>
            <w:tcW w:w="720" w:type="dxa"/>
            <w:hideMark/>
          </w:tcPr>
          <w:p w14:paraId="5841C28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KII</w:t>
            </w:r>
          </w:p>
        </w:tc>
        <w:tc>
          <w:tcPr>
            <w:tcW w:w="990" w:type="dxa"/>
            <w:hideMark/>
          </w:tcPr>
          <w:p w14:paraId="6DD1C38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7/16/72</w:t>
            </w:r>
          </w:p>
        </w:tc>
      </w:tr>
    </w:tbl>
    <w:p w14:paraId="5BA15A09" w14:textId="77777777" w:rsidR="00A019CC" w:rsidRDefault="00A019CC" w:rsidP="00A019CC">
      <w:pPr>
        <w:rPr>
          <w:rFonts w:cs="Times New Roman"/>
          <w:sz w:val="22"/>
          <w:szCs w:val="22"/>
        </w:rPr>
      </w:pPr>
    </w:p>
    <w:p w14:paraId="7835A8BC" w14:textId="77777777" w:rsidR="00A019CC" w:rsidRDefault="00A019CC" w:rsidP="00A019CC">
      <w:pPr>
        <w:pStyle w:val="Caption"/>
        <w:keepNext/>
      </w:pPr>
      <w:bookmarkStart w:id="119" w:name="_Toc441827418"/>
      <w:r>
        <w:t xml:space="preserve">Annex </w:t>
      </w:r>
      <w:fldSimple w:instr=" SEQ Annex \* ARABIC ">
        <w:r w:rsidR="00966AD6">
          <w:rPr>
            <w:noProof/>
          </w:rPr>
          <w:t>5</w:t>
        </w:r>
      </w:fldSimple>
      <w:r>
        <w:t>: List of FGD Locations</w:t>
      </w:r>
      <w:bookmarkEnd w:id="119"/>
    </w:p>
    <w:tbl>
      <w:tblPr>
        <w:tblStyle w:val="MediumShading1-Accent1"/>
        <w:tblW w:w="9464" w:type="dxa"/>
        <w:jc w:val="center"/>
        <w:tblLayout w:type="fixed"/>
        <w:tblLook w:val="04A0" w:firstRow="1" w:lastRow="0" w:firstColumn="1" w:lastColumn="0" w:noHBand="0" w:noVBand="1"/>
      </w:tblPr>
      <w:tblGrid>
        <w:gridCol w:w="724"/>
        <w:gridCol w:w="1701"/>
        <w:gridCol w:w="4315"/>
        <w:gridCol w:w="900"/>
        <w:gridCol w:w="1824"/>
      </w:tblGrid>
      <w:tr w:rsidR="00A019CC" w:rsidRPr="008C6CDC" w14:paraId="168869C8" w14:textId="77777777" w:rsidTr="00A019CC">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18A50811" w14:textId="77777777" w:rsidR="00A019CC" w:rsidRPr="00F60371" w:rsidRDefault="00A019CC" w:rsidP="00A019CC">
            <w:pPr>
              <w:rPr>
                <w:rFonts w:eastAsia="Times New Roman" w:cs="Times New Roman"/>
                <w:sz w:val="20"/>
                <w:szCs w:val="20"/>
              </w:rPr>
            </w:pPr>
          </w:p>
        </w:tc>
        <w:tc>
          <w:tcPr>
            <w:tcW w:w="1701" w:type="dxa"/>
            <w:vAlign w:val="center"/>
            <w:hideMark/>
          </w:tcPr>
          <w:p w14:paraId="0E332FE6"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District</w:t>
            </w:r>
          </w:p>
        </w:tc>
        <w:tc>
          <w:tcPr>
            <w:tcW w:w="4315" w:type="dxa"/>
            <w:vAlign w:val="center"/>
            <w:hideMark/>
          </w:tcPr>
          <w:p w14:paraId="5CC1351D"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Location</w:t>
            </w:r>
          </w:p>
        </w:tc>
        <w:tc>
          <w:tcPr>
            <w:tcW w:w="900" w:type="dxa"/>
            <w:vAlign w:val="center"/>
            <w:hideMark/>
          </w:tcPr>
          <w:p w14:paraId="7B1F79F7"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Type</w:t>
            </w:r>
          </w:p>
        </w:tc>
        <w:tc>
          <w:tcPr>
            <w:tcW w:w="1824" w:type="dxa"/>
            <w:vAlign w:val="center"/>
            <w:hideMark/>
          </w:tcPr>
          <w:p w14:paraId="0196F02C" w14:textId="77777777" w:rsidR="00A019CC" w:rsidRPr="00F60371" w:rsidRDefault="00A019CC" w:rsidP="00A019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Date Taken</w:t>
            </w:r>
          </w:p>
        </w:tc>
      </w:tr>
      <w:tr w:rsidR="00A019CC" w:rsidRPr="008C6CDC" w14:paraId="7214F575"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0A4ECE11"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0C4407D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Gorkha</w:t>
            </w:r>
          </w:p>
        </w:tc>
        <w:tc>
          <w:tcPr>
            <w:tcW w:w="4315" w:type="dxa"/>
            <w:vAlign w:val="center"/>
            <w:hideMark/>
          </w:tcPr>
          <w:p w14:paraId="28ED213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Barpak, Ward no 9</w:t>
            </w:r>
          </w:p>
        </w:tc>
        <w:tc>
          <w:tcPr>
            <w:tcW w:w="900" w:type="dxa"/>
            <w:vAlign w:val="center"/>
            <w:hideMark/>
          </w:tcPr>
          <w:p w14:paraId="2C1F872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5091527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29 October, 2015</w:t>
            </w:r>
          </w:p>
        </w:tc>
      </w:tr>
      <w:tr w:rsidR="00A019CC" w:rsidRPr="008C6CDC" w14:paraId="24F72D28"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29196C69"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4F60C8F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Sindhupalchowk</w:t>
            </w:r>
          </w:p>
        </w:tc>
        <w:tc>
          <w:tcPr>
            <w:tcW w:w="4315" w:type="dxa"/>
            <w:vAlign w:val="center"/>
            <w:hideMark/>
          </w:tcPr>
          <w:p w14:paraId="4F0B91B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Sindhukot VDC, Ward no. 2</w:t>
            </w:r>
          </w:p>
        </w:tc>
        <w:tc>
          <w:tcPr>
            <w:tcW w:w="900" w:type="dxa"/>
            <w:vAlign w:val="center"/>
            <w:hideMark/>
          </w:tcPr>
          <w:p w14:paraId="09E2D4D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5E0C9D30"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6/17/72</w:t>
            </w:r>
          </w:p>
        </w:tc>
      </w:tr>
      <w:tr w:rsidR="00A019CC" w:rsidRPr="008C6CDC" w14:paraId="4439E675" w14:textId="77777777" w:rsidTr="00A019CC">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398C0E88"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4D16375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Sindhuli</w:t>
            </w:r>
          </w:p>
        </w:tc>
        <w:tc>
          <w:tcPr>
            <w:tcW w:w="4315" w:type="dxa"/>
            <w:vAlign w:val="center"/>
            <w:hideMark/>
          </w:tcPr>
          <w:p w14:paraId="68551C4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Purano Jhangajholi VDC, Ward 3, Lite </w:t>
            </w:r>
            <w:r>
              <w:rPr>
                <w:rFonts w:eastAsia="Times New Roman" w:cs="Times New Roman"/>
                <w:sz w:val="20"/>
                <w:szCs w:val="20"/>
              </w:rPr>
              <w:t>Bh</w:t>
            </w:r>
            <w:r w:rsidRPr="00F60371">
              <w:rPr>
                <w:rFonts w:eastAsia="Times New Roman" w:cs="Times New Roman"/>
                <w:sz w:val="20"/>
                <w:szCs w:val="20"/>
              </w:rPr>
              <w:t>anjhyang, VDC office</w:t>
            </w:r>
          </w:p>
        </w:tc>
        <w:tc>
          <w:tcPr>
            <w:tcW w:w="900" w:type="dxa"/>
            <w:vAlign w:val="center"/>
            <w:hideMark/>
          </w:tcPr>
          <w:p w14:paraId="242BBC2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3CDEA3A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7/18/72</w:t>
            </w:r>
          </w:p>
        </w:tc>
      </w:tr>
      <w:tr w:rsidR="00A019CC" w:rsidRPr="008C6CDC" w14:paraId="78376EC0"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7C4B02B2"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64B371F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Gorkha</w:t>
            </w:r>
          </w:p>
        </w:tc>
        <w:tc>
          <w:tcPr>
            <w:tcW w:w="4315" w:type="dxa"/>
            <w:vAlign w:val="center"/>
            <w:hideMark/>
          </w:tcPr>
          <w:p w14:paraId="5327914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Fujel VDC, Ward 9 </w:t>
            </w:r>
          </w:p>
        </w:tc>
        <w:tc>
          <w:tcPr>
            <w:tcW w:w="900" w:type="dxa"/>
            <w:vAlign w:val="center"/>
            <w:hideMark/>
          </w:tcPr>
          <w:p w14:paraId="2FFC4ED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7D6A75D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3 November, 2015</w:t>
            </w:r>
          </w:p>
        </w:tc>
      </w:tr>
      <w:tr w:rsidR="00A019CC" w:rsidRPr="008C6CDC" w14:paraId="2E133CCC" w14:textId="77777777" w:rsidTr="00A019CC">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01A0BE0E"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0EA7CDC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Sindhupalchowk</w:t>
            </w:r>
          </w:p>
        </w:tc>
        <w:tc>
          <w:tcPr>
            <w:tcW w:w="4315" w:type="dxa"/>
            <w:vAlign w:val="center"/>
            <w:hideMark/>
          </w:tcPr>
          <w:p w14:paraId="568DB84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Chautara Municipality, Ward no. 3</w:t>
            </w:r>
          </w:p>
        </w:tc>
        <w:tc>
          <w:tcPr>
            <w:tcW w:w="900" w:type="dxa"/>
            <w:vAlign w:val="center"/>
            <w:hideMark/>
          </w:tcPr>
          <w:p w14:paraId="15E2C27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374A079F"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5/24/72</w:t>
            </w:r>
          </w:p>
        </w:tc>
      </w:tr>
      <w:tr w:rsidR="00A019CC" w:rsidRPr="008C6CDC" w14:paraId="563CB7EF" w14:textId="77777777" w:rsidTr="00A019CC">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33103660"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1002D9A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Dolakha</w:t>
            </w:r>
          </w:p>
        </w:tc>
        <w:tc>
          <w:tcPr>
            <w:tcW w:w="4315" w:type="dxa"/>
            <w:vAlign w:val="center"/>
            <w:hideMark/>
          </w:tcPr>
          <w:p w14:paraId="586531F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Bhimeshwor Municipality, Ward no. 1</w:t>
            </w:r>
          </w:p>
        </w:tc>
        <w:tc>
          <w:tcPr>
            <w:tcW w:w="900" w:type="dxa"/>
            <w:vAlign w:val="center"/>
            <w:hideMark/>
          </w:tcPr>
          <w:p w14:paraId="3D3A971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0BC3165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6/5/72</w:t>
            </w:r>
          </w:p>
        </w:tc>
      </w:tr>
      <w:tr w:rsidR="00A019CC" w:rsidRPr="008C6CDC" w14:paraId="2F902703" w14:textId="77777777" w:rsidTr="00A019CC">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72692BBB"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47BF91F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Dolakha</w:t>
            </w:r>
          </w:p>
        </w:tc>
        <w:tc>
          <w:tcPr>
            <w:tcW w:w="4315" w:type="dxa"/>
            <w:vAlign w:val="center"/>
            <w:hideMark/>
          </w:tcPr>
          <w:p w14:paraId="1B4F2292"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Suri, Ward no. 8</w:t>
            </w:r>
          </w:p>
        </w:tc>
        <w:tc>
          <w:tcPr>
            <w:tcW w:w="900" w:type="dxa"/>
            <w:vAlign w:val="center"/>
            <w:hideMark/>
          </w:tcPr>
          <w:p w14:paraId="45EE083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57BE034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p>
        </w:tc>
      </w:tr>
      <w:tr w:rsidR="00A019CC" w:rsidRPr="008C6CDC" w14:paraId="36490A19" w14:textId="77777777" w:rsidTr="00A019C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483579BA"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468BB40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Ramechhap</w:t>
            </w:r>
          </w:p>
        </w:tc>
        <w:tc>
          <w:tcPr>
            <w:tcW w:w="4315" w:type="dxa"/>
            <w:vAlign w:val="center"/>
            <w:hideMark/>
          </w:tcPr>
          <w:p w14:paraId="78865A1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Bijulikot VDC</w:t>
            </w:r>
          </w:p>
        </w:tc>
        <w:tc>
          <w:tcPr>
            <w:tcW w:w="900" w:type="dxa"/>
            <w:vAlign w:val="center"/>
            <w:hideMark/>
          </w:tcPr>
          <w:p w14:paraId="553C081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noWrap/>
            <w:vAlign w:val="center"/>
            <w:hideMark/>
          </w:tcPr>
          <w:p w14:paraId="7B102AD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rPr>
            </w:pPr>
            <w:r w:rsidRPr="00F60371">
              <w:rPr>
                <w:rFonts w:eastAsia="Times New Roman" w:cs="Times New Roman"/>
                <w:color w:val="000000"/>
                <w:sz w:val="20"/>
                <w:szCs w:val="20"/>
              </w:rPr>
              <w:t>6 November, 2015</w:t>
            </w:r>
          </w:p>
        </w:tc>
      </w:tr>
      <w:tr w:rsidR="00A019CC" w:rsidRPr="008C6CDC" w14:paraId="0CAB182E"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2B152259"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64D36BD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Okhaldhunga </w:t>
            </w:r>
          </w:p>
        </w:tc>
        <w:tc>
          <w:tcPr>
            <w:tcW w:w="4315" w:type="dxa"/>
            <w:vAlign w:val="center"/>
            <w:hideMark/>
          </w:tcPr>
          <w:p w14:paraId="1DDC600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Okhaldhunga VDC, ward no. 4</w:t>
            </w:r>
          </w:p>
        </w:tc>
        <w:tc>
          <w:tcPr>
            <w:tcW w:w="900" w:type="dxa"/>
            <w:vAlign w:val="center"/>
            <w:hideMark/>
          </w:tcPr>
          <w:p w14:paraId="2A5CFFB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4CCA6C5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5/24/72</w:t>
            </w:r>
          </w:p>
        </w:tc>
      </w:tr>
      <w:tr w:rsidR="00A019CC" w:rsidRPr="008C6CDC" w14:paraId="7D72EB65"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1ACB56A2"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05C747FE"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Okhaldhunga</w:t>
            </w:r>
          </w:p>
        </w:tc>
        <w:tc>
          <w:tcPr>
            <w:tcW w:w="4315" w:type="dxa"/>
            <w:vAlign w:val="center"/>
            <w:hideMark/>
          </w:tcPr>
          <w:p w14:paraId="4921852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Pokali, ward no. 2</w:t>
            </w:r>
          </w:p>
        </w:tc>
        <w:tc>
          <w:tcPr>
            <w:tcW w:w="900" w:type="dxa"/>
            <w:vAlign w:val="center"/>
            <w:hideMark/>
          </w:tcPr>
          <w:p w14:paraId="25FE3DFA"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259C6F9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6/2/72</w:t>
            </w:r>
          </w:p>
        </w:tc>
      </w:tr>
      <w:tr w:rsidR="00A019CC" w:rsidRPr="008C6CDC" w14:paraId="5B3DA2F1"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3CBD6A38"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49A0A8C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Makwanpur</w:t>
            </w:r>
          </w:p>
        </w:tc>
        <w:tc>
          <w:tcPr>
            <w:tcW w:w="4315" w:type="dxa"/>
            <w:vAlign w:val="center"/>
            <w:hideMark/>
          </w:tcPr>
          <w:p w14:paraId="3378C51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Handikhola, ward no. 8</w:t>
            </w:r>
          </w:p>
        </w:tc>
        <w:tc>
          <w:tcPr>
            <w:tcW w:w="900" w:type="dxa"/>
            <w:vAlign w:val="center"/>
            <w:hideMark/>
          </w:tcPr>
          <w:p w14:paraId="3B2E16E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7230F54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 2072/07/14</w:t>
            </w:r>
          </w:p>
        </w:tc>
      </w:tr>
      <w:tr w:rsidR="00A019CC" w:rsidRPr="008C6CDC" w14:paraId="5CB8841A"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66A0D9C8"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43CFAC8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Makwanpur</w:t>
            </w:r>
          </w:p>
        </w:tc>
        <w:tc>
          <w:tcPr>
            <w:tcW w:w="4315" w:type="dxa"/>
            <w:vAlign w:val="center"/>
            <w:hideMark/>
          </w:tcPr>
          <w:p w14:paraId="111A1C2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Daman VDC, ward no. 6</w:t>
            </w:r>
          </w:p>
        </w:tc>
        <w:tc>
          <w:tcPr>
            <w:tcW w:w="900" w:type="dxa"/>
            <w:vAlign w:val="center"/>
            <w:hideMark/>
          </w:tcPr>
          <w:p w14:paraId="31B6894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42BCB6A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7/19/72</w:t>
            </w:r>
          </w:p>
        </w:tc>
      </w:tr>
      <w:tr w:rsidR="00A019CC" w:rsidRPr="008C6CDC" w14:paraId="35EB403B" w14:textId="77777777" w:rsidTr="00A019CC">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2DB0CC50"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729ADDF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Sindhuli </w:t>
            </w:r>
          </w:p>
        </w:tc>
        <w:tc>
          <w:tcPr>
            <w:tcW w:w="4315" w:type="dxa"/>
            <w:vAlign w:val="center"/>
            <w:hideMark/>
          </w:tcPr>
          <w:p w14:paraId="3A435DAC"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Kusheswor Dumja </w:t>
            </w:r>
          </w:p>
        </w:tc>
        <w:tc>
          <w:tcPr>
            <w:tcW w:w="900" w:type="dxa"/>
            <w:vAlign w:val="center"/>
            <w:hideMark/>
          </w:tcPr>
          <w:p w14:paraId="456D67D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r>
              <w:rPr>
                <w:rFonts w:eastAsia="Times New Roman" w:cs="Times New Roman"/>
                <w:sz w:val="20"/>
                <w:szCs w:val="20"/>
              </w:rPr>
              <w:t>FGD</w:t>
            </w:r>
          </w:p>
        </w:tc>
        <w:tc>
          <w:tcPr>
            <w:tcW w:w="1824" w:type="dxa"/>
            <w:vAlign w:val="center"/>
            <w:hideMark/>
          </w:tcPr>
          <w:p w14:paraId="1134E96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4/11/15</w:t>
            </w:r>
          </w:p>
        </w:tc>
      </w:tr>
      <w:tr w:rsidR="00A019CC" w:rsidRPr="008C6CDC" w14:paraId="08E0C953"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1D0BDE2B"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6B56DD1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Sindhuli </w:t>
            </w:r>
          </w:p>
        </w:tc>
        <w:tc>
          <w:tcPr>
            <w:tcW w:w="4315" w:type="dxa"/>
            <w:vAlign w:val="center"/>
            <w:hideMark/>
          </w:tcPr>
          <w:p w14:paraId="7E6C30B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Baseswor ward no. 3 Baleni. </w:t>
            </w:r>
          </w:p>
        </w:tc>
        <w:tc>
          <w:tcPr>
            <w:tcW w:w="900" w:type="dxa"/>
            <w:vAlign w:val="center"/>
            <w:hideMark/>
          </w:tcPr>
          <w:p w14:paraId="1795BE6A"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r>
              <w:rPr>
                <w:rFonts w:eastAsia="Times New Roman" w:cs="Times New Roman"/>
                <w:sz w:val="20"/>
                <w:szCs w:val="20"/>
              </w:rPr>
              <w:t>FGD</w:t>
            </w:r>
          </w:p>
        </w:tc>
        <w:tc>
          <w:tcPr>
            <w:tcW w:w="1824" w:type="dxa"/>
            <w:vAlign w:val="center"/>
            <w:hideMark/>
          </w:tcPr>
          <w:p w14:paraId="66B6AB9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1/11/15</w:t>
            </w:r>
          </w:p>
        </w:tc>
      </w:tr>
      <w:tr w:rsidR="00A019CC" w:rsidRPr="008C6CDC" w14:paraId="77CFFCD2"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32981AFE"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105051B3"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Rasuwa</w:t>
            </w:r>
          </w:p>
        </w:tc>
        <w:tc>
          <w:tcPr>
            <w:tcW w:w="4315" w:type="dxa"/>
            <w:vAlign w:val="center"/>
            <w:hideMark/>
          </w:tcPr>
          <w:p w14:paraId="745B082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Bhorle, Ward no. 7, Chiti</w:t>
            </w:r>
          </w:p>
        </w:tc>
        <w:tc>
          <w:tcPr>
            <w:tcW w:w="900" w:type="dxa"/>
            <w:vAlign w:val="center"/>
            <w:hideMark/>
          </w:tcPr>
          <w:p w14:paraId="6355C9D7"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6D2D242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5/29/72</w:t>
            </w:r>
          </w:p>
        </w:tc>
      </w:tr>
      <w:tr w:rsidR="00A019CC" w:rsidRPr="008C6CDC" w14:paraId="0E01462E"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012307CB"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37EEA1D5"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Rasuwa</w:t>
            </w:r>
          </w:p>
        </w:tc>
        <w:tc>
          <w:tcPr>
            <w:tcW w:w="4315" w:type="dxa"/>
            <w:vAlign w:val="center"/>
            <w:hideMark/>
          </w:tcPr>
          <w:p w14:paraId="58C32CDD"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Bhorle, Ward no. 1, Ghale Gaun</w:t>
            </w:r>
          </w:p>
        </w:tc>
        <w:tc>
          <w:tcPr>
            <w:tcW w:w="900" w:type="dxa"/>
            <w:vAlign w:val="center"/>
            <w:hideMark/>
          </w:tcPr>
          <w:p w14:paraId="529D005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6C22CC37"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5/26/72</w:t>
            </w:r>
          </w:p>
        </w:tc>
      </w:tr>
      <w:tr w:rsidR="00A019CC" w:rsidRPr="008C6CDC" w14:paraId="13019DAC"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61EE1146"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05199DF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Lalitpur</w:t>
            </w:r>
          </w:p>
        </w:tc>
        <w:tc>
          <w:tcPr>
            <w:tcW w:w="4315" w:type="dxa"/>
            <w:vAlign w:val="center"/>
            <w:hideMark/>
          </w:tcPr>
          <w:p w14:paraId="42CE106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Lele, Ward no. 7, Bhanjyang</w:t>
            </w:r>
          </w:p>
        </w:tc>
        <w:tc>
          <w:tcPr>
            <w:tcW w:w="900" w:type="dxa"/>
            <w:vAlign w:val="center"/>
            <w:hideMark/>
          </w:tcPr>
          <w:p w14:paraId="7657388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FGD </w:t>
            </w:r>
          </w:p>
        </w:tc>
        <w:tc>
          <w:tcPr>
            <w:tcW w:w="1824" w:type="dxa"/>
            <w:vAlign w:val="center"/>
            <w:hideMark/>
          </w:tcPr>
          <w:p w14:paraId="0B212E80"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p>
        </w:tc>
      </w:tr>
      <w:tr w:rsidR="00A019CC" w:rsidRPr="008C6CDC" w14:paraId="09810B67" w14:textId="77777777" w:rsidTr="00A019CC">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400A99AA"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71B5E1DA"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Lalitpur</w:t>
            </w:r>
          </w:p>
        </w:tc>
        <w:tc>
          <w:tcPr>
            <w:tcW w:w="4315" w:type="dxa"/>
            <w:vAlign w:val="center"/>
            <w:hideMark/>
          </w:tcPr>
          <w:p w14:paraId="69A652E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Chapagaun, Ward no. 7, Neupanegaun</w:t>
            </w:r>
          </w:p>
        </w:tc>
        <w:tc>
          <w:tcPr>
            <w:tcW w:w="900" w:type="dxa"/>
            <w:vAlign w:val="center"/>
            <w:hideMark/>
          </w:tcPr>
          <w:p w14:paraId="2CC6E7D8"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FGD </w:t>
            </w:r>
          </w:p>
        </w:tc>
        <w:tc>
          <w:tcPr>
            <w:tcW w:w="1824" w:type="dxa"/>
            <w:vAlign w:val="center"/>
            <w:hideMark/>
          </w:tcPr>
          <w:p w14:paraId="65B91C56"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p>
        </w:tc>
      </w:tr>
      <w:tr w:rsidR="00A019CC" w:rsidRPr="008C6CDC" w14:paraId="5DD3A209"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369F2112"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11C4814A"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Nuwakot</w:t>
            </w:r>
          </w:p>
        </w:tc>
        <w:tc>
          <w:tcPr>
            <w:tcW w:w="4315" w:type="dxa"/>
            <w:vAlign w:val="center"/>
            <w:hideMark/>
          </w:tcPr>
          <w:p w14:paraId="3AA0ADE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Bidur Municipality, Ward no. 4</w:t>
            </w:r>
          </w:p>
        </w:tc>
        <w:tc>
          <w:tcPr>
            <w:tcW w:w="900" w:type="dxa"/>
            <w:vAlign w:val="center"/>
            <w:hideMark/>
          </w:tcPr>
          <w:p w14:paraId="413B5AD8"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FGD </w:t>
            </w:r>
          </w:p>
        </w:tc>
        <w:tc>
          <w:tcPr>
            <w:tcW w:w="1824" w:type="dxa"/>
            <w:vAlign w:val="center"/>
            <w:hideMark/>
          </w:tcPr>
          <w:p w14:paraId="1D18DC99"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7/13/72</w:t>
            </w:r>
          </w:p>
        </w:tc>
      </w:tr>
      <w:tr w:rsidR="00A019CC" w:rsidRPr="008C6CDC" w14:paraId="139529F6"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1AFC25EA"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56473209"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Nuwakot</w:t>
            </w:r>
          </w:p>
        </w:tc>
        <w:tc>
          <w:tcPr>
            <w:tcW w:w="4315" w:type="dxa"/>
            <w:vAlign w:val="center"/>
            <w:hideMark/>
          </w:tcPr>
          <w:p w14:paraId="04576DAC"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Samari, Ward no. 8</w:t>
            </w:r>
          </w:p>
        </w:tc>
        <w:tc>
          <w:tcPr>
            <w:tcW w:w="900" w:type="dxa"/>
            <w:vAlign w:val="center"/>
            <w:hideMark/>
          </w:tcPr>
          <w:p w14:paraId="29171044"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FGD </w:t>
            </w:r>
          </w:p>
        </w:tc>
        <w:tc>
          <w:tcPr>
            <w:tcW w:w="1824" w:type="dxa"/>
            <w:vAlign w:val="center"/>
            <w:hideMark/>
          </w:tcPr>
          <w:p w14:paraId="74D7BDB1"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7/20/72</w:t>
            </w:r>
          </w:p>
        </w:tc>
      </w:tr>
      <w:tr w:rsidR="00A019CC" w:rsidRPr="008C6CDC" w14:paraId="68B27D14"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5C77832E"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6FF05A1E"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Rammechhap</w:t>
            </w:r>
          </w:p>
        </w:tc>
        <w:tc>
          <w:tcPr>
            <w:tcW w:w="4315" w:type="dxa"/>
            <w:vAlign w:val="center"/>
            <w:hideMark/>
          </w:tcPr>
          <w:p w14:paraId="72BE2C0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Fulasi VDC</w:t>
            </w:r>
          </w:p>
        </w:tc>
        <w:tc>
          <w:tcPr>
            <w:tcW w:w="900" w:type="dxa"/>
            <w:vAlign w:val="center"/>
            <w:hideMark/>
          </w:tcPr>
          <w:p w14:paraId="04AB0CFD"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FGD </w:t>
            </w:r>
          </w:p>
        </w:tc>
        <w:tc>
          <w:tcPr>
            <w:tcW w:w="1824" w:type="dxa"/>
            <w:vAlign w:val="center"/>
            <w:hideMark/>
          </w:tcPr>
          <w:p w14:paraId="311E0BAB"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p>
        </w:tc>
      </w:tr>
      <w:tr w:rsidR="00A019CC" w:rsidRPr="008C6CDC" w14:paraId="38CC00D7" w14:textId="77777777" w:rsidTr="00A019CC">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22755FEE"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0BEDE40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Dhading</w:t>
            </w:r>
          </w:p>
        </w:tc>
        <w:tc>
          <w:tcPr>
            <w:tcW w:w="4315" w:type="dxa"/>
            <w:vAlign w:val="center"/>
            <w:hideMark/>
          </w:tcPr>
          <w:p w14:paraId="4051038F"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Maidi VDC, Ward no. 1</w:t>
            </w:r>
          </w:p>
        </w:tc>
        <w:tc>
          <w:tcPr>
            <w:tcW w:w="900" w:type="dxa"/>
            <w:vAlign w:val="center"/>
            <w:hideMark/>
          </w:tcPr>
          <w:p w14:paraId="7F024ED3"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1696F89B" w14:textId="77777777" w:rsidR="00A019CC" w:rsidRPr="00F60371" w:rsidRDefault="00A019CC" w:rsidP="00A019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p>
        </w:tc>
      </w:tr>
      <w:tr w:rsidR="00A019CC" w:rsidRPr="008C6CDC" w14:paraId="6E865EAE" w14:textId="77777777" w:rsidTr="00A019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724" w:type="dxa"/>
            <w:vAlign w:val="center"/>
          </w:tcPr>
          <w:p w14:paraId="05490A3B" w14:textId="77777777" w:rsidR="00A019CC" w:rsidRPr="00F60371" w:rsidRDefault="00A019CC" w:rsidP="00A019CC">
            <w:pPr>
              <w:pStyle w:val="ListParagraph"/>
              <w:numPr>
                <w:ilvl w:val="0"/>
                <w:numId w:val="38"/>
              </w:numPr>
              <w:rPr>
                <w:rFonts w:eastAsia="Times New Roman" w:cs="Times New Roman"/>
                <w:sz w:val="20"/>
                <w:szCs w:val="20"/>
              </w:rPr>
            </w:pPr>
          </w:p>
        </w:tc>
        <w:tc>
          <w:tcPr>
            <w:tcW w:w="1701" w:type="dxa"/>
            <w:vAlign w:val="center"/>
            <w:hideMark/>
          </w:tcPr>
          <w:p w14:paraId="5E1A2FE8"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xml:space="preserve">Dhading; </w:t>
            </w:r>
          </w:p>
        </w:tc>
        <w:tc>
          <w:tcPr>
            <w:tcW w:w="4315" w:type="dxa"/>
            <w:vAlign w:val="center"/>
            <w:hideMark/>
          </w:tcPr>
          <w:p w14:paraId="2DACB325"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Benighat VDC, ward no. 8</w:t>
            </w:r>
          </w:p>
        </w:tc>
        <w:tc>
          <w:tcPr>
            <w:tcW w:w="900" w:type="dxa"/>
            <w:vAlign w:val="center"/>
            <w:hideMark/>
          </w:tcPr>
          <w:p w14:paraId="55616071"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FGD</w:t>
            </w:r>
          </w:p>
        </w:tc>
        <w:tc>
          <w:tcPr>
            <w:tcW w:w="1824" w:type="dxa"/>
            <w:vAlign w:val="center"/>
            <w:hideMark/>
          </w:tcPr>
          <w:p w14:paraId="13BDAC44" w14:textId="77777777" w:rsidR="00A019CC" w:rsidRPr="00F60371" w:rsidRDefault="00A019CC" w:rsidP="00A019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60371">
              <w:rPr>
                <w:rFonts w:eastAsia="Times New Roman" w:cs="Times New Roman"/>
                <w:sz w:val="20"/>
                <w:szCs w:val="20"/>
              </w:rPr>
              <w:t> </w:t>
            </w:r>
          </w:p>
        </w:tc>
      </w:tr>
    </w:tbl>
    <w:p w14:paraId="2613291E" w14:textId="77777777" w:rsidR="00A019CC" w:rsidRDefault="00A019CC" w:rsidP="00735BC0">
      <w:pPr>
        <w:pStyle w:val="Caption"/>
        <w:keepNext/>
      </w:pPr>
    </w:p>
    <w:p w14:paraId="54DD31D6" w14:textId="77777777" w:rsidR="00F60371" w:rsidRDefault="00F60371" w:rsidP="00F60371">
      <w:pPr>
        <w:rPr>
          <w:rFonts w:cs="Times New Roman"/>
          <w:sz w:val="22"/>
          <w:szCs w:val="22"/>
        </w:rPr>
      </w:pPr>
    </w:p>
    <w:p w14:paraId="14B6118D" w14:textId="77777777" w:rsidR="00F60371" w:rsidRPr="008C6CDC" w:rsidRDefault="00F60371" w:rsidP="00F60371">
      <w:pPr>
        <w:rPr>
          <w:rFonts w:cs="Times New Roman"/>
          <w:sz w:val="22"/>
          <w:szCs w:val="22"/>
        </w:rPr>
      </w:pPr>
    </w:p>
    <w:p w14:paraId="27CC0838" w14:textId="77777777" w:rsidR="00F60371" w:rsidRPr="008C6CDC" w:rsidRDefault="00F60371" w:rsidP="00F60371">
      <w:pPr>
        <w:rPr>
          <w:rFonts w:cs="Times New Roman"/>
          <w:sz w:val="22"/>
          <w:szCs w:val="22"/>
        </w:rPr>
      </w:pPr>
    </w:p>
    <w:p w14:paraId="59641672" w14:textId="77777777" w:rsidR="00F60371" w:rsidRPr="008C6CDC" w:rsidRDefault="00F60371" w:rsidP="00F60371">
      <w:pPr>
        <w:rPr>
          <w:rFonts w:cs="Times New Roman"/>
          <w:sz w:val="22"/>
          <w:szCs w:val="22"/>
        </w:rPr>
      </w:pPr>
    </w:p>
    <w:p w14:paraId="6FBE05E7" w14:textId="77777777" w:rsidR="00F60371" w:rsidRDefault="00F60371" w:rsidP="00F60371">
      <w:pPr>
        <w:rPr>
          <w:rFonts w:cs="Times New Roman"/>
          <w:sz w:val="22"/>
          <w:szCs w:val="22"/>
        </w:rPr>
      </w:pPr>
    </w:p>
    <w:p w14:paraId="67F55DBC" w14:textId="77777777" w:rsidR="00F60371" w:rsidRDefault="00F60371" w:rsidP="00F60371">
      <w:pPr>
        <w:rPr>
          <w:rFonts w:cs="Times New Roman"/>
          <w:sz w:val="22"/>
          <w:szCs w:val="22"/>
        </w:rPr>
      </w:pPr>
    </w:p>
    <w:p w14:paraId="4B19E803" w14:textId="77777777" w:rsidR="00F60371" w:rsidRDefault="00F60371" w:rsidP="00F60371">
      <w:pPr>
        <w:rPr>
          <w:rFonts w:cs="Times New Roman"/>
          <w:sz w:val="22"/>
          <w:szCs w:val="22"/>
        </w:rPr>
      </w:pPr>
    </w:p>
    <w:p w14:paraId="3BE69873" w14:textId="77777777" w:rsidR="00F60371" w:rsidRDefault="00F60371" w:rsidP="00F60371">
      <w:pPr>
        <w:rPr>
          <w:rFonts w:cs="Times New Roman"/>
          <w:sz w:val="22"/>
          <w:szCs w:val="22"/>
        </w:rPr>
      </w:pPr>
    </w:p>
    <w:p w14:paraId="18735A0F" w14:textId="77777777" w:rsidR="00F60371" w:rsidRDefault="00F60371" w:rsidP="00F60371">
      <w:pPr>
        <w:rPr>
          <w:rFonts w:cs="Times New Roman"/>
          <w:sz w:val="22"/>
          <w:szCs w:val="22"/>
        </w:rPr>
      </w:pPr>
    </w:p>
    <w:p w14:paraId="1C52A29B" w14:textId="77777777" w:rsidR="00F60371" w:rsidRDefault="00F60371" w:rsidP="00F60371">
      <w:pPr>
        <w:rPr>
          <w:rFonts w:cs="Times New Roman"/>
          <w:sz w:val="22"/>
          <w:szCs w:val="22"/>
        </w:rPr>
      </w:pPr>
      <w:r>
        <w:rPr>
          <w:noProof/>
          <w:lang w:bidi="ne-NP"/>
        </w:rPr>
        <w:lastRenderedPageBreak/>
        <w:drawing>
          <wp:anchor distT="0" distB="0" distL="114300" distR="114300" simplePos="0" relativeHeight="251662848" behindDoc="0" locked="0" layoutInCell="1" allowOverlap="1" wp14:anchorId="1F9FC812" wp14:editId="2CFC9FE5">
            <wp:simplePos x="0" y="0"/>
            <wp:positionH relativeFrom="column">
              <wp:posOffset>2876550</wp:posOffset>
            </wp:positionH>
            <wp:positionV relativeFrom="page">
              <wp:posOffset>1168400</wp:posOffset>
            </wp:positionV>
            <wp:extent cx="2644140" cy="1884680"/>
            <wp:effectExtent l="0" t="0" r="3810" b="1270"/>
            <wp:wrapSquare wrapText="bothSides"/>
            <wp:docPr id="18" name="Picture 18" descr="Prakash:Users:budah:Desktop:Cash distributing at Boch VD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kash:Users:budah:Desktop:Cash distributing at Boch VDC (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414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2"/>
          <w:szCs w:val="22"/>
          <w:lang w:bidi="ne-NP"/>
        </w:rPr>
        <mc:AlternateContent>
          <mc:Choice Requires="wps">
            <w:drawing>
              <wp:anchor distT="0" distB="0" distL="114300" distR="114300" simplePos="0" relativeHeight="251661824" behindDoc="0" locked="0" layoutInCell="1" allowOverlap="1" wp14:anchorId="0ADF91F6" wp14:editId="0CCFA7E2">
                <wp:simplePos x="0" y="0"/>
                <wp:positionH relativeFrom="column">
                  <wp:posOffset>-292100</wp:posOffset>
                </wp:positionH>
                <wp:positionV relativeFrom="page">
                  <wp:posOffset>1136650</wp:posOffset>
                </wp:positionV>
                <wp:extent cx="2693670" cy="5940425"/>
                <wp:effectExtent l="0" t="0" r="11430" b="22225"/>
                <wp:wrapSquare wrapText="bothSides"/>
                <wp:docPr id="17" name="Text Box 17"/>
                <wp:cNvGraphicFramePr/>
                <a:graphic xmlns:a="http://schemas.openxmlformats.org/drawingml/2006/main">
                  <a:graphicData uri="http://schemas.microsoft.com/office/word/2010/wordprocessingShape">
                    <wps:wsp>
                      <wps:cNvSpPr txBox="1"/>
                      <wps:spPr>
                        <a:xfrm>
                          <a:off x="0" y="0"/>
                          <a:ext cx="2693670" cy="5940425"/>
                        </a:xfrm>
                        <a:prstGeom prst="rect">
                          <a:avLst/>
                        </a:prstGeom>
                        <a:noFill/>
                        <a:ln w="6350">
                          <a:solidFill>
                            <a:prstClr val="black"/>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61D36D" w14:textId="77777777" w:rsidR="00B277AA" w:rsidRDefault="00B277AA" w:rsidP="00F60371">
                            <w:pPr>
                              <w:jc w:val="both"/>
                            </w:pPr>
                            <w:r>
                              <w:t>NEPAN is a non-profit making, member based organization, formed in Nepal in January 1995. As practitioners of participatory approaches, we believe that one cannot reach others but can help each other to learn. Unless the community members themselves get the opportunity to decide their own development, no sustainable development is possible. Mutual learning between outside facilitators and community members is therefore required. Thus, NEPAN aims to contribute in making development an inclusive and a participatory process.</w:t>
                            </w:r>
                          </w:p>
                          <w:p w14:paraId="69F8D2B0" w14:textId="77777777" w:rsidR="00B277AA" w:rsidRDefault="00B277AA" w:rsidP="00F60371"/>
                          <w:p w14:paraId="09B79ED4" w14:textId="77777777" w:rsidR="00B277AA" w:rsidRDefault="00B277AA" w:rsidP="00F60371">
                            <w:pPr>
                              <w:jc w:val="center"/>
                            </w:pPr>
                            <w:r>
                              <w:rPr>
                                <w:noProof/>
                                <w:lang w:bidi="ne-NP"/>
                              </w:rPr>
                              <w:drawing>
                                <wp:inline distT="0" distB="0" distL="0" distR="0" wp14:anchorId="4805DD27" wp14:editId="2401F610">
                                  <wp:extent cx="1689735" cy="1583690"/>
                                  <wp:effectExtent l="0" t="0" r="12065" b="0"/>
                                  <wp:docPr id="457" name="Picture 457" descr="Prakash:Users:budah:Desktop:NEP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kash:Users:budah:Desktop:NEPAN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9735" cy="1583690"/>
                                          </a:xfrm>
                                          <a:prstGeom prst="rect">
                                            <a:avLst/>
                                          </a:prstGeom>
                                          <a:noFill/>
                                          <a:ln>
                                            <a:noFill/>
                                          </a:ln>
                                        </pic:spPr>
                                      </pic:pic>
                                    </a:graphicData>
                                  </a:graphic>
                                </wp:inline>
                              </w:drawing>
                            </w:r>
                          </w:p>
                          <w:p w14:paraId="6454EC47" w14:textId="77777777" w:rsidR="00B277AA" w:rsidRDefault="00B277AA" w:rsidP="00F60371">
                            <w:pPr>
                              <w:widowControl w:val="0"/>
                              <w:autoSpaceDE w:val="0"/>
                              <w:autoSpaceDN w:val="0"/>
                              <w:adjustRightInd w:val="0"/>
                              <w:rPr>
                                <w:rFonts w:ascii="Helvetica" w:hAnsi="Helvetica" w:cs="Helvetica"/>
                                <w:color w:val="453CCC"/>
                              </w:rPr>
                            </w:pPr>
                            <w:r>
                              <w:rPr>
                                <w:rFonts w:ascii="Helvetica" w:hAnsi="Helvetica" w:cs="Helvetica"/>
                                <w:b/>
                                <w:bCs/>
                                <w:color w:val="270E62"/>
                                <w:sz w:val="28"/>
                                <w:szCs w:val="28"/>
                              </w:rPr>
                              <w:t>Nepal Participatory Action Network (NEPAN),</w:t>
                            </w:r>
                          </w:p>
                          <w:p w14:paraId="28F941A7"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Dobhan Tole, Sahayogi Nagar, Janata Sadak, Koteshwor-35, Kathmandu, Nepal.</w:t>
                            </w:r>
                          </w:p>
                          <w:p w14:paraId="7D585FAF"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P.O. Box: 13791, Kathmandu,</w:t>
                            </w:r>
                          </w:p>
                          <w:p w14:paraId="425BA95F"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Telephone: 977 01 4154938</w:t>
                            </w:r>
                          </w:p>
                          <w:p w14:paraId="517D7176"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 xml:space="preserve">Email: </w:t>
                            </w:r>
                            <w:hyperlink r:id="rId58" w:history="1">
                              <w:r>
                                <w:rPr>
                                  <w:rFonts w:ascii="Helvetica" w:hAnsi="Helvetica" w:cs="Helvetica"/>
                                  <w:color w:val="386EFF"/>
                                  <w:u w:val="single" w:color="386EFF"/>
                                </w:rPr>
                                <w:t>nepan@nepan.org.np</w:t>
                              </w:r>
                            </w:hyperlink>
                            <w:r>
                              <w:rPr>
                                <w:rFonts w:ascii="Helvetica" w:hAnsi="Helvetica" w:cs="Helvetica"/>
                                <w:color w:val="270E62"/>
                              </w:rPr>
                              <w:t xml:space="preserve">; </w:t>
                            </w:r>
                          </w:p>
                          <w:p w14:paraId="54768E70" w14:textId="77777777" w:rsidR="00B277AA" w:rsidRDefault="00B277AA" w:rsidP="00F60371">
                            <w:r>
                              <w:rPr>
                                <w:rFonts w:ascii="Helvetica" w:hAnsi="Helvetica" w:cs="Helvetica"/>
                                <w:color w:val="270E62"/>
                              </w:rPr>
                              <w:t xml:space="preserve">Website: </w:t>
                            </w:r>
                            <w:hyperlink r:id="rId59" w:history="1">
                              <w:r>
                                <w:rPr>
                                  <w:rFonts w:ascii="Helvetica" w:hAnsi="Helvetica" w:cs="Helvetica"/>
                                  <w:color w:val="386EFF"/>
                                  <w:u w:val="single" w:color="386EFF"/>
                                </w:rPr>
                                <w:t>www.nepan.org.np</w:t>
                              </w:r>
                            </w:hyperlink>
                            <w:r>
                              <w:rPr>
                                <w:rFonts w:ascii="Helvetica" w:hAnsi="Helvetica" w:cs="Helvetica"/>
                                <w:color w:val="453CC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91F6" id="Text Box 17" o:spid="_x0000_s1051" type="#_x0000_t202" style="position:absolute;margin-left:-23pt;margin-top:89.5pt;width:212.1pt;height:46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" filled="f" strokeweight=".5pt">
                <v:textbox>
                  <w:txbxContent>
                    <w:p w14:paraId="5E61D36D" w14:textId="77777777" w:rsidR="00B277AA" w:rsidRDefault="00B277AA" w:rsidP="00F60371">
                      <w:pPr>
                        <w:jc w:val="both"/>
                      </w:pPr>
                      <w:r>
                        <w:t>NEPAN is a non-profit making, member based organization, formed in Nepal in January 1995. As practitioners of participatory approaches, we believe that one cannot reach others but can help each other to learn. Unless the community members themselves get the opportunity to decide their own development, no sustainable development is possible. Mutual learning between outside facilitators and community members is therefore required. Thus, NEPAN aims to contribute in making development an inclusive and a participatory process.</w:t>
                      </w:r>
                    </w:p>
                    <w:p w14:paraId="69F8D2B0" w14:textId="77777777" w:rsidR="00B277AA" w:rsidRDefault="00B277AA" w:rsidP="00F60371"/>
                    <w:p w14:paraId="09B79ED4" w14:textId="77777777" w:rsidR="00B277AA" w:rsidRDefault="00B277AA" w:rsidP="00F60371">
                      <w:pPr>
                        <w:jc w:val="center"/>
                      </w:pPr>
                      <w:r>
                        <w:rPr>
                          <w:noProof/>
                          <w:lang w:bidi="ne-NP"/>
                        </w:rPr>
                        <w:drawing>
                          <wp:inline distT="0" distB="0" distL="0" distR="0" wp14:anchorId="4805DD27" wp14:editId="2401F610">
                            <wp:extent cx="1689735" cy="1583690"/>
                            <wp:effectExtent l="0" t="0" r="12065" b="0"/>
                            <wp:docPr id="457" name="Picture 457" descr="Prakash:Users:budah:Desktop:NEP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kash:Users:budah:Desktop:NEPAN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9735" cy="1583690"/>
                                    </a:xfrm>
                                    <a:prstGeom prst="rect">
                                      <a:avLst/>
                                    </a:prstGeom>
                                    <a:noFill/>
                                    <a:ln>
                                      <a:noFill/>
                                    </a:ln>
                                  </pic:spPr>
                                </pic:pic>
                              </a:graphicData>
                            </a:graphic>
                          </wp:inline>
                        </w:drawing>
                      </w:r>
                    </w:p>
                    <w:p w14:paraId="6454EC47" w14:textId="77777777" w:rsidR="00B277AA" w:rsidRDefault="00B277AA" w:rsidP="00F60371">
                      <w:pPr>
                        <w:widowControl w:val="0"/>
                        <w:autoSpaceDE w:val="0"/>
                        <w:autoSpaceDN w:val="0"/>
                        <w:adjustRightInd w:val="0"/>
                        <w:rPr>
                          <w:rFonts w:ascii="Helvetica" w:hAnsi="Helvetica" w:cs="Helvetica"/>
                          <w:color w:val="453CCC"/>
                        </w:rPr>
                      </w:pPr>
                      <w:r>
                        <w:rPr>
                          <w:rFonts w:ascii="Helvetica" w:hAnsi="Helvetica" w:cs="Helvetica"/>
                          <w:b/>
                          <w:bCs/>
                          <w:color w:val="270E62"/>
                          <w:sz w:val="28"/>
                          <w:szCs w:val="28"/>
                        </w:rPr>
                        <w:t>Nepal Participatory Action Network (NEPAN),</w:t>
                      </w:r>
                    </w:p>
                    <w:p w14:paraId="28F941A7"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Dobhan Tole, Sahayogi Nagar, Janata Sadak, Koteshwor-35, Kathmandu, Nepal.</w:t>
                      </w:r>
                    </w:p>
                    <w:p w14:paraId="7D585FAF"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P.O. Box: 13791, Kathmandu,</w:t>
                      </w:r>
                    </w:p>
                    <w:p w14:paraId="425BA95F"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Telephone: 977 01 4154938</w:t>
                      </w:r>
                    </w:p>
                    <w:p w14:paraId="517D7176" w14:textId="77777777" w:rsidR="00B277AA" w:rsidRDefault="00B277AA" w:rsidP="00F60371">
                      <w:pPr>
                        <w:widowControl w:val="0"/>
                        <w:autoSpaceDE w:val="0"/>
                        <w:autoSpaceDN w:val="0"/>
                        <w:adjustRightInd w:val="0"/>
                        <w:rPr>
                          <w:rFonts w:ascii="Helvetica" w:hAnsi="Helvetica" w:cs="Helvetica"/>
                          <w:color w:val="270E62"/>
                        </w:rPr>
                      </w:pPr>
                      <w:r>
                        <w:rPr>
                          <w:rFonts w:ascii="Helvetica" w:hAnsi="Helvetica" w:cs="Helvetica"/>
                          <w:color w:val="270E62"/>
                        </w:rPr>
                        <w:t xml:space="preserve">Email: </w:t>
                      </w:r>
                      <w:hyperlink r:id="rId60" w:history="1">
                        <w:r>
                          <w:rPr>
                            <w:rFonts w:ascii="Helvetica" w:hAnsi="Helvetica" w:cs="Helvetica"/>
                            <w:color w:val="386EFF"/>
                            <w:u w:val="single" w:color="386EFF"/>
                          </w:rPr>
                          <w:t>nepan@nepan.org.np</w:t>
                        </w:r>
                      </w:hyperlink>
                      <w:r>
                        <w:rPr>
                          <w:rFonts w:ascii="Helvetica" w:hAnsi="Helvetica" w:cs="Helvetica"/>
                          <w:color w:val="270E62"/>
                        </w:rPr>
                        <w:t xml:space="preserve">; </w:t>
                      </w:r>
                    </w:p>
                    <w:p w14:paraId="54768E70" w14:textId="77777777" w:rsidR="00B277AA" w:rsidRDefault="00B277AA" w:rsidP="00F60371">
                      <w:r>
                        <w:rPr>
                          <w:rFonts w:ascii="Helvetica" w:hAnsi="Helvetica" w:cs="Helvetica"/>
                          <w:color w:val="270E62"/>
                        </w:rPr>
                        <w:t xml:space="preserve">Website: </w:t>
                      </w:r>
                      <w:hyperlink r:id="rId61" w:history="1">
                        <w:r>
                          <w:rPr>
                            <w:rFonts w:ascii="Helvetica" w:hAnsi="Helvetica" w:cs="Helvetica"/>
                            <w:color w:val="386EFF"/>
                            <w:u w:val="single" w:color="386EFF"/>
                          </w:rPr>
                          <w:t>www.nepan.org.np</w:t>
                        </w:r>
                      </w:hyperlink>
                      <w:r>
                        <w:rPr>
                          <w:rFonts w:ascii="Helvetica" w:hAnsi="Helvetica" w:cs="Helvetica"/>
                          <w:color w:val="453CCC"/>
                        </w:rPr>
                        <w:t>.</w:t>
                      </w:r>
                    </w:p>
                  </w:txbxContent>
                </v:textbox>
                <w10:wrap type="square" anchory="page"/>
              </v:shape>
            </w:pict>
          </mc:Fallback>
        </mc:AlternateContent>
      </w:r>
    </w:p>
    <w:p w14:paraId="2934CDC8" w14:textId="77777777" w:rsidR="00F60371" w:rsidRDefault="00F60371" w:rsidP="00F60371">
      <w:pPr>
        <w:rPr>
          <w:rFonts w:cs="Times New Roman"/>
          <w:sz w:val="22"/>
          <w:szCs w:val="22"/>
        </w:rPr>
      </w:pPr>
    </w:p>
    <w:p w14:paraId="69C73158" w14:textId="77777777" w:rsidR="00F60371" w:rsidRDefault="00F60371" w:rsidP="00F60371">
      <w:pPr>
        <w:rPr>
          <w:rFonts w:cs="Times New Roman"/>
          <w:sz w:val="22"/>
          <w:szCs w:val="22"/>
        </w:rPr>
      </w:pPr>
    </w:p>
    <w:p w14:paraId="19BCE5F2" w14:textId="77777777" w:rsidR="00F60371" w:rsidRDefault="00F60371" w:rsidP="00F60371">
      <w:pPr>
        <w:rPr>
          <w:rFonts w:cs="Times New Roman"/>
          <w:sz w:val="22"/>
          <w:szCs w:val="22"/>
        </w:rPr>
      </w:pPr>
    </w:p>
    <w:p w14:paraId="7ECE3ABE" w14:textId="77777777" w:rsidR="00F60371" w:rsidRDefault="00F60371" w:rsidP="00F60371">
      <w:pPr>
        <w:rPr>
          <w:rFonts w:cs="Times New Roman"/>
          <w:sz w:val="22"/>
          <w:szCs w:val="22"/>
        </w:rPr>
      </w:pPr>
    </w:p>
    <w:p w14:paraId="48B09651" w14:textId="77777777" w:rsidR="00F60371" w:rsidRDefault="00F60371" w:rsidP="00F60371">
      <w:pPr>
        <w:rPr>
          <w:rFonts w:cs="Times New Roman"/>
          <w:sz w:val="22"/>
          <w:szCs w:val="22"/>
        </w:rPr>
      </w:pPr>
    </w:p>
    <w:p w14:paraId="39836EAD" w14:textId="77777777" w:rsidR="00F60371" w:rsidRDefault="00F60371" w:rsidP="00F60371">
      <w:pPr>
        <w:rPr>
          <w:rFonts w:cs="Times New Roman"/>
          <w:sz w:val="22"/>
          <w:szCs w:val="22"/>
        </w:rPr>
      </w:pPr>
    </w:p>
    <w:p w14:paraId="0239C71B" w14:textId="77777777" w:rsidR="00F60371" w:rsidRDefault="00F60371" w:rsidP="00F60371">
      <w:pPr>
        <w:rPr>
          <w:rFonts w:cs="Times New Roman"/>
          <w:sz w:val="22"/>
          <w:szCs w:val="22"/>
        </w:rPr>
      </w:pPr>
    </w:p>
    <w:p w14:paraId="7D980BA1" w14:textId="77777777" w:rsidR="00F60371" w:rsidRPr="008C6CDC" w:rsidRDefault="00F60371" w:rsidP="00F60371">
      <w:pPr>
        <w:rPr>
          <w:rFonts w:cs="Times New Roman"/>
          <w:sz w:val="22"/>
          <w:szCs w:val="22"/>
        </w:rPr>
      </w:pPr>
    </w:p>
    <w:p w14:paraId="4D0321DE" w14:textId="77777777" w:rsidR="00F60371" w:rsidRPr="001A3A60" w:rsidRDefault="00F60371" w:rsidP="00F60371"/>
    <w:p w14:paraId="0C370E4E" w14:textId="77777777" w:rsidR="00F60371" w:rsidRPr="001A3A60" w:rsidRDefault="00F60371" w:rsidP="00F60371"/>
    <w:p w14:paraId="372C72D8" w14:textId="77777777" w:rsidR="00F60371" w:rsidRDefault="00F60371" w:rsidP="00F60371">
      <w:pPr>
        <w:rPr>
          <w:noProof/>
          <w:lang w:bidi="ne-NP"/>
        </w:rPr>
      </w:pPr>
    </w:p>
    <w:p w14:paraId="3F3E9E43" w14:textId="77777777" w:rsidR="00F60371" w:rsidRDefault="00F60371" w:rsidP="00F60371">
      <w:pPr>
        <w:rPr>
          <w:noProof/>
          <w:lang w:bidi="ne-NP"/>
        </w:rPr>
      </w:pPr>
    </w:p>
    <w:p w14:paraId="604A495A" w14:textId="48BC8C65" w:rsidR="00F60371" w:rsidRPr="00F60371" w:rsidRDefault="00C97505" w:rsidP="00F60371">
      <w:r>
        <w:rPr>
          <w:rFonts w:cs="Times New Roman"/>
          <w:noProof/>
          <w:sz w:val="22"/>
          <w:szCs w:val="22"/>
          <w:lang w:bidi="ne-NP"/>
        </w:rPr>
        <mc:AlternateContent>
          <mc:Choice Requires="wps">
            <w:drawing>
              <wp:anchor distT="0" distB="0" distL="114300" distR="114300" simplePos="0" relativeHeight="251652608" behindDoc="0" locked="0" layoutInCell="1" allowOverlap="1" wp14:anchorId="0FC330EE" wp14:editId="1E7BFB70">
                <wp:simplePos x="0" y="0"/>
                <wp:positionH relativeFrom="column">
                  <wp:posOffset>361950</wp:posOffset>
                </wp:positionH>
                <wp:positionV relativeFrom="margin">
                  <wp:posOffset>3041650</wp:posOffset>
                </wp:positionV>
                <wp:extent cx="2628900" cy="5867400"/>
                <wp:effectExtent l="0" t="0" r="19050" b="1905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5867400"/>
                        </a:xfrm>
                        <a:prstGeom prst="rect">
                          <a:avLst/>
                        </a:prstGeom>
                        <a:noFill/>
                        <a:ln w="6350">
                          <a:solidFill>
                            <a:prstClr val="black"/>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39998" w14:textId="77777777" w:rsidR="00B277AA" w:rsidRPr="00C24B37" w:rsidRDefault="00B277AA" w:rsidP="00F60371">
                            <w:pPr>
                              <w:jc w:val="both"/>
                            </w:pPr>
                            <w:r w:rsidRPr="00C24B37">
                              <w:t>UNICEF is a leading humanitarian and development agency working globally for the rights of every child. Child rights begin with safe shelter, nutrition, protection from disaster and conflict and traverse the life cycle: pre-natal care for healthy births, clean water and sanitation, health care and education.</w:t>
                            </w:r>
                          </w:p>
                          <w:p w14:paraId="41B82C78" w14:textId="77777777" w:rsidR="00B277AA" w:rsidRDefault="00B277AA" w:rsidP="00F60371">
                            <w:pPr>
                              <w:jc w:val="both"/>
                            </w:pPr>
                            <w:r w:rsidRPr="00C24B37">
                              <w:t>UNICEF has spent nearly 70 years working to improve the lives of children and their families. Working with and for children through adolescence and into adulthood requires a global presence whose goal is to produce results and monitor their effects. UNICEF also lobbies and partners with leaders, thinkers and policy makers to help all children realize their rights—especially the most disadvantaged.</w:t>
                            </w:r>
                          </w:p>
                          <w:p w14:paraId="518EBFAD" w14:textId="77777777" w:rsidR="00B277AA" w:rsidRDefault="00B277AA" w:rsidP="00F60371">
                            <w:pPr>
                              <w:jc w:val="both"/>
                            </w:pPr>
                          </w:p>
                          <w:p w14:paraId="6C5C1FA5" w14:textId="77777777" w:rsidR="00B277AA" w:rsidRDefault="00B277AA" w:rsidP="00F60371">
                            <w:pPr>
                              <w:jc w:val="center"/>
                            </w:pPr>
                            <w:r>
                              <w:rPr>
                                <w:noProof/>
                                <w:lang w:bidi="ne-NP"/>
                              </w:rPr>
                              <w:drawing>
                                <wp:inline distT="0" distB="0" distL="0" distR="0" wp14:anchorId="286ADBFE" wp14:editId="26866A47">
                                  <wp:extent cx="1526540" cy="155956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6540" cy="1559560"/>
                                          </a:xfrm>
                                          <a:prstGeom prst="rect">
                                            <a:avLst/>
                                          </a:prstGeom>
                                          <a:noFill/>
                                          <a:ln>
                                            <a:noFill/>
                                          </a:ln>
                                        </pic:spPr>
                                      </pic:pic>
                                    </a:graphicData>
                                  </a:graphic>
                                </wp:inline>
                              </w:drawing>
                            </w:r>
                          </w:p>
                          <w:p w14:paraId="2536E7F1" w14:textId="77777777" w:rsidR="00B277AA" w:rsidRDefault="00B277AA" w:rsidP="00F60371"/>
                          <w:p w14:paraId="56A990DE" w14:textId="77777777" w:rsidR="00B277AA" w:rsidRDefault="00B277AA" w:rsidP="00F60371">
                            <w:hyperlink r:id="rId63" w:history="1">
                              <w:r w:rsidRPr="005B7787">
                                <w:rPr>
                                  <w:rStyle w:val="Hyperlink"/>
                                </w:rPr>
                                <w:t>http://www.unicef.org/infobycountry/nepal.html</w:t>
                              </w:r>
                            </w:hyperlink>
                          </w:p>
                          <w:p w14:paraId="42276BF1" w14:textId="77777777" w:rsidR="00B277AA" w:rsidRDefault="00B277AA" w:rsidP="00F60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30EE" id="Text Box 8" o:spid="_x0000_s1052" type="#_x0000_t202" style="position:absolute;margin-left:28.5pt;margin-top:239.5pt;width:207pt;height:4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" filled="f" strokeweight=".5pt">
                <v:textbox>
                  <w:txbxContent>
                    <w:p w14:paraId="25D39998" w14:textId="77777777" w:rsidR="00B277AA" w:rsidRPr="00C24B37" w:rsidRDefault="00B277AA" w:rsidP="00F60371">
                      <w:pPr>
                        <w:jc w:val="both"/>
                      </w:pPr>
                      <w:r w:rsidRPr="00C24B37">
                        <w:t>UNICEF is a leading humanitarian and development agency working globally for the rights of every child. Child rights begin with safe shelter, nutrition, protection from disaster and conflict and traverse the life cycle: pre-natal care for healthy births, clean water and sanitation, health care and education.</w:t>
                      </w:r>
                    </w:p>
                    <w:p w14:paraId="41B82C78" w14:textId="77777777" w:rsidR="00B277AA" w:rsidRDefault="00B277AA" w:rsidP="00F60371">
                      <w:pPr>
                        <w:jc w:val="both"/>
                      </w:pPr>
                      <w:r w:rsidRPr="00C24B37">
                        <w:t>UNICEF has spent nearly 70 years working to improve the lives of children and their families. Working with and for children through adolescence and into adulthood requires a global presence whose goal is to produce results and monitor their effects. UNICEF also lobbies and partners with leaders, thinkers and policy makers to help all children realize their rights—especially the most disadvantaged.</w:t>
                      </w:r>
                    </w:p>
                    <w:p w14:paraId="518EBFAD" w14:textId="77777777" w:rsidR="00B277AA" w:rsidRDefault="00B277AA" w:rsidP="00F60371">
                      <w:pPr>
                        <w:jc w:val="both"/>
                      </w:pPr>
                    </w:p>
                    <w:p w14:paraId="6C5C1FA5" w14:textId="77777777" w:rsidR="00B277AA" w:rsidRDefault="00B277AA" w:rsidP="00F60371">
                      <w:pPr>
                        <w:jc w:val="center"/>
                      </w:pPr>
                      <w:r>
                        <w:rPr>
                          <w:noProof/>
                          <w:lang w:bidi="ne-NP"/>
                        </w:rPr>
                        <w:drawing>
                          <wp:inline distT="0" distB="0" distL="0" distR="0" wp14:anchorId="286ADBFE" wp14:editId="26866A47">
                            <wp:extent cx="1526540" cy="155956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6540" cy="1559560"/>
                                    </a:xfrm>
                                    <a:prstGeom prst="rect">
                                      <a:avLst/>
                                    </a:prstGeom>
                                    <a:noFill/>
                                    <a:ln>
                                      <a:noFill/>
                                    </a:ln>
                                  </pic:spPr>
                                </pic:pic>
                              </a:graphicData>
                            </a:graphic>
                          </wp:inline>
                        </w:drawing>
                      </w:r>
                    </w:p>
                    <w:p w14:paraId="2536E7F1" w14:textId="77777777" w:rsidR="00B277AA" w:rsidRDefault="00B277AA" w:rsidP="00F60371"/>
                    <w:p w14:paraId="56A990DE" w14:textId="77777777" w:rsidR="00B277AA" w:rsidRDefault="00B277AA" w:rsidP="00F60371">
                      <w:hyperlink r:id="rId64" w:history="1">
                        <w:r w:rsidRPr="005B7787">
                          <w:rPr>
                            <w:rStyle w:val="Hyperlink"/>
                          </w:rPr>
                          <w:t>http://www.unicef.org/infobycountry/nepal.html</w:t>
                        </w:r>
                      </w:hyperlink>
                    </w:p>
                    <w:p w14:paraId="42276BF1" w14:textId="77777777" w:rsidR="00B277AA" w:rsidRDefault="00B277AA" w:rsidP="00F60371"/>
                  </w:txbxContent>
                </v:textbox>
                <w10:wrap type="square" anchory="margin"/>
              </v:shape>
            </w:pict>
          </mc:Fallback>
        </mc:AlternateContent>
      </w:r>
      <w:r w:rsidR="006A7E80">
        <w:rPr>
          <w:noProof/>
          <w:lang w:bidi="ne-NP"/>
        </w:rPr>
        <w:drawing>
          <wp:anchor distT="0" distB="0" distL="114300" distR="114300" simplePos="0" relativeHeight="251653632" behindDoc="0" locked="0" layoutInCell="1" allowOverlap="1" wp14:anchorId="1ABC7D0E" wp14:editId="0462D78F">
            <wp:simplePos x="0" y="0"/>
            <wp:positionH relativeFrom="page">
              <wp:posOffset>889000</wp:posOffset>
            </wp:positionH>
            <wp:positionV relativeFrom="page">
              <wp:posOffset>7785100</wp:posOffset>
            </wp:positionV>
            <wp:extent cx="2806700" cy="1970405"/>
            <wp:effectExtent l="0" t="0" r="0" b="0"/>
            <wp:wrapSquare wrapText="bothSides"/>
            <wp:docPr id="16" name="Picture 16" descr="Prakash:Users:budah:Desktop:Scouts are distributing the leaf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kash:Users:budah:Desktop:Scouts are distributing the leaflets.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6223" r="3678"/>
                    <a:stretch/>
                  </pic:blipFill>
                  <pic:spPr bwMode="auto">
                    <a:xfrm>
                      <a:off x="0" y="0"/>
                      <a:ext cx="2806700" cy="197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F60371" w:rsidRPr="00F60371" w:rsidSect="00CE5F20">
      <w:footnotePr>
        <w:numFmt w:val="chicago"/>
      </w:foot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2549C" w14:textId="77777777" w:rsidR="004749A7" w:rsidRDefault="004749A7" w:rsidP="00F60371">
      <w:r>
        <w:separator/>
      </w:r>
    </w:p>
  </w:endnote>
  <w:endnote w:type="continuationSeparator" w:id="0">
    <w:p w14:paraId="70DE8292" w14:textId="77777777" w:rsidR="004749A7" w:rsidRDefault="004749A7" w:rsidP="00F6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Himali-Fontasy">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C8101" w14:textId="77777777" w:rsidR="00B277AA" w:rsidRDefault="00B277AA" w:rsidP="00CE5F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DDD7BC" w14:textId="77777777" w:rsidR="00B277AA" w:rsidRDefault="00B277AA" w:rsidP="00CE5F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020947"/>
      <w:docPartObj>
        <w:docPartGallery w:val="Page Numbers (Bottom of Page)"/>
        <w:docPartUnique/>
      </w:docPartObj>
    </w:sdtPr>
    <w:sdtEndPr>
      <w:rPr>
        <w:noProof/>
      </w:rPr>
    </w:sdtEndPr>
    <w:sdtContent>
      <w:p w14:paraId="200E6CB0" w14:textId="77777777" w:rsidR="00B277AA" w:rsidRDefault="00B277AA">
        <w:pPr>
          <w:pStyle w:val="Footer"/>
          <w:jc w:val="right"/>
        </w:pPr>
        <w:r>
          <w:fldChar w:fldCharType="begin"/>
        </w:r>
        <w:r>
          <w:instrText xml:space="preserve"> PAGE   \* MERGEFORMAT </w:instrText>
        </w:r>
        <w:r>
          <w:fldChar w:fldCharType="separate"/>
        </w:r>
        <w:r w:rsidR="00E06196">
          <w:rPr>
            <w:noProof/>
          </w:rPr>
          <w:t>21</w:t>
        </w:r>
        <w:r>
          <w:rPr>
            <w:noProof/>
          </w:rPr>
          <w:fldChar w:fldCharType="end"/>
        </w:r>
      </w:p>
    </w:sdtContent>
  </w:sdt>
  <w:p w14:paraId="646C4ED0" w14:textId="77777777" w:rsidR="00B277AA" w:rsidRDefault="00B27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6172D" w14:textId="77777777" w:rsidR="004749A7" w:rsidRDefault="004749A7" w:rsidP="00F60371">
      <w:r>
        <w:separator/>
      </w:r>
    </w:p>
  </w:footnote>
  <w:footnote w:type="continuationSeparator" w:id="0">
    <w:p w14:paraId="024D62F2" w14:textId="77777777" w:rsidR="004749A7" w:rsidRDefault="004749A7" w:rsidP="00F60371">
      <w:r>
        <w:continuationSeparator/>
      </w:r>
    </w:p>
  </w:footnote>
  <w:footnote w:id="1">
    <w:p w14:paraId="2DE428CE" w14:textId="5BD840AC" w:rsidR="00B277AA" w:rsidRPr="00EE064B" w:rsidRDefault="00B277AA">
      <w:pPr>
        <w:pStyle w:val="FootnoteText"/>
        <w:rPr>
          <w:sz w:val="18"/>
          <w:szCs w:val="18"/>
        </w:rPr>
      </w:pPr>
      <w:r w:rsidRPr="00EE064B">
        <w:rPr>
          <w:rStyle w:val="FootnoteReference"/>
          <w:sz w:val="18"/>
          <w:szCs w:val="18"/>
        </w:rPr>
        <w:footnoteRef/>
      </w:r>
      <w:r w:rsidRPr="00EE064B">
        <w:rPr>
          <w:sz w:val="18"/>
          <w:szCs w:val="18"/>
        </w:rPr>
        <w:t xml:space="preserve"> According to 2011 CBS there were 579</w:t>
      </w:r>
      <w:r w:rsidRPr="00EE064B">
        <w:rPr>
          <w:color w:val="FF6600"/>
          <w:sz w:val="18"/>
          <w:szCs w:val="18"/>
        </w:rPr>
        <w:t xml:space="preserve"> </w:t>
      </w:r>
      <w:r w:rsidRPr="00EE064B">
        <w:rPr>
          <w:sz w:val="18"/>
          <w:szCs w:val="18"/>
        </w:rPr>
        <w:t>VDCs, but recently the government has declared some VDCs into new municipalities.</w:t>
      </w:r>
    </w:p>
  </w:footnote>
  <w:footnote w:id="2">
    <w:p w14:paraId="45977CB9" w14:textId="568AC331" w:rsidR="00B277AA" w:rsidRPr="00BD7325" w:rsidRDefault="00B277AA">
      <w:pPr>
        <w:pStyle w:val="FootnoteText"/>
        <w:rPr>
          <w:sz w:val="18"/>
          <w:szCs w:val="18"/>
        </w:rPr>
      </w:pPr>
      <w:r>
        <w:rPr>
          <w:rStyle w:val="FootnoteReference"/>
        </w:rPr>
        <w:footnoteRef/>
      </w:r>
      <w:r>
        <w:t xml:space="preserve"> </w:t>
      </w:r>
      <w:r w:rsidRPr="00BD7325">
        <w:rPr>
          <w:sz w:val="14"/>
          <w:szCs w:val="14"/>
        </w:rPr>
        <w:t>Note, in two districts (Gorkha and Ramechhap) VDC officials had used the updated beneficiary list to mark the receipts of the cash transfer. Therefore, in these districts enumerators were forced to use the beneficiary recipient list not the original registry. The only difference between these lists is that deceased or migrated registered beneficiaries’ names were crossed off, thus potentially affecting coverage calculations. These districts have been removed from coverage calculations to account for this possibility.</w:t>
      </w:r>
    </w:p>
  </w:footnote>
  <w:footnote w:id="3">
    <w:p w14:paraId="0A489763" w14:textId="50B6FB89" w:rsidR="00B277AA" w:rsidRDefault="00B277AA">
      <w:pPr>
        <w:pStyle w:val="FootnoteText"/>
      </w:pPr>
      <w:r w:rsidRPr="00EE064B">
        <w:rPr>
          <w:rStyle w:val="FootnoteReference"/>
          <w:sz w:val="18"/>
        </w:rPr>
        <w:footnoteRef/>
      </w:r>
      <w:r w:rsidRPr="00EE064B">
        <w:rPr>
          <w:sz w:val="18"/>
        </w:rPr>
        <w:t xml:space="preserve"> Based on the Nepal Multiple Indicator Cluster Survey (MICS) 2014.</w:t>
      </w:r>
    </w:p>
  </w:footnote>
  <w:footnote w:id="4">
    <w:p w14:paraId="7CA4A8F8" w14:textId="02FCA3C5" w:rsidR="00B277AA" w:rsidRDefault="00B277AA">
      <w:pPr>
        <w:pStyle w:val="FootnoteText"/>
      </w:pPr>
      <w:r w:rsidRPr="00EE064B">
        <w:rPr>
          <w:rStyle w:val="FootnoteReference"/>
          <w:sz w:val="18"/>
        </w:rPr>
        <w:footnoteRef/>
      </w:r>
      <w:r w:rsidRPr="00EE064B">
        <w:rPr>
          <w:sz w:val="18"/>
        </w:rPr>
        <w:t xml:space="preserve"> There </w:t>
      </w:r>
      <w:r>
        <w:rPr>
          <w:sz w:val="18"/>
        </w:rPr>
        <w:t>is some question over</w:t>
      </w:r>
      <w:r w:rsidRPr="00EE064B">
        <w:rPr>
          <w:sz w:val="18"/>
        </w:rPr>
        <w:t xml:space="preserve"> whether the VDC level list</w:t>
      </w:r>
      <w:r>
        <w:rPr>
          <w:sz w:val="18"/>
        </w:rPr>
        <w:t>s</w:t>
      </w:r>
      <w:r w:rsidRPr="00EE064B">
        <w:rPr>
          <w:sz w:val="18"/>
        </w:rPr>
        <w:t xml:space="preserve"> provided </w:t>
      </w:r>
      <w:r>
        <w:rPr>
          <w:sz w:val="18"/>
        </w:rPr>
        <w:t>in Ramechhap and Gorkha were</w:t>
      </w:r>
      <w:r w:rsidRPr="00EE064B">
        <w:rPr>
          <w:sz w:val="18"/>
        </w:rPr>
        <w:t xml:space="preserve"> of registered beneficiaries of the social assistance programmes or confirmed recipients of the emergency cash transfer.</w:t>
      </w:r>
    </w:p>
  </w:footnote>
  <w:footnote w:id="5">
    <w:p w14:paraId="6B5806CD" w14:textId="77777777" w:rsidR="00B277AA" w:rsidRPr="00EE064B" w:rsidRDefault="00B277AA" w:rsidP="00D87376">
      <w:pPr>
        <w:pStyle w:val="FootnoteText"/>
        <w:rPr>
          <w:sz w:val="18"/>
          <w:szCs w:val="18"/>
        </w:rPr>
      </w:pPr>
      <w:r w:rsidRPr="00EE064B">
        <w:rPr>
          <w:rStyle w:val="FootnoteReference"/>
          <w:sz w:val="18"/>
          <w:szCs w:val="18"/>
        </w:rPr>
        <w:footnoteRef/>
      </w:r>
      <w:r w:rsidRPr="00EE064B">
        <w:rPr>
          <w:sz w:val="18"/>
          <w:szCs w:val="18"/>
        </w:rPr>
        <w:t xml:space="preserve"> </w:t>
      </w:r>
      <w:r w:rsidRPr="00EE064B">
        <w:rPr>
          <w:rFonts w:eastAsia="Times New Roman"/>
          <w:sz w:val="18"/>
          <w:szCs w:val="18"/>
        </w:rPr>
        <w:t>The VDC refunded of NRs. 81,000 to DDC Rasuwa.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99105" w14:textId="0E18AD46" w:rsidR="00B277AA" w:rsidRDefault="00B277AA">
    <w:pPr>
      <w:pStyle w:val="Header"/>
    </w:pPr>
    <w:r w:rsidRPr="00403BAE">
      <w:rPr>
        <w:noProof/>
        <w:lang w:bidi="ne-NP"/>
      </w:rPr>
      <w:drawing>
        <wp:anchor distT="0" distB="0" distL="114300" distR="114300" simplePos="0" relativeHeight="251661312" behindDoc="0" locked="0" layoutInCell="1" allowOverlap="1" wp14:anchorId="63BC0170" wp14:editId="235F15D8">
          <wp:simplePos x="0" y="0"/>
          <wp:positionH relativeFrom="margin">
            <wp:posOffset>3111500</wp:posOffset>
          </wp:positionH>
          <wp:positionV relativeFrom="paragraph">
            <wp:posOffset>3175</wp:posOffset>
          </wp:positionV>
          <wp:extent cx="1204595" cy="341630"/>
          <wp:effectExtent l="0" t="0" r="0" b="1270"/>
          <wp:wrapNone/>
          <wp:docPr id="47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4595" cy="3416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bidi="ne-NP"/>
      </w:rPr>
      <w:drawing>
        <wp:anchor distT="0" distB="0" distL="114300" distR="114300" simplePos="0" relativeHeight="251659264" behindDoc="0" locked="0" layoutInCell="1" allowOverlap="1" wp14:anchorId="7EF37396" wp14:editId="4F2A871A">
          <wp:simplePos x="0" y="0"/>
          <wp:positionH relativeFrom="margin">
            <wp:align>right</wp:align>
          </wp:positionH>
          <wp:positionV relativeFrom="paragraph">
            <wp:posOffset>-286385</wp:posOffset>
          </wp:positionV>
          <wp:extent cx="800100" cy="747742"/>
          <wp:effectExtent l="0" t="0" r="0" b="0"/>
          <wp:wrapTopAndBottom/>
          <wp:docPr id="472" name="Picture 472" descr="Prakash:Users:budah:Desktop:NEP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kash:Users:budah:Desktop:NEPAN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7477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D3086"/>
    <w:multiLevelType w:val="hybridMultilevel"/>
    <w:tmpl w:val="1772EDE6"/>
    <w:lvl w:ilvl="0" w:tplc="1E82D7F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CC1342"/>
    <w:multiLevelType w:val="multilevel"/>
    <w:tmpl w:val="0010A266"/>
    <w:lvl w:ilvl="0">
      <w:start w:val="1"/>
      <w:numFmt w:val="decimal"/>
      <w:lvlText w:val="%1"/>
      <w:lvlJc w:val="left"/>
      <w:pPr>
        <w:ind w:left="360" w:hanging="360"/>
      </w:pPr>
      <w:rPr>
        <w:rFonts w:cs="Times New Roman" w:hint="default"/>
        <w:sz w:val="22"/>
      </w:rPr>
    </w:lvl>
    <w:lvl w:ilvl="1">
      <w:start w:val="6"/>
      <w:numFmt w:val="decimal"/>
      <w:lvlText w:val="%1.%2"/>
      <w:lvlJc w:val="left"/>
      <w:pPr>
        <w:ind w:left="360" w:hanging="36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2" w15:restartNumberingAfterBreak="0">
    <w:nsid w:val="0C4E3797"/>
    <w:multiLevelType w:val="hybridMultilevel"/>
    <w:tmpl w:val="D3620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BD70AB"/>
    <w:multiLevelType w:val="multilevel"/>
    <w:tmpl w:val="969424C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055337F"/>
    <w:multiLevelType w:val="hybridMultilevel"/>
    <w:tmpl w:val="66868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F40DA4"/>
    <w:multiLevelType w:val="multilevel"/>
    <w:tmpl w:val="1DB032F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5979DF"/>
    <w:multiLevelType w:val="hybridMultilevel"/>
    <w:tmpl w:val="8794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45830"/>
    <w:multiLevelType w:val="multilevel"/>
    <w:tmpl w:val="230C0CA8"/>
    <w:lvl w:ilvl="0">
      <w:start w:val="1"/>
      <w:numFmt w:val="decimal"/>
      <w:lvlText w:val="%1."/>
      <w:lvlJc w:val="left"/>
      <w:pPr>
        <w:tabs>
          <w:tab w:val="num" w:pos="170"/>
        </w:tabs>
        <w:ind w:left="170" w:hanging="170"/>
      </w:pPr>
      <w:rPr>
        <w:rFonts w:hint="default"/>
      </w:rPr>
    </w:lvl>
    <w:lvl w:ilvl="1">
      <w:start w:val="1"/>
      <w:numFmt w:val="lowerLetter"/>
      <w:lvlText w:val="%2."/>
      <w:lvlJc w:val="left"/>
      <w:pPr>
        <w:ind w:left="1413" w:hanging="360"/>
      </w:pPr>
      <w:rPr>
        <w:rFonts w:hint="default"/>
      </w:rPr>
    </w:lvl>
    <w:lvl w:ilvl="2">
      <w:start w:val="1"/>
      <w:numFmt w:val="lowerRoman"/>
      <w:lvlText w:val="%3."/>
      <w:lvlJc w:val="right"/>
      <w:pPr>
        <w:ind w:left="2133" w:hanging="180"/>
      </w:pPr>
      <w:rPr>
        <w:rFonts w:hint="default"/>
      </w:rPr>
    </w:lvl>
    <w:lvl w:ilvl="3">
      <w:start w:val="1"/>
      <w:numFmt w:val="decimal"/>
      <w:lvlText w:val="%4."/>
      <w:lvlJc w:val="left"/>
      <w:pPr>
        <w:ind w:left="2853" w:hanging="360"/>
      </w:pPr>
      <w:rPr>
        <w:rFonts w:hint="default"/>
      </w:rPr>
    </w:lvl>
    <w:lvl w:ilvl="4">
      <w:start w:val="1"/>
      <w:numFmt w:val="lowerLetter"/>
      <w:lvlText w:val="%5."/>
      <w:lvlJc w:val="left"/>
      <w:pPr>
        <w:ind w:left="3573" w:hanging="360"/>
      </w:pPr>
      <w:rPr>
        <w:rFonts w:hint="default"/>
      </w:rPr>
    </w:lvl>
    <w:lvl w:ilvl="5">
      <w:start w:val="1"/>
      <w:numFmt w:val="lowerRoman"/>
      <w:lvlText w:val="%6."/>
      <w:lvlJc w:val="right"/>
      <w:pPr>
        <w:ind w:left="4293" w:hanging="180"/>
      </w:pPr>
      <w:rPr>
        <w:rFonts w:hint="default"/>
      </w:rPr>
    </w:lvl>
    <w:lvl w:ilvl="6">
      <w:start w:val="1"/>
      <w:numFmt w:val="decimal"/>
      <w:lvlText w:val="%7."/>
      <w:lvlJc w:val="left"/>
      <w:pPr>
        <w:ind w:left="5013" w:hanging="360"/>
      </w:pPr>
      <w:rPr>
        <w:rFonts w:hint="default"/>
      </w:rPr>
    </w:lvl>
    <w:lvl w:ilvl="7">
      <w:start w:val="1"/>
      <w:numFmt w:val="lowerLetter"/>
      <w:lvlText w:val="%8."/>
      <w:lvlJc w:val="left"/>
      <w:pPr>
        <w:ind w:left="5733" w:hanging="360"/>
      </w:pPr>
      <w:rPr>
        <w:rFonts w:hint="default"/>
      </w:rPr>
    </w:lvl>
    <w:lvl w:ilvl="8">
      <w:start w:val="1"/>
      <w:numFmt w:val="lowerRoman"/>
      <w:lvlText w:val="%9."/>
      <w:lvlJc w:val="right"/>
      <w:pPr>
        <w:ind w:left="6453" w:hanging="180"/>
      </w:pPr>
      <w:rPr>
        <w:rFonts w:hint="default"/>
      </w:rPr>
    </w:lvl>
  </w:abstractNum>
  <w:abstractNum w:abstractNumId="8" w15:restartNumberingAfterBreak="0">
    <w:nsid w:val="1CB342B1"/>
    <w:multiLevelType w:val="hybridMultilevel"/>
    <w:tmpl w:val="A6FA4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F64D3A"/>
    <w:multiLevelType w:val="multilevel"/>
    <w:tmpl w:val="1BEA4968"/>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1.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CE38AA"/>
    <w:multiLevelType w:val="multilevel"/>
    <w:tmpl w:val="36A83C3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647394A"/>
    <w:multiLevelType w:val="multilevel"/>
    <w:tmpl w:val="2B54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26F08"/>
    <w:multiLevelType w:val="multilevel"/>
    <w:tmpl w:val="423A05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6F361FB"/>
    <w:multiLevelType w:val="multilevel"/>
    <w:tmpl w:val="969424C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6F4202A"/>
    <w:multiLevelType w:val="multilevel"/>
    <w:tmpl w:val="48E84CD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0A0C84"/>
    <w:multiLevelType w:val="multilevel"/>
    <w:tmpl w:val="969424C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A34358D"/>
    <w:multiLevelType w:val="multilevel"/>
    <w:tmpl w:val="2E90D12A"/>
    <w:lvl w:ilvl="0">
      <w:start w:val="1"/>
      <w:numFmt w:val="decimal"/>
      <w:lvlText w:val="1.%1."/>
      <w:lvlJc w:val="left"/>
      <w:pPr>
        <w:ind w:left="907" w:hanging="907"/>
      </w:pPr>
      <w:rPr>
        <w:rFonts w:hint="default"/>
        <w:b/>
        <w:bCs w:val="0"/>
        <w:i w:val="0"/>
        <w:iCs w:val="0"/>
        <w:sz w:val="22"/>
        <w:szCs w:val="22"/>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B6217F7"/>
    <w:multiLevelType w:val="hybridMultilevel"/>
    <w:tmpl w:val="F9306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9B03C4"/>
    <w:multiLevelType w:val="multilevel"/>
    <w:tmpl w:val="38A467D4"/>
    <w:lvl w:ilvl="0">
      <w:start w:val="3"/>
      <w:numFmt w:val="decimal"/>
      <w:lvlText w:val="%1"/>
      <w:lvlJc w:val="left"/>
      <w:pPr>
        <w:ind w:left="360" w:hanging="360"/>
      </w:pPr>
      <w:rPr>
        <w:rFonts w:hint="default"/>
      </w:rPr>
    </w:lvl>
    <w:lvl w:ilvl="1">
      <w:start w:val="1"/>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600" w:hanging="1440"/>
      </w:pPr>
      <w:rPr>
        <w:rFonts w:hint="default"/>
      </w:rPr>
    </w:lvl>
  </w:abstractNum>
  <w:abstractNum w:abstractNumId="19" w15:restartNumberingAfterBreak="0">
    <w:nsid w:val="2CB0246E"/>
    <w:multiLevelType w:val="hybridMultilevel"/>
    <w:tmpl w:val="A1A6C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C54153"/>
    <w:multiLevelType w:val="hybridMultilevel"/>
    <w:tmpl w:val="A7866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071134"/>
    <w:multiLevelType w:val="multilevel"/>
    <w:tmpl w:val="F9DAC8C2"/>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0F615D"/>
    <w:multiLevelType w:val="multilevel"/>
    <w:tmpl w:val="423A05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F0D52B1"/>
    <w:multiLevelType w:val="hybridMultilevel"/>
    <w:tmpl w:val="9D10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574683"/>
    <w:multiLevelType w:val="multilevel"/>
    <w:tmpl w:val="4516CD06"/>
    <w:lvl w:ilvl="0">
      <w:start w:val="5"/>
      <w:numFmt w:val="decimal"/>
      <w:lvlText w:val="%1"/>
      <w:lvlJc w:val="left"/>
      <w:pPr>
        <w:ind w:left="360" w:hanging="360"/>
      </w:pPr>
      <w:rPr>
        <w:rFonts w:eastAsiaTheme="minorEastAsia" w:hint="default"/>
        <w:b/>
        <w:color w:val="auto"/>
        <w:sz w:val="32"/>
        <w:szCs w:val="38"/>
      </w:rPr>
    </w:lvl>
    <w:lvl w:ilvl="1">
      <w:start w:val="3"/>
      <w:numFmt w:val="decimal"/>
      <w:lvlText w:val="%1.%2"/>
      <w:lvlJc w:val="left"/>
      <w:pPr>
        <w:ind w:left="360" w:hanging="360"/>
      </w:pPr>
      <w:rPr>
        <w:rFonts w:eastAsiaTheme="minorEastAsia" w:hint="default"/>
        <w:b/>
        <w:color w:val="auto"/>
      </w:rPr>
    </w:lvl>
    <w:lvl w:ilvl="2">
      <w:start w:val="1"/>
      <w:numFmt w:val="decimal"/>
      <w:lvlText w:val="%1.%2.%3"/>
      <w:lvlJc w:val="left"/>
      <w:pPr>
        <w:ind w:left="720" w:hanging="720"/>
      </w:pPr>
      <w:rPr>
        <w:rFonts w:eastAsiaTheme="minorEastAsia" w:hint="default"/>
        <w:b/>
        <w:color w:val="auto"/>
      </w:rPr>
    </w:lvl>
    <w:lvl w:ilvl="3">
      <w:start w:val="1"/>
      <w:numFmt w:val="decimal"/>
      <w:lvlText w:val="%1.%2.%3.%4"/>
      <w:lvlJc w:val="left"/>
      <w:pPr>
        <w:ind w:left="720" w:hanging="720"/>
      </w:pPr>
      <w:rPr>
        <w:rFonts w:eastAsiaTheme="minorEastAsia" w:hint="default"/>
        <w:b/>
        <w:color w:val="auto"/>
      </w:rPr>
    </w:lvl>
    <w:lvl w:ilvl="4">
      <w:start w:val="1"/>
      <w:numFmt w:val="decimal"/>
      <w:lvlText w:val="%1.%2.%3.%4.%5"/>
      <w:lvlJc w:val="left"/>
      <w:pPr>
        <w:ind w:left="1080" w:hanging="1080"/>
      </w:pPr>
      <w:rPr>
        <w:rFonts w:eastAsiaTheme="minorEastAsia" w:hint="default"/>
        <w:b/>
        <w:color w:val="auto"/>
      </w:rPr>
    </w:lvl>
    <w:lvl w:ilvl="5">
      <w:start w:val="1"/>
      <w:numFmt w:val="decimal"/>
      <w:lvlText w:val="%1.%2.%3.%4.%5.%6"/>
      <w:lvlJc w:val="left"/>
      <w:pPr>
        <w:ind w:left="1080" w:hanging="1080"/>
      </w:pPr>
      <w:rPr>
        <w:rFonts w:eastAsiaTheme="minorEastAsia" w:hint="default"/>
        <w:b/>
        <w:color w:val="auto"/>
      </w:rPr>
    </w:lvl>
    <w:lvl w:ilvl="6">
      <w:start w:val="1"/>
      <w:numFmt w:val="decimal"/>
      <w:lvlText w:val="%1.%2.%3.%4.%5.%6.%7"/>
      <w:lvlJc w:val="left"/>
      <w:pPr>
        <w:ind w:left="1440" w:hanging="1440"/>
      </w:pPr>
      <w:rPr>
        <w:rFonts w:eastAsiaTheme="minorEastAsia" w:hint="default"/>
        <w:b/>
        <w:color w:val="auto"/>
      </w:rPr>
    </w:lvl>
    <w:lvl w:ilvl="7">
      <w:start w:val="1"/>
      <w:numFmt w:val="decimal"/>
      <w:lvlText w:val="%1.%2.%3.%4.%5.%6.%7.%8"/>
      <w:lvlJc w:val="left"/>
      <w:pPr>
        <w:ind w:left="1440" w:hanging="1440"/>
      </w:pPr>
      <w:rPr>
        <w:rFonts w:eastAsiaTheme="minorEastAsia" w:hint="default"/>
        <w:b/>
        <w:color w:val="auto"/>
      </w:rPr>
    </w:lvl>
    <w:lvl w:ilvl="8">
      <w:start w:val="1"/>
      <w:numFmt w:val="decimal"/>
      <w:lvlText w:val="%1.%2.%3.%4.%5.%6.%7.%8.%9"/>
      <w:lvlJc w:val="left"/>
      <w:pPr>
        <w:ind w:left="1440" w:hanging="1440"/>
      </w:pPr>
      <w:rPr>
        <w:rFonts w:eastAsiaTheme="minorEastAsia" w:hint="default"/>
        <w:b/>
        <w:color w:val="auto"/>
      </w:rPr>
    </w:lvl>
  </w:abstractNum>
  <w:abstractNum w:abstractNumId="25" w15:restartNumberingAfterBreak="0">
    <w:nsid w:val="30212189"/>
    <w:multiLevelType w:val="multilevel"/>
    <w:tmpl w:val="D2382B48"/>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64D7847"/>
    <w:multiLevelType w:val="multilevel"/>
    <w:tmpl w:val="16FC3A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8E319B5"/>
    <w:multiLevelType w:val="hybridMultilevel"/>
    <w:tmpl w:val="BD26F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8FF560A"/>
    <w:multiLevelType w:val="hybridMultilevel"/>
    <w:tmpl w:val="F09A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5D693A"/>
    <w:multiLevelType w:val="multilevel"/>
    <w:tmpl w:val="84345614"/>
    <w:lvl w:ilvl="0">
      <w:start w:val="1"/>
      <w:numFmt w:val="decimal"/>
      <w:lvlText w:val="%1"/>
      <w:lvlJc w:val="left"/>
      <w:pPr>
        <w:tabs>
          <w:tab w:val="num" w:pos="340"/>
        </w:tabs>
        <w:ind w:left="340" w:hanging="340"/>
      </w:pPr>
      <w:rPr>
        <w:rFonts w:ascii="Times New Roman" w:hAnsi="Times New Roman" w:hint="default"/>
        <w:b/>
        <w:bCs w:val="0"/>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C8F74CB"/>
    <w:multiLevelType w:val="multilevel"/>
    <w:tmpl w:val="9DA0947E"/>
    <w:lvl w:ilvl="0">
      <w:start w:val="1"/>
      <w:numFmt w:val="decimal"/>
      <w:lvlText w:val="%1."/>
      <w:lvlJc w:val="left"/>
      <w:pPr>
        <w:ind w:left="360" w:hanging="360"/>
      </w:pPr>
    </w:lvl>
    <w:lvl w:ilvl="1">
      <w:start w:val="5"/>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31" w15:restartNumberingAfterBreak="0">
    <w:nsid w:val="3D49518C"/>
    <w:multiLevelType w:val="hybridMultilevel"/>
    <w:tmpl w:val="B3D6CF86"/>
    <w:lvl w:ilvl="0" w:tplc="C9DEC84E">
      <w:start w:val="1"/>
      <w:numFmt w:val="decimal"/>
      <w:lvlText w:val="3.%1."/>
      <w:lvlJc w:val="left"/>
      <w:pPr>
        <w:tabs>
          <w:tab w:val="num" w:pos="340"/>
        </w:tabs>
        <w:ind w:left="340" w:hanging="340"/>
      </w:pPr>
      <w:rPr>
        <w:rFonts w:hint="default"/>
        <w:b/>
        <w:bCs w:val="0"/>
        <w:i w:val="0"/>
        <w:iCs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1C7903"/>
    <w:multiLevelType w:val="hybridMultilevel"/>
    <w:tmpl w:val="7DA21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15A559C"/>
    <w:multiLevelType w:val="multilevel"/>
    <w:tmpl w:val="B80672BE"/>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35E1FA4"/>
    <w:multiLevelType w:val="hybridMultilevel"/>
    <w:tmpl w:val="25C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18618D"/>
    <w:multiLevelType w:val="multilevel"/>
    <w:tmpl w:val="4ABA15B0"/>
    <w:lvl w:ilvl="0">
      <w:start w:val="1"/>
      <w:numFmt w:val="decimal"/>
      <w:lvlText w:val="%1."/>
      <w:lvlJc w:val="left"/>
      <w:pPr>
        <w:ind w:left="72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45227C20"/>
    <w:multiLevelType w:val="multilevel"/>
    <w:tmpl w:val="7214D2AA"/>
    <w:lvl w:ilvl="0">
      <w:start w:val="5"/>
      <w:numFmt w:val="decimal"/>
      <w:lvlText w:val="%1"/>
      <w:lvlJc w:val="left"/>
      <w:pPr>
        <w:ind w:left="450" w:hanging="45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1BF61D1"/>
    <w:multiLevelType w:val="multilevel"/>
    <w:tmpl w:val="9DA0947E"/>
    <w:lvl w:ilvl="0">
      <w:start w:val="1"/>
      <w:numFmt w:val="decimal"/>
      <w:lvlText w:val="%1."/>
      <w:lvlJc w:val="left"/>
      <w:pPr>
        <w:ind w:left="360" w:hanging="360"/>
      </w:pPr>
    </w:lvl>
    <w:lvl w:ilvl="1">
      <w:start w:val="5"/>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38" w15:restartNumberingAfterBreak="0">
    <w:nsid w:val="53411F18"/>
    <w:multiLevelType w:val="multilevel"/>
    <w:tmpl w:val="423A05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3941A3C"/>
    <w:multiLevelType w:val="multilevel"/>
    <w:tmpl w:val="4D4E11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451635A"/>
    <w:multiLevelType w:val="multilevel"/>
    <w:tmpl w:val="96B0636E"/>
    <w:lvl w:ilvl="0">
      <w:start w:val="3"/>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BF3E39"/>
    <w:multiLevelType w:val="multilevel"/>
    <w:tmpl w:val="1E70F626"/>
    <w:lvl w:ilvl="0">
      <w:start w:val="1"/>
      <w:numFmt w:val="decimal"/>
      <w:lvlText w:val="%1."/>
      <w:lvlJc w:val="left"/>
      <w:pPr>
        <w:ind w:left="380" w:hanging="360"/>
      </w:pPr>
      <w:rPr>
        <w:b w:val="0"/>
      </w:rPr>
    </w:lvl>
    <w:lvl w:ilvl="1">
      <w:start w:val="1"/>
      <w:numFmt w:val="decimal"/>
      <w:isLgl/>
      <w:lvlText w:val="%1.%2"/>
      <w:lvlJc w:val="left"/>
      <w:pPr>
        <w:ind w:left="38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40" w:hanging="72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100" w:hanging="108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460" w:hanging="1440"/>
      </w:pPr>
      <w:rPr>
        <w:rFonts w:hint="default"/>
      </w:rPr>
    </w:lvl>
    <w:lvl w:ilvl="8">
      <w:start w:val="1"/>
      <w:numFmt w:val="decimal"/>
      <w:isLgl/>
      <w:lvlText w:val="%1.%2.%3.%4.%5.%6.%7.%8.%9"/>
      <w:lvlJc w:val="left"/>
      <w:pPr>
        <w:ind w:left="1460" w:hanging="1440"/>
      </w:pPr>
      <w:rPr>
        <w:rFonts w:hint="default"/>
      </w:rPr>
    </w:lvl>
  </w:abstractNum>
  <w:abstractNum w:abstractNumId="42" w15:restartNumberingAfterBreak="0">
    <w:nsid w:val="5B82444F"/>
    <w:multiLevelType w:val="hybridMultilevel"/>
    <w:tmpl w:val="5BB251B8"/>
    <w:lvl w:ilvl="0" w:tplc="A4805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C271C05"/>
    <w:multiLevelType w:val="hybridMultilevel"/>
    <w:tmpl w:val="326832EE"/>
    <w:lvl w:ilvl="0" w:tplc="384AC376">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095E70"/>
    <w:multiLevelType w:val="hybridMultilevel"/>
    <w:tmpl w:val="54EE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102118"/>
    <w:multiLevelType w:val="hybridMultilevel"/>
    <w:tmpl w:val="D77C7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222814"/>
    <w:multiLevelType w:val="multilevel"/>
    <w:tmpl w:val="53A66650"/>
    <w:lvl w:ilvl="0">
      <w:start w:val="1"/>
      <w:numFmt w:val="lowerRoman"/>
      <w:lvlText w:val="%1."/>
      <w:lvlJc w:val="left"/>
      <w:pPr>
        <w:tabs>
          <w:tab w:val="num" w:pos="397"/>
        </w:tabs>
        <w:ind w:left="397" w:hanging="397"/>
      </w:pPr>
      <w:rPr>
        <w:rFonts w:ascii="Times New Roman" w:hAnsi="Times New Roman" w:hint="default"/>
        <w:b w:val="0"/>
        <w:bCs w:val="0"/>
        <w:i w:val="0"/>
        <w:iCs w:val="0"/>
        <w:sz w:val="20"/>
        <w:szCs w:val="2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4C35D29"/>
    <w:multiLevelType w:val="multilevel"/>
    <w:tmpl w:val="969424C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54C5D2B"/>
    <w:multiLevelType w:val="multilevel"/>
    <w:tmpl w:val="2C948162"/>
    <w:lvl w:ilvl="0">
      <w:start w:val="1"/>
      <w:numFmt w:val="decimal"/>
      <w:lvlText w:val="%1."/>
      <w:lvlJc w:val="left"/>
      <w:pPr>
        <w:tabs>
          <w:tab w:val="num" w:pos="340"/>
        </w:tabs>
        <w:ind w:left="340" w:hanging="34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6203589"/>
    <w:multiLevelType w:val="multilevel"/>
    <w:tmpl w:val="99B0987E"/>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6407421"/>
    <w:multiLevelType w:val="hybridMultilevel"/>
    <w:tmpl w:val="272066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AD70CC"/>
    <w:multiLevelType w:val="multilevel"/>
    <w:tmpl w:val="B1CC80D4"/>
    <w:lvl w:ilvl="0">
      <w:start w:val="1"/>
      <w:numFmt w:val="bullet"/>
      <w:lvlText w:val="-"/>
      <w:lvlJc w:val="left"/>
      <w:pPr>
        <w:tabs>
          <w:tab w:val="num" w:pos="680"/>
        </w:tabs>
        <w:ind w:left="680" w:hanging="340"/>
      </w:pPr>
      <w:rPr>
        <w:rFonts w:ascii="Times New Roman" w:hAnsi="Times New Roman" w:cs="Times New Roman"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2" w15:restartNumberingAfterBreak="0">
    <w:nsid w:val="6A8B16C5"/>
    <w:multiLevelType w:val="multilevel"/>
    <w:tmpl w:val="EEE0BBAE"/>
    <w:lvl w:ilvl="0">
      <w:start w:val="1"/>
      <w:numFmt w:val="decimal"/>
      <w:lvlText w:val="%1."/>
      <w:lvlJc w:val="left"/>
      <w:pPr>
        <w:tabs>
          <w:tab w:val="num" w:pos="340"/>
        </w:tabs>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6ADB20CA"/>
    <w:multiLevelType w:val="multilevel"/>
    <w:tmpl w:val="6046C01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CFF5092"/>
    <w:multiLevelType w:val="multilevel"/>
    <w:tmpl w:val="969424C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E6E3355"/>
    <w:multiLevelType w:val="multilevel"/>
    <w:tmpl w:val="9DA0947E"/>
    <w:lvl w:ilvl="0">
      <w:start w:val="1"/>
      <w:numFmt w:val="decimal"/>
      <w:lvlText w:val="%1."/>
      <w:lvlJc w:val="left"/>
      <w:pPr>
        <w:ind w:left="360" w:hanging="360"/>
      </w:pPr>
    </w:lvl>
    <w:lvl w:ilvl="1">
      <w:start w:val="5"/>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56" w15:restartNumberingAfterBreak="0">
    <w:nsid w:val="6ED81F8E"/>
    <w:multiLevelType w:val="multilevel"/>
    <w:tmpl w:val="1CD0B956"/>
    <w:lvl w:ilvl="0">
      <w:start w:val="4"/>
      <w:numFmt w:val="decimal"/>
      <w:lvlText w:val="%1"/>
      <w:lvlJc w:val="left"/>
      <w:pPr>
        <w:tabs>
          <w:tab w:val="num" w:pos="340"/>
        </w:tabs>
        <w:ind w:left="340" w:hanging="340"/>
      </w:pPr>
      <w:rPr>
        <w:rFonts w:ascii="Times New Roman" w:hAnsi="Times New Roman" w:hint="default"/>
        <w:b/>
        <w:bCs w:val="0"/>
        <w:i w:val="0"/>
        <w:iCs w:val="0"/>
        <w:sz w:val="32"/>
        <w:szCs w:val="32"/>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6F0026BE"/>
    <w:multiLevelType w:val="hybridMultilevel"/>
    <w:tmpl w:val="B3E86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0E1492A"/>
    <w:multiLevelType w:val="multilevel"/>
    <w:tmpl w:val="072A3BB8"/>
    <w:lvl w:ilvl="0">
      <w:start w:val="1"/>
      <w:numFmt w:val="bullet"/>
      <w:lvlText w:val="•"/>
      <w:lvlJc w:val="left"/>
      <w:pPr>
        <w:tabs>
          <w:tab w:val="num" w:pos="340"/>
        </w:tabs>
        <w:ind w:left="340" w:hanging="34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9" w15:restartNumberingAfterBreak="0">
    <w:nsid w:val="772D581B"/>
    <w:multiLevelType w:val="hybridMultilevel"/>
    <w:tmpl w:val="EAAE9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8A764AC"/>
    <w:multiLevelType w:val="hybridMultilevel"/>
    <w:tmpl w:val="CE5AC8DE"/>
    <w:lvl w:ilvl="0" w:tplc="29EED3F4">
      <w:start w:val="48"/>
      <w:numFmt w:val="decimal"/>
      <w:lvlText w:val="%1."/>
      <w:lvlJc w:val="left"/>
      <w:pPr>
        <w:tabs>
          <w:tab w:val="num" w:pos="170"/>
        </w:tabs>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E2278C"/>
    <w:multiLevelType w:val="hybridMultilevel"/>
    <w:tmpl w:val="30F0E95E"/>
    <w:lvl w:ilvl="0" w:tplc="384AC376">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F0F3EDC"/>
    <w:multiLevelType w:val="hybridMultilevel"/>
    <w:tmpl w:val="7444E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42693D"/>
    <w:multiLevelType w:val="hybridMultilevel"/>
    <w:tmpl w:val="1230F9BA"/>
    <w:lvl w:ilvl="0" w:tplc="EFD8B3CE">
      <w:start w:val="1"/>
      <w:numFmt w:val="decimal"/>
      <w:lvlText w:val="5.5.%1."/>
      <w:lvlJc w:val="left"/>
      <w:pPr>
        <w:ind w:left="360" w:hanging="360"/>
      </w:pPr>
      <w:rPr>
        <w:rFonts w:hint="default"/>
        <w:b/>
        <w:bCs w:val="0"/>
        <w:i w:val="0"/>
        <w:iCs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9"/>
  </w:num>
  <w:num w:numId="3">
    <w:abstractNumId w:val="16"/>
  </w:num>
  <w:num w:numId="4">
    <w:abstractNumId w:val="55"/>
  </w:num>
  <w:num w:numId="5">
    <w:abstractNumId w:val="46"/>
  </w:num>
  <w:num w:numId="6">
    <w:abstractNumId w:val="48"/>
  </w:num>
  <w:num w:numId="7">
    <w:abstractNumId w:val="51"/>
  </w:num>
  <w:num w:numId="8">
    <w:abstractNumId w:val="31"/>
  </w:num>
  <w:num w:numId="9">
    <w:abstractNumId w:val="1"/>
  </w:num>
  <w:num w:numId="10">
    <w:abstractNumId w:val="62"/>
  </w:num>
  <w:num w:numId="11">
    <w:abstractNumId w:val="37"/>
  </w:num>
  <w:num w:numId="12">
    <w:abstractNumId w:val="30"/>
  </w:num>
  <w:num w:numId="13">
    <w:abstractNumId w:val="38"/>
  </w:num>
  <w:num w:numId="14">
    <w:abstractNumId w:val="6"/>
  </w:num>
  <w:num w:numId="15">
    <w:abstractNumId w:val="22"/>
  </w:num>
  <w:num w:numId="16">
    <w:abstractNumId w:val="26"/>
  </w:num>
  <w:num w:numId="17">
    <w:abstractNumId w:val="28"/>
  </w:num>
  <w:num w:numId="18">
    <w:abstractNumId w:val="35"/>
  </w:num>
  <w:num w:numId="19">
    <w:abstractNumId w:val="44"/>
  </w:num>
  <w:num w:numId="20">
    <w:abstractNumId w:val="10"/>
  </w:num>
  <w:num w:numId="21">
    <w:abstractNumId w:val="15"/>
  </w:num>
  <w:num w:numId="22">
    <w:abstractNumId w:val="21"/>
  </w:num>
  <w:num w:numId="23">
    <w:abstractNumId w:val="39"/>
  </w:num>
  <w:num w:numId="24">
    <w:abstractNumId w:val="40"/>
  </w:num>
  <w:num w:numId="25">
    <w:abstractNumId w:val="18"/>
  </w:num>
  <w:num w:numId="26">
    <w:abstractNumId w:val="23"/>
  </w:num>
  <w:num w:numId="27">
    <w:abstractNumId w:val="34"/>
  </w:num>
  <w:num w:numId="28">
    <w:abstractNumId w:val="56"/>
  </w:num>
  <w:num w:numId="29">
    <w:abstractNumId w:val="53"/>
  </w:num>
  <w:num w:numId="30">
    <w:abstractNumId w:val="63"/>
  </w:num>
  <w:num w:numId="31">
    <w:abstractNumId w:val="12"/>
  </w:num>
  <w:num w:numId="32">
    <w:abstractNumId w:val="36"/>
  </w:num>
  <w:num w:numId="33">
    <w:abstractNumId w:val="9"/>
  </w:num>
  <w:num w:numId="34">
    <w:abstractNumId w:val="24"/>
  </w:num>
  <w:num w:numId="35">
    <w:abstractNumId w:val="58"/>
  </w:num>
  <w:num w:numId="36">
    <w:abstractNumId w:val="49"/>
  </w:num>
  <w:num w:numId="37">
    <w:abstractNumId w:val="7"/>
  </w:num>
  <w:num w:numId="38">
    <w:abstractNumId w:val="60"/>
  </w:num>
  <w:num w:numId="39">
    <w:abstractNumId w:val="54"/>
  </w:num>
  <w:num w:numId="40">
    <w:abstractNumId w:val="3"/>
  </w:num>
  <w:num w:numId="41">
    <w:abstractNumId w:val="47"/>
  </w:num>
  <w:num w:numId="42">
    <w:abstractNumId w:val="13"/>
  </w:num>
  <w:num w:numId="43">
    <w:abstractNumId w:val="25"/>
  </w:num>
  <w:num w:numId="44">
    <w:abstractNumId w:val="33"/>
  </w:num>
  <w:num w:numId="45">
    <w:abstractNumId w:val="45"/>
  </w:num>
  <w:num w:numId="46">
    <w:abstractNumId w:val="5"/>
  </w:num>
  <w:num w:numId="47">
    <w:abstractNumId w:val="14"/>
  </w:num>
  <w:num w:numId="48">
    <w:abstractNumId w:val="2"/>
  </w:num>
  <w:num w:numId="49">
    <w:abstractNumId w:val="20"/>
  </w:num>
  <w:num w:numId="50">
    <w:abstractNumId w:val="32"/>
  </w:num>
  <w:num w:numId="51">
    <w:abstractNumId w:val="27"/>
  </w:num>
  <w:num w:numId="52">
    <w:abstractNumId w:val="19"/>
  </w:num>
  <w:num w:numId="53">
    <w:abstractNumId w:val="42"/>
  </w:num>
  <w:num w:numId="54">
    <w:abstractNumId w:val="57"/>
  </w:num>
  <w:num w:numId="55">
    <w:abstractNumId w:val="17"/>
  </w:num>
  <w:num w:numId="56">
    <w:abstractNumId w:val="0"/>
  </w:num>
  <w:num w:numId="57">
    <w:abstractNumId w:val="59"/>
  </w:num>
  <w:num w:numId="58">
    <w:abstractNumId w:val="52"/>
  </w:num>
  <w:num w:numId="59">
    <w:abstractNumId w:val="61"/>
  </w:num>
  <w:num w:numId="60">
    <w:abstractNumId w:val="43"/>
  </w:num>
  <w:num w:numId="61">
    <w:abstractNumId w:val="50"/>
  </w:num>
  <w:num w:numId="62">
    <w:abstractNumId w:val="4"/>
  </w:num>
  <w:num w:numId="63">
    <w:abstractNumId w:val="8"/>
  </w:num>
  <w:num w:numId="64">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DD4"/>
    <w:rsid w:val="00001E46"/>
    <w:rsid w:val="0002279C"/>
    <w:rsid w:val="00031AF6"/>
    <w:rsid w:val="00032C12"/>
    <w:rsid w:val="0003559A"/>
    <w:rsid w:val="00040202"/>
    <w:rsid w:val="00055F55"/>
    <w:rsid w:val="000624F1"/>
    <w:rsid w:val="00071010"/>
    <w:rsid w:val="000750A9"/>
    <w:rsid w:val="00075B9F"/>
    <w:rsid w:val="0007730C"/>
    <w:rsid w:val="0008355B"/>
    <w:rsid w:val="0008360A"/>
    <w:rsid w:val="00096C74"/>
    <w:rsid w:val="000A6366"/>
    <w:rsid w:val="000B5A45"/>
    <w:rsid w:val="000C5BFF"/>
    <w:rsid w:val="000E37C1"/>
    <w:rsid w:val="000E5441"/>
    <w:rsid w:val="000E727B"/>
    <w:rsid w:val="000F0159"/>
    <w:rsid w:val="000F4836"/>
    <w:rsid w:val="000F639B"/>
    <w:rsid w:val="000F6B1B"/>
    <w:rsid w:val="000F6E25"/>
    <w:rsid w:val="00111CF4"/>
    <w:rsid w:val="00112AEE"/>
    <w:rsid w:val="00115AF7"/>
    <w:rsid w:val="00137699"/>
    <w:rsid w:val="001429C2"/>
    <w:rsid w:val="0015718B"/>
    <w:rsid w:val="00157393"/>
    <w:rsid w:val="00157938"/>
    <w:rsid w:val="00162A44"/>
    <w:rsid w:val="00167AD2"/>
    <w:rsid w:val="00170D33"/>
    <w:rsid w:val="001762BD"/>
    <w:rsid w:val="00184412"/>
    <w:rsid w:val="00190582"/>
    <w:rsid w:val="001969E2"/>
    <w:rsid w:val="001A02EC"/>
    <w:rsid w:val="001C1CA4"/>
    <w:rsid w:val="001C4B23"/>
    <w:rsid w:val="001C7FBD"/>
    <w:rsid w:val="001E2FB0"/>
    <w:rsid w:val="001F2F2E"/>
    <w:rsid w:val="001F5612"/>
    <w:rsid w:val="00214563"/>
    <w:rsid w:val="002168B2"/>
    <w:rsid w:val="00225372"/>
    <w:rsid w:val="0023143C"/>
    <w:rsid w:val="00232766"/>
    <w:rsid w:val="00242D72"/>
    <w:rsid w:val="00242DEC"/>
    <w:rsid w:val="00244733"/>
    <w:rsid w:val="00246934"/>
    <w:rsid w:val="002538CE"/>
    <w:rsid w:val="0025422D"/>
    <w:rsid w:val="00257B82"/>
    <w:rsid w:val="00266ACC"/>
    <w:rsid w:val="00274AE6"/>
    <w:rsid w:val="00281812"/>
    <w:rsid w:val="00287CBB"/>
    <w:rsid w:val="00296543"/>
    <w:rsid w:val="002B140E"/>
    <w:rsid w:val="002C1DA9"/>
    <w:rsid w:val="002E12B8"/>
    <w:rsid w:val="002F1B89"/>
    <w:rsid w:val="003113AF"/>
    <w:rsid w:val="00312FCA"/>
    <w:rsid w:val="00316901"/>
    <w:rsid w:val="00332454"/>
    <w:rsid w:val="003370AD"/>
    <w:rsid w:val="00341FDD"/>
    <w:rsid w:val="00343CD3"/>
    <w:rsid w:val="003477EA"/>
    <w:rsid w:val="00351DD2"/>
    <w:rsid w:val="00357DE9"/>
    <w:rsid w:val="00363113"/>
    <w:rsid w:val="0036338E"/>
    <w:rsid w:val="00364612"/>
    <w:rsid w:val="00377390"/>
    <w:rsid w:val="003854D7"/>
    <w:rsid w:val="0039297B"/>
    <w:rsid w:val="003A042E"/>
    <w:rsid w:val="003B48C3"/>
    <w:rsid w:val="003D0EDB"/>
    <w:rsid w:val="003D24C4"/>
    <w:rsid w:val="003D3448"/>
    <w:rsid w:val="003E497E"/>
    <w:rsid w:val="003E7727"/>
    <w:rsid w:val="003F762F"/>
    <w:rsid w:val="00400A43"/>
    <w:rsid w:val="00403B54"/>
    <w:rsid w:val="004344B8"/>
    <w:rsid w:val="00436858"/>
    <w:rsid w:val="0044259B"/>
    <w:rsid w:val="004464F4"/>
    <w:rsid w:val="00451D94"/>
    <w:rsid w:val="0045601C"/>
    <w:rsid w:val="00472C27"/>
    <w:rsid w:val="004749A7"/>
    <w:rsid w:val="00484153"/>
    <w:rsid w:val="00484EE4"/>
    <w:rsid w:val="00496D6C"/>
    <w:rsid w:val="004A68CE"/>
    <w:rsid w:val="004B1847"/>
    <w:rsid w:val="004B3EEB"/>
    <w:rsid w:val="004B6617"/>
    <w:rsid w:val="004C225B"/>
    <w:rsid w:val="004C377D"/>
    <w:rsid w:val="004C536D"/>
    <w:rsid w:val="004C6876"/>
    <w:rsid w:val="004D0E52"/>
    <w:rsid w:val="004D2D75"/>
    <w:rsid w:val="004D2DCE"/>
    <w:rsid w:val="004D3266"/>
    <w:rsid w:val="004E130E"/>
    <w:rsid w:val="004E3829"/>
    <w:rsid w:val="004F164A"/>
    <w:rsid w:val="004F7C43"/>
    <w:rsid w:val="00500FBE"/>
    <w:rsid w:val="005033D1"/>
    <w:rsid w:val="005105ED"/>
    <w:rsid w:val="00516E9B"/>
    <w:rsid w:val="00517988"/>
    <w:rsid w:val="00524ED8"/>
    <w:rsid w:val="0054181E"/>
    <w:rsid w:val="00550508"/>
    <w:rsid w:val="00556139"/>
    <w:rsid w:val="005662FA"/>
    <w:rsid w:val="00570801"/>
    <w:rsid w:val="00572E91"/>
    <w:rsid w:val="00576DAB"/>
    <w:rsid w:val="00585EB9"/>
    <w:rsid w:val="005969E6"/>
    <w:rsid w:val="005A2FC1"/>
    <w:rsid w:val="005B7715"/>
    <w:rsid w:val="005C0B6F"/>
    <w:rsid w:val="005C19F4"/>
    <w:rsid w:val="005C3C97"/>
    <w:rsid w:val="005C4B09"/>
    <w:rsid w:val="005C54D8"/>
    <w:rsid w:val="005D3CFE"/>
    <w:rsid w:val="005D4EBC"/>
    <w:rsid w:val="005D7B1C"/>
    <w:rsid w:val="005E2097"/>
    <w:rsid w:val="005E3BB7"/>
    <w:rsid w:val="0060208F"/>
    <w:rsid w:val="00604448"/>
    <w:rsid w:val="00617825"/>
    <w:rsid w:val="00624F62"/>
    <w:rsid w:val="006265F2"/>
    <w:rsid w:val="00631865"/>
    <w:rsid w:val="00631ECC"/>
    <w:rsid w:val="006410E0"/>
    <w:rsid w:val="00643A43"/>
    <w:rsid w:val="006450FE"/>
    <w:rsid w:val="006474C2"/>
    <w:rsid w:val="006552F1"/>
    <w:rsid w:val="0067385D"/>
    <w:rsid w:val="006850F7"/>
    <w:rsid w:val="006A4698"/>
    <w:rsid w:val="006A7E80"/>
    <w:rsid w:val="006B72BC"/>
    <w:rsid w:val="006C5C07"/>
    <w:rsid w:val="006C6621"/>
    <w:rsid w:val="006D07DB"/>
    <w:rsid w:val="006D14EA"/>
    <w:rsid w:val="006D605F"/>
    <w:rsid w:val="006E1B93"/>
    <w:rsid w:val="006E56D2"/>
    <w:rsid w:val="006E5DAB"/>
    <w:rsid w:val="006F161B"/>
    <w:rsid w:val="006F601B"/>
    <w:rsid w:val="00725D5B"/>
    <w:rsid w:val="007316A4"/>
    <w:rsid w:val="007334A4"/>
    <w:rsid w:val="00735BC0"/>
    <w:rsid w:val="0074145B"/>
    <w:rsid w:val="007475E7"/>
    <w:rsid w:val="007622F3"/>
    <w:rsid w:val="00766C06"/>
    <w:rsid w:val="00783BAC"/>
    <w:rsid w:val="007928E8"/>
    <w:rsid w:val="007A508D"/>
    <w:rsid w:val="007A75AB"/>
    <w:rsid w:val="007B45B5"/>
    <w:rsid w:val="007C0F5C"/>
    <w:rsid w:val="007C208D"/>
    <w:rsid w:val="007C33AB"/>
    <w:rsid w:val="007D5307"/>
    <w:rsid w:val="007F0057"/>
    <w:rsid w:val="007F7C67"/>
    <w:rsid w:val="00805C29"/>
    <w:rsid w:val="00815853"/>
    <w:rsid w:val="0083614E"/>
    <w:rsid w:val="00843D3B"/>
    <w:rsid w:val="0084672C"/>
    <w:rsid w:val="00856D83"/>
    <w:rsid w:val="0086274F"/>
    <w:rsid w:val="00870FE6"/>
    <w:rsid w:val="00876A64"/>
    <w:rsid w:val="00877FE5"/>
    <w:rsid w:val="00885D2A"/>
    <w:rsid w:val="00891E34"/>
    <w:rsid w:val="00892B5B"/>
    <w:rsid w:val="00893295"/>
    <w:rsid w:val="00896656"/>
    <w:rsid w:val="008A2D6F"/>
    <w:rsid w:val="008A49C2"/>
    <w:rsid w:val="008B3BF3"/>
    <w:rsid w:val="008B40FA"/>
    <w:rsid w:val="008C2B79"/>
    <w:rsid w:val="008D31FB"/>
    <w:rsid w:val="008E3F83"/>
    <w:rsid w:val="008E78CF"/>
    <w:rsid w:val="009247E4"/>
    <w:rsid w:val="00926D4D"/>
    <w:rsid w:val="00931039"/>
    <w:rsid w:val="00941322"/>
    <w:rsid w:val="009471C5"/>
    <w:rsid w:val="00950EE8"/>
    <w:rsid w:val="00953861"/>
    <w:rsid w:val="00963B2C"/>
    <w:rsid w:val="00965203"/>
    <w:rsid w:val="00966AD6"/>
    <w:rsid w:val="00973916"/>
    <w:rsid w:val="009742D6"/>
    <w:rsid w:val="0098587C"/>
    <w:rsid w:val="00991087"/>
    <w:rsid w:val="00995AEB"/>
    <w:rsid w:val="009A6639"/>
    <w:rsid w:val="009A6E33"/>
    <w:rsid w:val="009B4E51"/>
    <w:rsid w:val="009D09DB"/>
    <w:rsid w:val="009D47DB"/>
    <w:rsid w:val="009E5FDE"/>
    <w:rsid w:val="009E6114"/>
    <w:rsid w:val="009F0D54"/>
    <w:rsid w:val="009F51EC"/>
    <w:rsid w:val="009F7024"/>
    <w:rsid w:val="00A019CC"/>
    <w:rsid w:val="00A0266E"/>
    <w:rsid w:val="00A02F05"/>
    <w:rsid w:val="00A04887"/>
    <w:rsid w:val="00A062C6"/>
    <w:rsid w:val="00A165FF"/>
    <w:rsid w:val="00A20510"/>
    <w:rsid w:val="00A2109F"/>
    <w:rsid w:val="00A23E8D"/>
    <w:rsid w:val="00A304A0"/>
    <w:rsid w:val="00A30755"/>
    <w:rsid w:val="00A43BCD"/>
    <w:rsid w:val="00A4494B"/>
    <w:rsid w:val="00A45195"/>
    <w:rsid w:val="00A459D1"/>
    <w:rsid w:val="00A5467F"/>
    <w:rsid w:val="00A55034"/>
    <w:rsid w:val="00A56FA9"/>
    <w:rsid w:val="00A82F71"/>
    <w:rsid w:val="00A8352F"/>
    <w:rsid w:val="00A95E11"/>
    <w:rsid w:val="00AA23EF"/>
    <w:rsid w:val="00AA44EE"/>
    <w:rsid w:val="00AA6572"/>
    <w:rsid w:val="00AB4CC9"/>
    <w:rsid w:val="00AB57FA"/>
    <w:rsid w:val="00AC0D86"/>
    <w:rsid w:val="00AC5347"/>
    <w:rsid w:val="00AD217D"/>
    <w:rsid w:val="00AD6A18"/>
    <w:rsid w:val="00AD7FAA"/>
    <w:rsid w:val="00AF2C18"/>
    <w:rsid w:val="00AF3662"/>
    <w:rsid w:val="00AF4578"/>
    <w:rsid w:val="00B022FC"/>
    <w:rsid w:val="00B03CA6"/>
    <w:rsid w:val="00B050EC"/>
    <w:rsid w:val="00B07781"/>
    <w:rsid w:val="00B23184"/>
    <w:rsid w:val="00B26AC1"/>
    <w:rsid w:val="00B277AA"/>
    <w:rsid w:val="00B4349A"/>
    <w:rsid w:val="00B43E18"/>
    <w:rsid w:val="00B46834"/>
    <w:rsid w:val="00B50F84"/>
    <w:rsid w:val="00B612AA"/>
    <w:rsid w:val="00B6470F"/>
    <w:rsid w:val="00B729BE"/>
    <w:rsid w:val="00BB6358"/>
    <w:rsid w:val="00BC3E80"/>
    <w:rsid w:val="00BC4528"/>
    <w:rsid w:val="00BC5F8E"/>
    <w:rsid w:val="00BC6FFD"/>
    <w:rsid w:val="00BC7C0B"/>
    <w:rsid w:val="00BC7DD1"/>
    <w:rsid w:val="00BD43EB"/>
    <w:rsid w:val="00BD7325"/>
    <w:rsid w:val="00BD7B7A"/>
    <w:rsid w:val="00BD7FCC"/>
    <w:rsid w:val="00BE10F1"/>
    <w:rsid w:val="00BF0D84"/>
    <w:rsid w:val="00BF5EAA"/>
    <w:rsid w:val="00C04E2E"/>
    <w:rsid w:val="00C1521B"/>
    <w:rsid w:val="00C313F0"/>
    <w:rsid w:val="00C314AA"/>
    <w:rsid w:val="00C43A5D"/>
    <w:rsid w:val="00C443DE"/>
    <w:rsid w:val="00C47737"/>
    <w:rsid w:val="00C55707"/>
    <w:rsid w:val="00C6014F"/>
    <w:rsid w:val="00C60572"/>
    <w:rsid w:val="00C63EF5"/>
    <w:rsid w:val="00C66BD0"/>
    <w:rsid w:val="00C72E1F"/>
    <w:rsid w:val="00C84A6D"/>
    <w:rsid w:val="00C97505"/>
    <w:rsid w:val="00CC07D9"/>
    <w:rsid w:val="00CC25F2"/>
    <w:rsid w:val="00CC7B66"/>
    <w:rsid w:val="00CD2D01"/>
    <w:rsid w:val="00CD2F79"/>
    <w:rsid w:val="00CE020F"/>
    <w:rsid w:val="00CE5F20"/>
    <w:rsid w:val="00CE77EE"/>
    <w:rsid w:val="00CF2EC9"/>
    <w:rsid w:val="00CF404E"/>
    <w:rsid w:val="00D05874"/>
    <w:rsid w:val="00D0721E"/>
    <w:rsid w:val="00D07E71"/>
    <w:rsid w:val="00D119BD"/>
    <w:rsid w:val="00D16EE5"/>
    <w:rsid w:val="00D175E3"/>
    <w:rsid w:val="00D232DF"/>
    <w:rsid w:val="00D36F6D"/>
    <w:rsid w:val="00D540C5"/>
    <w:rsid w:val="00D67A2D"/>
    <w:rsid w:val="00D825F9"/>
    <w:rsid w:val="00D83DD4"/>
    <w:rsid w:val="00D87376"/>
    <w:rsid w:val="00DA1BD2"/>
    <w:rsid w:val="00DA62BE"/>
    <w:rsid w:val="00DB208D"/>
    <w:rsid w:val="00DC1211"/>
    <w:rsid w:val="00DC47B2"/>
    <w:rsid w:val="00DC6FD3"/>
    <w:rsid w:val="00DD2D35"/>
    <w:rsid w:val="00DD4856"/>
    <w:rsid w:val="00DE0C5C"/>
    <w:rsid w:val="00DE1036"/>
    <w:rsid w:val="00DF0ABE"/>
    <w:rsid w:val="00DF29B8"/>
    <w:rsid w:val="00E0188B"/>
    <w:rsid w:val="00E06196"/>
    <w:rsid w:val="00E218B5"/>
    <w:rsid w:val="00E267C0"/>
    <w:rsid w:val="00E35E07"/>
    <w:rsid w:val="00E5124C"/>
    <w:rsid w:val="00E54CF8"/>
    <w:rsid w:val="00E753DF"/>
    <w:rsid w:val="00E75C60"/>
    <w:rsid w:val="00E84742"/>
    <w:rsid w:val="00E86214"/>
    <w:rsid w:val="00E9341A"/>
    <w:rsid w:val="00EA3181"/>
    <w:rsid w:val="00EA36BB"/>
    <w:rsid w:val="00EA3778"/>
    <w:rsid w:val="00EA6C33"/>
    <w:rsid w:val="00EA7C89"/>
    <w:rsid w:val="00EB5C9A"/>
    <w:rsid w:val="00EB6109"/>
    <w:rsid w:val="00EC3985"/>
    <w:rsid w:val="00EC421F"/>
    <w:rsid w:val="00ED30C9"/>
    <w:rsid w:val="00ED780C"/>
    <w:rsid w:val="00EE064B"/>
    <w:rsid w:val="00EF46EC"/>
    <w:rsid w:val="00F20657"/>
    <w:rsid w:val="00F219EE"/>
    <w:rsid w:val="00F22275"/>
    <w:rsid w:val="00F2647A"/>
    <w:rsid w:val="00F26DBF"/>
    <w:rsid w:val="00F368A8"/>
    <w:rsid w:val="00F56284"/>
    <w:rsid w:val="00F56FD3"/>
    <w:rsid w:val="00F60371"/>
    <w:rsid w:val="00F756B8"/>
    <w:rsid w:val="00F77653"/>
    <w:rsid w:val="00F877EB"/>
    <w:rsid w:val="00F964DA"/>
    <w:rsid w:val="00FA1E69"/>
    <w:rsid w:val="00FA3403"/>
    <w:rsid w:val="00FA5D29"/>
    <w:rsid w:val="00FC305E"/>
    <w:rsid w:val="00FC3B9F"/>
    <w:rsid w:val="00FD15F8"/>
    <w:rsid w:val="00FF12FF"/>
    <w:rsid w:val="00FF24B7"/>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995EE"/>
  <w15:docId w15:val="{2EEBB875-E7D4-4F38-8713-0D3244E0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DD4"/>
    <w:pPr>
      <w:spacing w:after="0" w:line="240" w:lineRule="auto"/>
    </w:pPr>
    <w:rPr>
      <w:rFonts w:ascii="Times New Roman" w:eastAsiaTheme="minorEastAsia" w:hAnsi="Times New Roman"/>
      <w:sz w:val="24"/>
      <w:szCs w:val="24"/>
    </w:rPr>
  </w:style>
  <w:style w:type="paragraph" w:styleId="Heading1">
    <w:name w:val="heading 1"/>
    <w:basedOn w:val="Normal"/>
    <w:next w:val="Normal"/>
    <w:link w:val="Heading1Char"/>
    <w:uiPriority w:val="9"/>
    <w:qFormat/>
    <w:rsid w:val="00F206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065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065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3DD4"/>
    <w:pPr>
      <w:spacing w:after="0" w:line="240" w:lineRule="auto"/>
    </w:pPr>
    <w:rPr>
      <w:rFonts w:eastAsiaTheme="minorEastAsia"/>
    </w:rPr>
  </w:style>
  <w:style w:type="character" w:customStyle="1" w:styleId="NoSpacingChar">
    <w:name w:val="No Spacing Char"/>
    <w:basedOn w:val="DefaultParagraphFont"/>
    <w:link w:val="NoSpacing"/>
    <w:uiPriority w:val="1"/>
    <w:rsid w:val="00D83DD4"/>
    <w:rPr>
      <w:rFonts w:eastAsiaTheme="minorEastAsia"/>
    </w:rPr>
  </w:style>
  <w:style w:type="paragraph" w:styleId="ListParagraph">
    <w:name w:val="List Paragraph"/>
    <w:basedOn w:val="Normal"/>
    <w:uiPriority w:val="34"/>
    <w:qFormat/>
    <w:rsid w:val="00F60371"/>
    <w:pPr>
      <w:ind w:left="720"/>
      <w:contextualSpacing/>
    </w:pPr>
  </w:style>
  <w:style w:type="paragraph" w:styleId="Header">
    <w:name w:val="header"/>
    <w:basedOn w:val="Normal"/>
    <w:link w:val="HeaderChar"/>
    <w:uiPriority w:val="99"/>
    <w:unhideWhenUsed/>
    <w:rsid w:val="00F60371"/>
    <w:pPr>
      <w:tabs>
        <w:tab w:val="center" w:pos="4320"/>
        <w:tab w:val="right" w:pos="8640"/>
      </w:tabs>
    </w:pPr>
  </w:style>
  <w:style w:type="character" w:customStyle="1" w:styleId="HeaderChar">
    <w:name w:val="Header Char"/>
    <w:basedOn w:val="DefaultParagraphFont"/>
    <w:link w:val="Header"/>
    <w:uiPriority w:val="99"/>
    <w:rsid w:val="00F60371"/>
    <w:rPr>
      <w:rFonts w:ascii="Times New Roman" w:eastAsiaTheme="minorEastAsia" w:hAnsi="Times New Roman"/>
      <w:sz w:val="24"/>
      <w:szCs w:val="24"/>
    </w:rPr>
  </w:style>
  <w:style w:type="table" w:styleId="TableGrid">
    <w:name w:val="Table Grid"/>
    <w:basedOn w:val="TableNormal"/>
    <w:rsid w:val="00F6037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0371"/>
    <w:rPr>
      <w:sz w:val="16"/>
      <w:szCs w:val="16"/>
    </w:rPr>
  </w:style>
  <w:style w:type="paragraph" w:styleId="CommentText">
    <w:name w:val="annotation text"/>
    <w:basedOn w:val="Normal"/>
    <w:link w:val="CommentTextChar"/>
    <w:uiPriority w:val="99"/>
    <w:unhideWhenUsed/>
    <w:rsid w:val="00F60371"/>
    <w:rPr>
      <w:sz w:val="20"/>
      <w:szCs w:val="20"/>
    </w:rPr>
  </w:style>
  <w:style w:type="character" w:customStyle="1" w:styleId="CommentTextChar">
    <w:name w:val="Comment Text Char"/>
    <w:basedOn w:val="DefaultParagraphFont"/>
    <w:link w:val="CommentText"/>
    <w:uiPriority w:val="99"/>
    <w:rsid w:val="00F60371"/>
    <w:rPr>
      <w:rFonts w:ascii="Times New Roman" w:eastAsiaTheme="minorEastAsia" w:hAnsi="Times New Roman"/>
      <w:sz w:val="20"/>
      <w:szCs w:val="20"/>
    </w:rPr>
  </w:style>
  <w:style w:type="table" w:styleId="MediumGrid3-Accent3">
    <w:name w:val="Medium Grid 3 Accent 3"/>
    <w:basedOn w:val="TableNormal"/>
    <w:uiPriority w:val="69"/>
    <w:rsid w:val="00F60371"/>
    <w:pPr>
      <w:spacing w:after="0" w:line="240" w:lineRule="auto"/>
    </w:pPr>
    <w:rPr>
      <w:rFonts w:eastAsiaTheme="minorEastAsia"/>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BalloonText">
    <w:name w:val="Balloon Text"/>
    <w:basedOn w:val="Normal"/>
    <w:link w:val="BalloonTextChar"/>
    <w:uiPriority w:val="99"/>
    <w:semiHidden/>
    <w:unhideWhenUsed/>
    <w:rsid w:val="00F60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371"/>
    <w:rPr>
      <w:rFonts w:ascii="Segoe UI" w:eastAsiaTheme="minorEastAsia" w:hAnsi="Segoe UI" w:cs="Segoe UI"/>
      <w:sz w:val="18"/>
      <w:szCs w:val="18"/>
    </w:rPr>
  </w:style>
  <w:style w:type="paragraph" w:styleId="NormalWeb">
    <w:name w:val="Normal (Web)"/>
    <w:basedOn w:val="Normal"/>
    <w:uiPriority w:val="99"/>
    <w:semiHidden/>
    <w:unhideWhenUsed/>
    <w:rsid w:val="00F60371"/>
    <w:pPr>
      <w:spacing w:before="100" w:beforeAutospacing="1" w:after="100" w:afterAutospacing="1"/>
    </w:pPr>
    <w:rPr>
      <w:rFonts w:ascii="Times" w:eastAsia="MS Mincho" w:hAnsi="Times" w:cs="Times New Roman"/>
      <w:sz w:val="20"/>
      <w:szCs w:val="20"/>
    </w:rPr>
  </w:style>
  <w:style w:type="paragraph" w:styleId="FootnoteText">
    <w:name w:val="footnote text"/>
    <w:basedOn w:val="Normal"/>
    <w:link w:val="FootnoteTextChar"/>
    <w:uiPriority w:val="99"/>
    <w:unhideWhenUsed/>
    <w:rsid w:val="00F60371"/>
    <w:rPr>
      <w:rFonts w:eastAsia="MS Mincho" w:cs="Times New Roman"/>
    </w:rPr>
  </w:style>
  <w:style w:type="character" w:customStyle="1" w:styleId="FootnoteTextChar">
    <w:name w:val="Footnote Text Char"/>
    <w:basedOn w:val="DefaultParagraphFont"/>
    <w:link w:val="FootnoteText"/>
    <w:uiPriority w:val="99"/>
    <w:rsid w:val="00F60371"/>
    <w:rPr>
      <w:rFonts w:ascii="Times New Roman" w:eastAsia="MS Mincho" w:hAnsi="Times New Roman" w:cs="Times New Roman"/>
      <w:sz w:val="24"/>
      <w:szCs w:val="24"/>
    </w:rPr>
  </w:style>
  <w:style w:type="character" w:styleId="FootnoteReference">
    <w:name w:val="footnote reference"/>
    <w:uiPriority w:val="99"/>
    <w:unhideWhenUsed/>
    <w:rsid w:val="00F60371"/>
    <w:rPr>
      <w:vertAlign w:val="superscript"/>
    </w:rPr>
  </w:style>
  <w:style w:type="paragraph" w:styleId="Title">
    <w:name w:val="Title"/>
    <w:basedOn w:val="Normal"/>
    <w:next w:val="Normal"/>
    <w:link w:val="TitleChar"/>
    <w:uiPriority w:val="10"/>
    <w:qFormat/>
    <w:rsid w:val="00F60371"/>
    <w:pPr>
      <w:spacing w:before="240" w:after="60"/>
      <w:jc w:val="center"/>
      <w:outlineLvl w:val="0"/>
    </w:pPr>
    <w:rPr>
      <w:rFonts w:ascii="Himali-Fontasy" w:eastAsia="MS Gothic" w:hAnsi="Himali-Fontasy" w:cs="Times New Roman"/>
      <w:b/>
      <w:bCs/>
      <w:noProof/>
      <w:kern w:val="28"/>
      <w:sz w:val="32"/>
      <w:szCs w:val="32"/>
    </w:rPr>
  </w:style>
  <w:style w:type="character" w:customStyle="1" w:styleId="TitleChar">
    <w:name w:val="Title Char"/>
    <w:basedOn w:val="DefaultParagraphFont"/>
    <w:link w:val="Title"/>
    <w:uiPriority w:val="10"/>
    <w:rsid w:val="00F60371"/>
    <w:rPr>
      <w:rFonts w:ascii="Himali-Fontasy" w:eastAsia="MS Gothic" w:hAnsi="Himali-Fontasy" w:cs="Times New Roman"/>
      <w:b/>
      <w:bCs/>
      <w:noProof/>
      <w:kern w:val="28"/>
      <w:sz w:val="32"/>
      <w:szCs w:val="32"/>
    </w:rPr>
  </w:style>
  <w:style w:type="paragraph" w:styleId="CommentSubject">
    <w:name w:val="annotation subject"/>
    <w:basedOn w:val="CommentText"/>
    <w:next w:val="CommentText"/>
    <w:link w:val="CommentSubjectChar"/>
    <w:uiPriority w:val="99"/>
    <w:semiHidden/>
    <w:unhideWhenUsed/>
    <w:rsid w:val="00F60371"/>
    <w:rPr>
      <w:b/>
      <w:bCs/>
    </w:rPr>
  </w:style>
  <w:style w:type="character" w:customStyle="1" w:styleId="CommentSubjectChar">
    <w:name w:val="Comment Subject Char"/>
    <w:basedOn w:val="CommentTextChar"/>
    <w:link w:val="CommentSubject"/>
    <w:uiPriority w:val="99"/>
    <w:semiHidden/>
    <w:rsid w:val="00F60371"/>
    <w:rPr>
      <w:rFonts w:ascii="Times New Roman" w:eastAsiaTheme="minorEastAsia" w:hAnsi="Times New Roman"/>
      <w:b/>
      <w:bCs/>
      <w:sz w:val="20"/>
      <w:szCs w:val="20"/>
    </w:rPr>
  </w:style>
  <w:style w:type="paragraph" w:styleId="Footer">
    <w:name w:val="footer"/>
    <w:basedOn w:val="Normal"/>
    <w:link w:val="FooterChar"/>
    <w:uiPriority w:val="99"/>
    <w:unhideWhenUsed/>
    <w:rsid w:val="00F60371"/>
    <w:pPr>
      <w:tabs>
        <w:tab w:val="center" w:pos="4320"/>
        <w:tab w:val="right" w:pos="8640"/>
      </w:tabs>
    </w:pPr>
  </w:style>
  <w:style w:type="character" w:customStyle="1" w:styleId="FooterChar">
    <w:name w:val="Footer Char"/>
    <w:basedOn w:val="DefaultParagraphFont"/>
    <w:link w:val="Footer"/>
    <w:uiPriority w:val="99"/>
    <w:rsid w:val="00F60371"/>
    <w:rPr>
      <w:rFonts w:ascii="Times New Roman" w:eastAsiaTheme="minorEastAsia" w:hAnsi="Times New Roman"/>
      <w:sz w:val="24"/>
      <w:szCs w:val="24"/>
    </w:rPr>
  </w:style>
  <w:style w:type="character" w:styleId="PageNumber">
    <w:name w:val="page number"/>
    <w:basedOn w:val="DefaultParagraphFont"/>
    <w:uiPriority w:val="99"/>
    <w:semiHidden/>
    <w:unhideWhenUsed/>
    <w:rsid w:val="00F60371"/>
  </w:style>
  <w:style w:type="character" w:styleId="Hyperlink">
    <w:name w:val="Hyperlink"/>
    <w:uiPriority w:val="99"/>
    <w:unhideWhenUsed/>
    <w:rsid w:val="00F60371"/>
    <w:rPr>
      <w:color w:val="0000FF"/>
      <w:u w:val="single"/>
    </w:rPr>
  </w:style>
  <w:style w:type="table" w:styleId="LightShading-Accent1">
    <w:name w:val="Light Shading Accent 1"/>
    <w:basedOn w:val="TableNormal"/>
    <w:uiPriority w:val="60"/>
    <w:rsid w:val="00F6037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1">
    <w:name w:val="Medium Shading 1 Accent 1"/>
    <w:basedOn w:val="TableNormal"/>
    <w:uiPriority w:val="63"/>
    <w:rsid w:val="00F6037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F2065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206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20657"/>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F20657"/>
    <w:pPr>
      <w:spacing w:line="259" w:lineRule="auto"/>
      <w:outlineLvl w:val="9"/>
    </w:pPr>
  </w:style>
  <w:style w:type="paragraph" w:styleId="TOC1">
    <w:name w:val="toc 1"/>
    <w:basedOn w:val="Normal"/>
    <w:next w:val="Normal"/>
    <w:autoRedefine/>
    <w:uiPriority w:val="39"/>
    <w:unhideWhenUsed/>
    <w:rsid w:val="00F20657"/>
    <w:pPr>
      <w:spacing w:after="100"/>
    </w:pPr>
  </w:style>
  <w:style w:type="paragraph" w:styleId="TOC2">
    <w:name w:val="toc 2"/>
    <w:basedOn w:val="Normal"/>
    <w:next w:val="Normal"/>
    <w:autoRedefine/>
    <w:uiPriority w:val="39"/>
    <w:unhideWhenUsed/>
    <w:rsid w:val="00F20657"/>
    <w:pPr>
      <w:spacing w:after="100"/>
      <w:ind w:left="240"/>
    </w:pPr>
  </w:style>
  <w:style w:type="paragraph" w:styleId="TOC3">
    <w:name w:val="toc 3"/>
    <w:basedOn w:val="Normal"/>
    <w:next w:val="Normal"/>
    <w:autoRedefine/>
    <w:uiPriority w:val="39"/>
    <w:unhideWhenUsed/>
    <w:rsid w:val="00F20657"/>
    <w:pPr>
      <w:spacing w:after="100"/>
      <w:ind w:left="480"/>
    </w:pPr>
  </w:style>
  <w:style w:type="paragraph" w:styleId="Caption">
    <w:name w:val="caption"/>
    <w:basedOn w:val="Normal"/>
    <w:next w:val="Normal"/>
    <w:uiPriority w:val="35"/>
    <w:unhideWhenUsed/>
    <w:qFormat/>
    <w:rsid w:val="00266ACC"/>
    <w:pPr>
      <w:spacing w:after="200"/>
    </w:pPr>
    <w:rPr>
      <w:i/>
      <w:iCs/>
      <w:color w:val="44546A" w:themeColor="text2"/>
      <w:sz w:val="18"/>
      <w:szCs w:val="18"/>
    </w:rPr>
  </w:style>
  <w:style w:type="table" w:customStyle="1" w:styleId="GridTable5Dark-Accent11">
    <w:name w:val="Grid Table 5 Dark - Accent 11"/>
    <w:basedOn w:val="TableNormal"/>
    <w:uiPriority w:val="50"/>
    <w:rsid w:val="003929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ableofFigures">
    <w:name w:val="table of figures"/>
    <w:basedOn w:val="Normal"/>
    <w:next w:val="Normal"/>
    <w:uiPriority w:val="99"/>
    <w:unhideWhenUsed/>
    <w:rsid w:val="004C536D"/>
  </w:style>
  <w:style w:type="table" w:customStyle="1" w:styleId="GridTable4-Accent11">
    <w:name w:val="Grid Table 4 - Accent 11"/>
    <w:basedOn w:val="TableNormal"/>
    <w:uiPriority w:val="49"/>
    <w:rsid w:val="00966AD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4993">
      <w:bodyDiv w:val="1"/>
      <w:marLeft w:val="0"/>
      <w:marRight w:val="0"/>
      <w:marTop w:val="0"/>
      <w:marBottom w:val="0"/>
      <w:divBdr>
        <w:top w:val="none" w:sz="0" w:space="0" w:color="auto"/>
        <w:left w:val="none" w:sz="0" w:space="0" w:color="auto"/>
        <w:bottom w:val="none" w:sz="0" w:space="0" w:color="auto"/>
        <w:right w:val="none" w:sz="0" w:space="0" w:color="auto"/>
      </w:divBdr>
      <w:divsChild>
        <w:div w:id="1428884030">
          <w:marLeft w:val="0"/>
          <w:marRight w:val="0"/>
          <w:marTop w:val="0"/>
          <w:marBottom w:val="0"/>
          <w:divBdr>
            <w:top w:val="none" w:sz="0" w:space="0" w:color="auto"/>
            <w:left w:val="none" w:sz="0" w:space="0" w:color="auto"/>
            <w:bottom w:val="none" w:sz="0" w:space="0" w:color="auto"/>
            <w:right w:val="none" w:sz="0" w:space="0" w:color="auto"/>
          </w:divBdr>
          <w:divsChild>
            <w:div w:id="1942032971">
              <w:marLeft w:val="0"/>
              <w:marRight w:val="0"/>
              <w:marTop w:val="0"/>
              <w:marBottom w:val="0"/>
              <w:divBdr>
                <w:top w:val="none" w:sz="0" w:space="0" w:color="auto"/>
                <w:left w:val="none" w:sz="0" w:space="0" w:color="auto"/>
                <w:bottom w:val="none" w:sz="0" w:space="0" w:color="auto"/>
                <w:right w:val="none" w:sz="0" w:space="0" w:color="auto"/>
              </w:divBdr>
              <w:divsChild>
                <w:div w:id="671178028">
                  <w:marLeft w:val="0"/>
                  <w:marRight w:val="0"/>
                  <w:marTop w:val="0"/>
                  <w:marBottom w:val="0"/>
                  <w:divBdr>
                    <w:top w:val="none" w:sz="0" w:space="0" w:color="auto"/>
                    <w:left w:val="none" w:sz="0" w:space="0" w:color="auto"/>
                    <w:bottom w:val="none" w:sz="0" w:space="0" w:color="auto"/>
                    <w:right w:val="none" w:sz="0" w:space="0" w:color="auto"/>
                  </w:divBdr>
                  <w:divsChild>
                    <w:div w:id="21372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806846">
      <w:bodyDiv w:val="1"/>
      <w:marLeft w:val="0"/>
      <w:marRight w:val="0"/>
      <w:marTop w:val="0"/>
      <w:marBottom w:val="0"/>
      <w:divBdr>
        <w:top w:val="none" w:sz="0" w:space="0" w:color="auto"/>
        <w:left w:val="none" w:sz="0" w:space="0" w:color="auto"/>
        <w:bottom w:val="none" w:sz="0" w:space="0" w:color="auto"/>
        <w:right w:val="none" w:sz="0" w:space="0" w:color="auto"/>
      </w:divBdr>
    </w:div>
    <w:div w:id="389039863">
      <w:bodyDiv w:val="1"/>
      <w:marLeft w:val="0"/>
      <w:marRight w:val="0"/>
      <w:marTop w:val="0"/>
      <w:marBottom w:val="0"/>
      <w:divBdr>
        <w:top w:val="none" w:sz="0" w:space="0" w:color="auto"/>
        <w:left w:val="none" w:sz="0" w:space="0" w:color="auto"/>
        <w:bottom w:val="none" w:sz="0" w:space="0" w:color="auto"/>
        <w:right w:val="none" w:sz="0" w:space="0" w:color="auto"/>
      </w:divBdr>
      <w:divsChild>
        <w:div w:id="1700278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761688">
              <w:marLeft w:val="0"/>
              <w:marRight w:val="0"/>
              <w:marTop w:val="0"/>
              <w:marBottom w:val="0"/>
              <w:divBdr>
                <w:top w:val="none" w:sz="0" w:space="0" w:color="auto"/>
                <w:left w:val="none" w:sz="0" w:space="0" w:color="auto"/>
                <w:bottom w:val="none" w:sz="0" w:space="0" w:color="auto"/>
                <w:right w:val="none" w:sz="0" w:space="0" w:color="auto"/>
              </w:divBdr>
              <w:divsChild>
                <w:div w:id="1504398692">
                  <w:marLeft w:val="0"/>
                  <w:marRight w:val="0"/>
                  <w:marTop w:val="0"/>
                  <w:marBottom w:val="0"/>
                  <w:divBdr>
                    <w:top w:val="none" w:sz="0" w:space="0" w:color="auto"/>
                    <w:left w:val="none" w:sz="0" w:space="0" w:color="auto"/>
                    <w:bottom w:val="none" w:sz="0" w:space="0" w:color="auto"/>
                    <w:right w:val="none" w:sz="0" w:space="0" w:color="auto"/>
                  </w:divBdr>
                  <w:divsChild>
                    <w:div w:id="492993937">
                      <w:marLeft w:val="0"/>
                      <w:marRight w:val="0"/>
                      <w:marTop w:val="0"/>
                      <w:marBottom w:val="0"/>
                      <w:divBdr>
                        <w:top w:val="none" w:sz="0" w:space="0" w:color="auto"/>
                        <w:left w:val="none" w:sz="0" w:space="0" w:color="auto"/>
                        <w:bottom w:val="none" w:sz="0" w:space="0" w:color="auto"/>
                        <w:right w:val="none" w:sz="0" w:space="0" w:color="auto"/>
                      </w:divBdr>
                      <w:divsChild>
                        <w:div w:id="1099372583">
                          <w:marLeft w:val="0"/>
                          <w:marRight w:val="0"/>
                          <w:marTop w:val="0"/>
                          <w:marBottom w:val="0"/>
                          <w:divBdr>
                            <w:top w:val="none" w:sz="0" w:space="0" w:color="auto"/>
                            <w:left w:val="none" w:sz="0" w:space="0" w:color="auto"/>
                            <w:bottom w:val="none" w:sz="0" w:space="0" w:color="auto"/>
                            <w:right w:val="none" w:sz="0" w:space="0" w:color="auto"/>
                          </w:divBdr>
                          <w:divsChild>
                            <w:div w:id="357895591">
                              <w:marLeft w:val="0"/>
                              <w:marRight w:val="0"/>
                              <w:marTop w:val="0"/>
                              <w:marBottom w:val="0"/>
                              <w:divBdr>
                                <w:top w:val="none" w:sz="0" w:space="0" w:color="auto"/>
                                <w:left w:val="none" w:sz="0" w:space="0" w:color="auto"/>
                                <w:bottom w:val="none" w:sz="0" w:space="0" w:color="auto"/>
                                <w:right w:val="none" w:sz="0" w:space="0" w:color="auto"/>
                              </w:divBdr>
                              <w:divsChild>
                                <w:div w:id="13950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790615">
      <w:bodyDiv w:val="1"/>
      <w:marLeft w:val="0"/>
      <w:marRight w:val="0"/>
      <w:marTop w:val="0"/>
      <w:marBottom w:val="0"/>
      <w:divBdr>
        <w:top w:val="none" w:sz="0" w:space="0" w:color="auto"/>
        <w:left w:val="none" w:sz="0" w:space="0" w:color="auto"/>
        <w:bottom w:val="none" w:sz="0" w:space="0" w:color="auto"/>
        <w:right w:val="none" w:sz="0" w:space="0" w:color="auto"/>
      </w:divBdr>
    </w:div>
    <w:div w:id="620965454">
      <w:bodyDiv w:val="1"/>
      <w:marLeft w:val="0"/>
      <w:marRight w:val="0"/>
      <w:marTop w:val="0"/>
      <w:marBottom w:val="0"/>
      <w:divBdr>
        <w:top w:val="none" w:sz="0" w:space="0" w:color="auto"/>
        <w:left w:val="none" w:sz="0" w:space="0" w:color="auto"/>
        <w:bottom w:val="none" w:sz="0" w:space="0" w:color="auto"/>
        <w:right w:val="none" w:sz="0" w:space="0" w:color="auto"/>
      </w:divBdr>
    </w:div>
    <w:div w:id="672729345">
      <w:bodyDiv w:val="1"/>
      <w:marLeft w:val="0"/>
      <w:marRight w:val="0"/>
      <w:marTop w:val="0"/>
      <w:marBottom w:val="0"/>
      <w:divBdr>
        <w:top w:val="none" w:sz="0" w:space="0" w:color="auto"/>
        <w:left w:val="none" w:sz="0" w:space="0" w:color="auto"/>
        <w:bottom w:val="none" w:sz="0" w:space="0" w:color="auto"/>
        <w:right w:val="none" w:sz="0" w:space="0" w:color="auto"/>
      </w:divBdr>
    </w:div>
    <w:div w:id="991444139">
      <w:bodyDiv w:val="1"/>
      <w:marLeft w:val="0"/>
      <w:marRight w:val="0"/>
      <w:marTop w:val="0"/>
      <w:marBottom w:val="0"/>
      <w:divBdr>
        <w:top w:val="none" w:sz="0" w:space="0" w:color="auto"/>
        <w:left w:val="none" w:sz="0" w:space="0" w:color="auto"/>
        <w:bottom w:val="none" w:sz="0" w:space="0" w:color="auto"/>
        <w:right w:val="none" w:sz="0" w:space="0" w:color="auto"/>
      </w:divBdr>
    </w:div>
    <w:div w:id="1013456500">
      <w:bodyDiv w:val="1"/>
      <w:marLeft w:val="0"/>
      <w:marRight w:val="0"/>
      <w:marTop w:val="0"/>
      <w:marBottom w:val="0"/>
      <w:divBdr>
        <w:top w:val="none" w:sz="0" w:space="0" w:color="auto"/>
        <w:left w:val="none" w:sz="0" w:space="0" w:color="auto"/>
        <w:bottom w:val="none" w:sz="0" w:space="0" w:color="auto"/>
        <w:right w:val="none" w:sz="0" w:space="0" w:color="auto"/>
      </w:divBdr>
    </w:div>
    <w:div w:id="1168330974">
      <w:bodyDiv w:val="1"/>
      <w:marLeft w:val="0"/>
      <w:marRight w:val="0"/>
      <w:marTop w:val="0"/>
      <w:marBottom w:val="0"/>
      <w:divBdr>
        <w:top w:val="none" w:sz="0" w:space="0" w:color="auto"/>
        <w:left w:val="none" w:sz="0" w:space="0" w:color="auto"/>
        <w:bottom w:val="none" w:sz="0" w:space="0" w:color="auto"/>
        <w:right w:val="none" w:sz="0" w:space="0" w:color="auto"/>
      </w:divBdr>
    </w:div>
    <w:div w:id="1221284027">
      <w:bodyDiv w:val="1"/>
      <w:marLeft w:val="0"/>
      <w:marRight w:val="0"/>
      <w:marTop w:val="0"/>
      <w:marBottom w:val="0"/>
      <w:divBdr>
        <w:top w:val="none" w:sz="0" w:space="0" w:color="auto"/>
        <w:left w:val="none" w:sz="0" w:space="0" w:color="auto"/>
        <w:bottom w:val="none" w:sz="0" w:space="0" w:color="auto"/>
        <w:right w:val="none" w:sz="0" w:space="0" w:color="auto"/>
      </w:divBdr>
    </w:div>
    <w:div w:id="1525093293">
      <w:bodyDiv w:val="1"/>
      <w:marLeft w:val="0"/>
      <w:marRight w:val="0"/>
      <w:marTop w:val="0"/>
      <w:marBottom w:val="0"/>
      <w:divBdr>
        <w:top w:val="none" w:sz="0" w:space="0" w:color="auto"/>
        <w:left w:val="none" w:sz="0" w:space="0" w:color="auto"/>
        <w:bottom w:val="none" w:sz="0" w:space="0" w:color="auto"/>
        <w:right w:val="none" w:sz="0" w:space="0" w:color="auto"/>
      </w:divBdr>
    </w:div>
    <w:div w:id="1706104185">
      <w:bodyDiv w:val="1"/>
      <w:marLeft w:val="0"/>
      <w:marRight w:val="0"/>
      <w:marTop w:val="0"/>
      <w:marBottom w:val="0"/>
      <w:divBdr>
        <w:top w:val="none" w:sz="0" w:space="0" w:color="auto"/>
        <w:left w:val="none" w:sz="0" w:space="0" w:color="auto"/>
        <w:bottom w:val="none" w:sz="0" w:space="0" w:color="auto"/>
        <w:right w:val="none" w:sz="0" w:space="0" w:color="auto"/>
      </w:divBdr>
    </w:div>
    <w:div w:id="1765540477">
      <w:bodyDiv w:val="1"/>
      <w:marLeft w:val="0"/>
      <w:marRight w:val="0"/>
      <w:marTop w:val="0"/>
      <w:marBottom w:val="0"/>
      <w:divBdr>
        <w:top w:val="none" w:sz="0" w:space="0" w:color="auto"/>
        <w:left w:val="none" w:sz="0" w:space="0" w:color="auto"/>
        <w:bottom w:val="none" w:sz="0" w:space="0" w:color="auto"/>
        <w:right w:val="none" w:sz="0" w:space="0" w:color="auto"/>
      </w:divBdr>
    </w:div>
    <w:div w:id="209200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njmathers\Documents\Cash%20Transfer%20Programme\NEPAN\Final%20Report\16%2001%2028%20Cash%20Transfer%20PDM%20Final%20Report%20NEPAN.docx" TargetMode="External"/><Relationship Id="rId26" Type="http://schemas.openxmlformats.org/officeDocument/2006/relationships/chart" Target="charts/chart2.xml"/><Relationship Id="rId39" Type="http://schemas.openxmlformats.org/officeDocument/2006/relationships/chart" Target="charts/chart13.xml"/><Relationship Id="rId21" Type="http://schemas.openxmlformats.org/officeDocument/2006/relationships/hyperlink" Target="file:///C:\Users\hksan_000\Documents\NEPAN\UNICEF%20Grant\Report%20Final.docx" TargetMode="External"/><Relationship Id="rId34" Type="http://schemas.openxmlformats.org/officeDocument/2006/relationships/chart" Target="charts/chart10.xml"/><Relationship Id="rId42" Type="http://schemas.openxmlformats.org/officeDocument/2006/relationships/chart" Target="charts/chart16.xml"/><Relationship Id="rId47" Type="http://schemas.openxmlformats.org/officeDocument/2006/relationships/footer" Target="footer2.xml"/><Relationship Id="rId50" Type="http://schemas.openxmlformats.org/officeDocument/2006/relationships/hyperlink" Target="http://www.neoc.gov.np" TargetMode="External"/><Relationship Id="rId55" Type="http://schemas.openxmlformats.org/officeDocument/2006/relationships/image" Target="media/image14.png"/><Relationship Id="rId63" Type="http://schemas.openxmlformats.org/officeDocument/2006/relationships/hyperlink" Target="http://www.unicef.org/infobycountry/nepal.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njmathers\Documents\Cash%20Transfer%20Programme\NEPAN\Final%20Report\16%2001%2028%20Cash%20Transfer%20PDM%20Final%20Report%20NEPAN.docx"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6.jp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4.xml"/><Relationship Id="rId45" Type="http://schemas.openxmlformats.org/officeDocument/2006/relationships/header" Target="header1.xml"/><Relationship Id="rId53" Type="http://schemas.openxmlformats.org/officeDocument/2006/relationships/image" Target="media/image12.png"/><Relationship Id="rId58" Type="http://schemas.openxmlformats.org/officeDocument/2006/relationships/hyperlink" Target="mailto:nepan@nepan.org.np"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njmathers\Documents\Cash%20Transfer%20Programme\NEPAN\Final%20Report\16%2001%2028%20Cash%20Transfer%20PDM%20Final%20Report%20NEPAN.docx" TargetMode="External"/><Relationship Id="rId23" Type="http://schemas.openxmlformats.org/officeDocument/2006/relationships/hyperlink" Target="file:///C:\Users\hksan_000\Documents\NEPAN\UNICEF%20Grant\Report%20Final.docx" TargetMode="External"/><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hyperlink" Target="http://www.moha.gov.np" TargetMode="External"/><Relationship Id="rId57" Type="http://schemas.openxmlformats.org/officeDocument/2006/relationships/image" Target="media/image16.jpeg"/><Relationship Id="rId61" Type="http://schemas.openxmlformats.org/officeDocument/2006/relationships/hyperlink" Target="http://www.nepan.org.np/" TargetMode="External"/><Relationship Id="rId10" Type="http://schemas.openxmlformats.org/officeDocument/2006/relationships/image" Target="media/image2.jpeg"/><Relationship Id="rId19" Type="http://schemas.openxmlformats.org/officeDocument/2006/relationships/hyperlink" Target="file:///C:\Users\njmathers\Documents\Cash%20Transfer%20Programme\NEPAN\Final%20Report\16%2001%2028%20Cash%20Transfer%20PDM%20Final%20Report%20NEPAN.docx" TargetMode="External"/><Relationship Id="rId31" Type="http://schemas.openxmlformats.org/officeDocument/2006/relationships/chart" Target="charts/chart7.xml"/><Relationship Id="rId44" Type="http://schemas.openxmlformats.org/officeDocument/2006/relationships/chart" Target="charts/chart18.xml"/><Relationship Id="rId52" Type="http://schemas.openxmlformats.org/officeDocument/2006/relationships/image" Target="media/image11.png"/><Relationship Id="rId60" Type="http://schemas.openxmlformats.org/officeDocument/2006/relationships/hyperlink" Target="mailto:nepan@nepan.org.np" TargetMode="External"/><Relationship Id="rId65"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njmathers\Documents\Cash%20Transfer%20Programme\NEPAN\Final%20Report\16%2001%2028%20Cash%20Transfer%20PDM%20Final%20Report%20NEPAN.docx" TargetMode="External"/><Relationship Id="rId22" Type="http://schemas.openxmlformats.org/officeDocument/2006/relationships/hyperlink" Target="file:///C:\Users\hksan_000\Documents\NEPAN\UNICEF%20Grant\Report%20Final.docx"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7.png"/><Relationship Id="rId43" Type="http://schemas.openxmlformats.org/officeDocument/2006/relationships/chart" Target="charts/chart17.xml"/><Relationship Id="rId48" Type="http://schemas.openxmlformats.org/officeDocument/2006/relationships/hyperlink" Target="http://www.mofald.gov.np" TargetMode="External"/><Relationship Id="rId56" Type="http://schemas.openxmlformats.org/officeDocument/2006/relationships/image" Target="media/image15.png"/><Relationship Id="rId64" Type="http://schemas.openxmlformats.org/officeDocument/2006/relationships/hyperlink" Target="http://www.unicef.org/infobycountry/nepal.html" TargetMode="Externa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hyperlink" Target="file:///C:\Users\njmathers\Documents\Cash%20Transfer%20Programme\NEPAN\Final%20Report\16%2001%2028%20Cash%20Transfer%20PDM%20Final%20Report%20NEPAN.docx"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8.png"/><Relationship Id="rId46" Type="http://schemas.openxmlformats.org/officeDocument/2006/relationships/footer" Target="footer1.xml"/><Relationship Id="rId59" Type="http://schemas.openxmlformats.org/officeDocument/2006/relationships/hyperlink" Target="http://www.nepan.org.np/" TargetMode="External"/><Relationship Id="rId67" Type="http://schemas.openxmlformats.org/officeDocument/2006/relationships/theme" Target="theme/theme1.xml"/><Relationship Id="rId20" Type="http://schemas.openxmlformats.org/officeDocument/2006/relationships/hyperlink" Target="file:///C:\Users\njmathers\Documents\Cash%20Transfer%20Programme\NEPAN\Final%20Report\16%2001%2028%20Cash%20Transfer%20PDM%20Final%20Report%20NEPAN.docx" TargetMode="External"/><Relationship Id="rId41" Type="http://schemas.openxmlformats.org/officeDocument/2006/relationships/chart" Target="charts/chart15.xml"/><Relationship Id="rId54" Type="http://schemas.openxmlformats.org/officeDocument/2006/relationships/image" Target="media/image13.png"/><Relationship Id="rId62"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njmathers\AppData\Local\Microsoft\Windows\INetCache\Content.Outlook\1KVC8NDF\Cleaned%20Data%20Tables.xls"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jmathers\AppData\Local\Microsoft\Windows\INetCache\Content.Outlook\1KVC8NDF\Cleaned%20Data%20Tables.xls"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jmathers\Documents\Cash%20Transfer%20Programme\NEPAN\Copy%20of%20Cleaned%20Data%20Tables%20NJM.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jmathers\Documents\Cash%20Transfer%20Programme\NEPAN\Copy%20of%20Cleaned%20Data%20Tables%20NJM.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jmathers\Documents\Cash%20Transfer%20Programme\NEPAN\Copy%20of%20Cleaned%20Data%20Tables%20NJM.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njmathers\Documents\Cash%20Transfer%20Programme\NEPAN\Copy%20of%20Cleaned%20Data%20Tables%20NJ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dirty="0" smtClean="0">
                <a:latin typeface="Times New Roman" panose="02020603050405020304" pitchFamily="18" charset="0"/>
                <a:cs typeface="Times New Roman" panose="02020603050405020304" pitchFamily="18" charset="0"/>
              </a:rPr>
              <a:t>Households with at least one child by Social Assistance Category (n=880)</a:t>
            </a:r>
            <a:endParaRPr lang="en-US" sz="1000" dirty="0">
              <a:latin typeface="Times New Roman" panose="02020603050405020304" pitchFamily="18" charset="0"/>
              <a:cs typeface="Times New Roman" panose="02020603050405020304" pitchFamily="18" charset="0"/>
            </a:endParaRPr>
          </a:p>
        </c:rich>
      </c:tx>
      <c:layout>
        <c:manualLayout>
          <c:xMode val="edge"/>
          <c:yMode val="edge"/>
          <c:x val="0.16365050754197899"/>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63513898112133E-2"/>
          <c:y val="0.119945223269135"/>
          <c:w val="0.87934351579546499"/>
          <c:h val="0.61592223447639105"/>
        </c:manualLayout>
      </c:layout>
      <c:barChart>
        <c:barDir val="col"/>
        <c:grouping val="clustered"/>
        <c:varyColors val="0"/>
        <c:ser>
          <c:idx val="0"/>
          <c:order val="0"/>
          <c:tx>
            <c:strRef>
              <c:f>Sheet1!$B$1</c:f>
              <c:strCache>
                <c:ptCount val="1"/>
                <c:pt idx="0">
                  <c:v>Percent of Beneficiary HHs living with Child &lt;5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Non-Dalit Senior Citizen age 70+</c:v>
                </c:pt>
                <c:pt idx="1">
                  <c:v>Dalit Senior Citizen age 60+</c:v>
                </c:pt>
                <c:pt idx="2">
                  <c:v>Widow and single women </c:v>
                </c:pt>
                <c:pt idx="3">
                  <c:v>Dalit Children </c:v>
                </c:pt>
                <c:pt idx="4">
                  <c:v>People with disabilities </c:v>
                </c:pt>
                <c:pt idx="5">
                  <c:v>Endangered Group </c:v>
                </c:pt>
                <c:pt idx="6">
                  <c:v>Total</c:v>
                </c:pt>
              </c:strCache>
            </c:strRef>
          </c:cat>
          <c:val>
            <c:numRef>
              <c:f>Sheet1!$B$2:$B$8</c:f>
              <c:numCache>
                <c:formatCode>####.0</c:formatCode>
                <c:ptCount val="7"/>
                <c:pt idx="0">
                  <c:v>19.525065963060701</c:v>
                </c:pt>
                <c:pt idx="1">
                  <c:v>33.009708737864081</c:v>
                </c:pt>
                <c:pt idx="2">
                  <c:v>26.778242677824188</c:v>
                </c:pt>
                <c:pt idx="3">
                  <c:v>92.907801418439647</c:v>
                </c:pt>
                <c:pt idx="4">
                  <c:v>20.547945205479451</c:v>
                </c:pt>
                <c:pt idx="5">
                  <c:v>29.166666666666671</c:v>
                </c:pt>
                <c:pt idx="6">
                  <c:v>31.70454545454545</c:v>
                </c:pt>
              </c:numCache>
            </c:numRef>
          </c:val>
        </c:ser>
        <c:ser>
          <c:idx val="1"/>
          <c:order val="1"/>
          <c:tx>
            <c:strRef>
              <c:f>Sheet1!$C$1</c:f>
              <c:strCache>
                <c:ptCount val="1"/>
                <c:pt idx="0">
                  <c:v>Percent of Beneficiary HHs living with Child &lt;18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Non-Dalit Senior Citizen age 70+</c:v>
                </c:pt>
                <c:pt idx="1">
                  <c:v>Dalit Senior Citizen age 60+</c:v>
                </c:pt>
                <c:pt idx="2">
                  <c:v>Widow and single women </c:v>
                </c:pt>
                <c:pt idx="3">
                  <c:v>Dalit Children </c:v>
                </c:pt>
                <c:pt idx="4">
                  <c:v>People with disabilities </c:v>
                </c:pt>
                <c:pt idx="5">
                  <c:v>Endangered Group </c:v>
                </c:pt>
                <c:pt idx="6">
                  <c:v>Total</c:v>
                </c:pt>
              </c:strCache>
            </c:strRef>
          </c:cat>
          <c:val>
            <c:numRef>
              <c:f>Sheet1!$C$2:$C$8</c:f>
              <c:numCache>
                <c:formatCode>####.0</c:formatCode>
                <c:ptCount val="7"/>
                <c:pt idx="0">
                  <c:v>57.519788918205812</c:v>
                </c:pt>
                <c:pt idx="1">
                  <c:v>59.223300970873801</c:v>
                </c:pt>
                <c:pt idx="2">
                  <c:v>66.527196652719653</c:v>
                </c:pt>
                <c:pt idx="3">
                  <c:v>100</c:v>
                </c:pt>
                <c:pt idx="4" formatCode="0.0">
                  <c:v>69.863013698630155</c:v>
                </c:pt>
                <c:pt idx="5">
                  <c:v>100</c:v>
                </c:pt>
                <c:pt idx="6" formatCode="0.00">
                  <c:v>67.045454545454476</c:v>
                </c:pt>
              </c:numCache>
            </c:numRef>
          </c:val>
        </c:ser>
        <c:dLbls>
          <c:dLblPos val="outEnd"/>
          <c:showLegendKey val="0"/>
          <c:showVal val="1"/>
          <c:showCatName val="0"/>
          <c:showSerName val="0"/>
          <c:showPercent val="0"/>
          <c:showBubbleSize val="0"/>
        </c:dLbls>
        <c:gapWidth val="219"/>
        <c:overlap val="-27"/>
        <c:axId val="433187872"/>
        <c:axId val="433187088"/>
      </c:barChart>
      <c:catAx>
        <c:axId val="4331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87088"/>
        <c:crosses val="autoZero"/>
        <c:auto val="1"/>
        <c:lblAlgn val="ctr"/>
        <c:lblOffset val="100"/>
        <c:noMultiLvlLbl val="0"/>
      </c:catAx>
      <c:valAx>
        <c:axId val="4331870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a:latin typeface="Times New Roman" panose="02020603050405020304" pitchFamily="18" charset="0"/>
                    <a:cs typeface="Times New Roman" panose="02020603050405020304" pitchFamily="18" charset="0"/>
                  </a:rPr>
                  <a:t>%</a:t>
                </a:r>
                <a:r>
                  <a:rPr lang="en-GB" sz="1000" baseline="0">
                    <a:latin typeface="Times New Roman" panose="02020603050405020304" pitchFamily="18" charset="0"/>
                    <a:cs typeface="Times New Roman" panose="02020603050405020304" pitchFamily="18" charset="0"/>
                  </a:rPr>
                  <a:t> beneficiary households</a:t>
                </a:r>
                <a:endParaRPr lang="en-GB"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87872"/>
        <c:crosses val="autoZero"/>
        <c:crossBetween val="between"/>
      </c:valAx>
      <c:spPr>
        <a:noFill/>
        <a:ln>
          <a:noFill/>
        </a:ln>
        <a:effectLst/>
      </c:spPr>
    </c:plotArea>
    <c:legend>
      <c:legendPos val="b"/>
      <c:layout>
        <c:manualLayout>
          <c:xMode val="edge"/>
          <c:yMode val="edge"/>
          <c:x val="4.0361445783132499E-2"/>
          <c:y val="0.89320687760862305"/>
          <c:w val="0.89999991757012099"/>
          <c:h val="9.96811244624895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dirty="0" smtClean="0">
                <a:latin typeface="Times New Roman" panose="02020603050405020304" pitchFamily="18" charset="0"/>
                <a:cs typeface="Times New Roman" panose="02020603050405020304" pitchFamily="18" charset="0"/>
              </a:rPr>
              <a:t>Distribution of Earthquake Relief</a:t>
            </a:r>
            <a:r>
              <a:rPr lang="en-US" sz="1000" baseline="0" dirty="0" smtClean="0">
                <a:latin typeface="Times New Roman" panose="02020603050405020304" pitchFamily="18" charset="0"/>
                <a:cs typeface="Times New Roman" panose="02020603050405020304" pitchFamily="18" charset="0"/>
              </a:rPr>
              <a:t> </a:t>
            </a:r>
            <a:r>
              <a:rPr lang="en-US" sz="1000" dirty="0" smtClean="0">
                <a:latin typeface="Times New Roman" panose="02020603050405020304" pitchFamily="18" charset="0"/>
                <a:cs typeface="Times New Roman" panose="02020603050405020304" pitchFamily="18" charset="0"/>
              </a:rPr>
              <a:t>Support (n=821)</a:t>
            </a:r>
            <a:endParaRPr lang="en-US" sz="10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Sheet1!$B$1</c:f>
              <c:strCache>
                <c:ptCount val="1"/>
                <c:pt idx="0">
                  <c:v>Cash</c:v>
                </c:pt>
              </c:strCache>
            </c:strRef>
          </c:tx>
          <c:spPr>
            <a:solidFill>
              <a:schemeClr val="accent1"/>
            </a:solidFill>
            <a:ln>
              <a:noFill/>
            </a:ln>
            <a:effectLst/>
          </c:spPr>
          <c:invertIfNegative val="0"/>
          <c:cat>
            <c:strRef>
              <c:f>Sheet1!$A$2:$A$6</c:f>
              <c:strCache>
                <c:ptCount val="5"/>
                <c:pt idx="0">
                  <c:v>Friends, Neighbors or Relatives</c:v>
                </c:pt>
                <c:pt idx="1">
                  <c:v>CBO</c:v>
                </c:pt>
                <c:pt idx="2">
                  <c:v>Other NGO</c:v>
                </c:pt>
                <c:pt idx="3">
                  <c:v>Government</c:v>
                </c:pt>
                <c:pt idx="4">
                  <c:v>Others</c:v>
                </c:pt>
              </c:strCache>
            </c:strRef>
          </c:cat>
          <c:val>
            <c:numRef>
              <c:f>Sheet1!$B$2:$B$6</c:f>
              <c:numCache>
                <c:formatCode>General</c:formatCode>
                <c:ptCount val="5"/>
                <c:pt idx="0">
                  <c:v>2.5</c:v>
                </c:pt>
                <c:pt idx="1">
                  <c:v>2.2000000000000002</c:v>
                </c:pt>
                <c:pt idx="2">
                  <c:v>31.6</c:v>
                </c:pt>
                <c:pt idx="3">
                  <c:v>87.5</c:v>
                </c:pt>
                <c:pt idx="4">
                  <c:v>0.5</c:v>
                </c:pt>
              </c:numCache>
            </c:numRef>
          </c:val>
        </c:ser>
        <c:ser>
          <c:idx val="1"/>
          <c:order val="1"/>
          <c:tx>
            <c:strRef>
              <c:f>Sheet1!$C$1</c:f>
              <c:strCache>
                <c:ptCount val="1"/>
                <c:pt idx="0">
                  <c:v>In-Kind</c:v>
                </c:pt>
              </c:strCache>
            </c:strRef>
          </c:tx>
          <c:spPr>
            <a:solidFill>
              <a:schemeClr val="accent2"/>
            </a:solidFill>
            <a:ln>
              <a:noFill/>
            </a:ln>
            <a:effectLst/>
          </c:spPr>
          <c:invertIfNegative val="0"/>
          <c:cat>
            <c:strRef>
              <c:f>Sheet1!$A$2:$A$6</c:f>
              <c:strCache>
                <c:ptCount val="5"/>
                <c:pt idx="0">
                  <c:v>Friends, Neighbors or Relatives</c:v>
                </c:pt>
                <c:pt idx="1">
                  <c:v>CBO</c:v>
                </c:pt>
                <c:pt idx="2">
                  <c:v>Other NGO</c:v>
                </c:pt>
                <c:pt idx="3">
                  <c:v>Government</c:v>
                </c:pt>
                <c:pt idx="4">
                  <c:v>Others</c:v>
                </c:pt>
              </c:strCache>
            </c:strRef>
          </c:cat>
          <c:val>
            <c:numRef>
              <c:f>Sheet1!$C$2:$C$6</c:f>
              <c:numCache>
                <c:formatCode>General</c:formatCode>
                <c:ptCount val="5"/>
                <c:pt idx="0">
                  <c:v>7.6</c:v>
                </c:pt>
                <c:pt idx="1">
                  <c:v>38.200000000000003</c:v>
                </c:pt>
                <c:pt idx="2">
                  <c:v>78.400000000000006</c:v>
                </c:pt>
                <c:pt idx="3">
                  <c:v>41.9</c:v>
                </c:pt>
                <c:pt idx="4">
                  <c:v>0.6</c:v>
                </c:pt>
              </c:numCache>
            </c:numRef>
          </c:val>
        </c:ser>
        <c:ser>
          <c:idx val="2"/>
          <c:order val="2"/>
          <c:tx>
            <c:strRef>
              <c:f>Sheet1!$D$1</c:f>
              <c:strCache>
                <c:ptCount val="1"/>
                <c:pt idx="0">
                  <c:v>Service</c:v>
                </c:pt>
              </c:strCache>
            </c:strRef>
          </c:tx>
          <c:spPr>
            <a:solidFill>
              <a:schemeClr val="accent3"/>
            </a:solidFill>
            <a:ln>
              <a:noFill/>
            </a:ln>
            <a:effectLst/>
          </c:spPr>
          <c:invertIfNegative val="0"/>
          <c:cat>
            <c:strRef>
              <c:f>Sheet1!$A$2:$A$6</c:f>
              <c:strCache>
                <c:ptCount val="5"/>
                <c:pt idx="0">
                  <c:v>Friends, Neighbors or Relatives</c:v>
                </c:pt>
                <c:pt idx="1">
                  <c:v>CBO</c:v>
                </c:pt>
                <c:pt idx="2">
                  <c:v>Other NGO</c:v>
                </c:pt>
                <c:pt idx="3">
                  <c:v>Government</c:v>
                </c:pt>
                <c:pt idx="4">
                  <c:v>Others</c:v>
                </c:pt>
              </c:strCache>
            </c:strRef>
          </c:cat>
          <c:val>
            <c:numRef>
              <c:f>Sheet1!$D$2:$D$6</c:f>
              <c:numCache>
                <c:formatCode>General</c:formatCode>
                <c:ptCount val="5"/>
                <c:pt idx="0">
                  <c:v>22.6</c:v>
                </c:pt>
                <c:pt idx="1">
                  <c:v>8.2000000000000011</c:v>
                </c:pt>
                <c:pt idx="2">
                  <c:v>6.9</c:v>
                </c:pt>
                <c:pt idx="3">
                  <c:v>7.4</c:v>
                </c:pt>
                <c:pt idx="4">
                  <c:v>0.6</c:v>
                </c:pt>
              </c:numCache>
            </c:numRef>
          </c:val>
        </c:ser>
        <c:dLbls>
          <c:showLegendKey val="0"/>
          <c:showVal val="0"/>
          <c:showCatName val="0"/>
          <c:showSerName val="0"/>
          <c:showPercent val="0"/>
          <c:showBubbleSize val="0"/>
        </c:dLbls>
        <c:gapWidth val="150"/>
        <c:overlap val="100"/>
        <c:axId val="432028216"/>
        <c:axId val="432028608"/>
      </c:barChart>
      <c:catAx>
        <c:axId val="432028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028608"/>
        <c:crosses val="autoZero"/>
        <c:auto val="1"/>
        <c:lblAlgn val="ctr"/>
        <c:lblOffset val="100"/>
        <c:noMultiLvlLbl val="0"/>
      </c:catAx>
      <c:valAx>
        <c:axId val="432028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02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dirty="0" smtClean="0">
                <a:latin typeface="Times New Roman" panose="02020603050405020304" pitchFamily="18" charset="0"/>
                <a:cs typeface="Times New Roman" panose="02020603050405020304" pitchFamily="18" charset="0"/>
              </a:rPr>
              <a:t>Location of</a:t>
            </a:r>
            <a:r>
              <a:rPr lang="en-US" sz="1000" baseline="0" dirty="0" smtClean="0">
                <a:latin typeface="Times New Roman" panose="02020603050405020304" pitchFamily="18" charset="0"/>
                <a:cs typeface="Times New Roman" panose="02020603050405020304" pitchFamily="18" charset="0"/>
              </a:rPr>
              <a:t> Cash Distribution </a:t>
            </a:r>
            <a:r>
              <a:rPr lang="en-US" sz="1000" dirty="0" smtClean="0">
                <a:latin typeface="Times New Roman" panose="02020603050405020304" pitchFamily="18" charset="0"/>
                <a:cs typeface="Times New Roman" panose="02020603050405020304" pitchFamily="18" charset="0"/>
              </a:rPr>
              <a:t>by District (n=873)</a:t>
            </a:r>
            <a:endParaRPr lang="en-US" sz="10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At the local VDC/MDC office</c:v>
                </c:pt>
              </c:strCache>
            </c:strRef>
          </c:tx>
          <c:spPr>
            <a:solidFill>
              <a:schemeClr val="accent1"/>
            </a:solidFill>
            <a:ln>
              <a:noFill/>
            </a:ln>
            <a:effectLst/>
          </c:spPr>
          <c:invertIfNegative val="0"/>
          <c:cat>
            <c:strRef>
              <c:f>Sheet1!$A$2:$A$13</c:f>
              <c:strCache>
                <c:ptCount val="12"/>
                <c:pt idx="0">
                  <c:v>Okhaldhunga</c:v>
                </c:pt>
                <c:pt idx="1">
                  <c:v>Sindhuli </c:v>
                </c:pt>
                <c:pt idx="2">
                  <c:v>Ramechhap </c:v>
                </c:pt>
                <c:pt idx="3">
                  <c:v>Dolakha</c:v>
                </c:pt>
                <c:pt idx="4">
                  <c:v>Sindhupalchok </c:v>
                </c:pt>
                <c:pt idx="5">
                  <c:v>Lalitpur </c:v>
                </c:pt>
                <c:pt idx="6">
                  <c:v>Nuwakot </c:v>
                </c:pt>
                <c:pt idx="7">
                  <c:v>Rasuwa </c:v>
                </c:pt>
                <c:pt idx="8">
                  <c:v>Dhading </c:v>
                </c:pt>
                <c:pt idx="9">
                  <c:v>Makwanpur</c:v>
                </c:pt>
                <c:pt idx="10">
                  <c:v>Gorkha</c:v>
                </c:pt>
                <c:pt idx="11">
                  <c:v>Total</c:v>
                </c:pt>
              </c:strCache>
            </c:strRef>
          </c:cat>
          <c:val>
            <c:numRef>
              <c:f>Sheet1!$B$2:$B$13</c:f>
              <c:numCache>
                <c:formatCode>####.0</c:formatCode>
                <c:ptCount val="12"/>
                <c:pt idx="0">
                  <c:v>43.333333333333343</c:v>
                </c:pt>
                <c:pt idx="1">
                  <c:v>51.282051282051299</c:v>
                </c:pt>
                <c:pt idx="2">
                  <c:v>38.75</c:v>
                </c:pt>
                <c:pt idx="3">
                  <c:v>13.33333333333333</c:v>
                </c:pt>
                <c:pt idx="4">
                  <c:v>69</c:v>
                </c:pt>
                <c:pt idx="5">
                  <c:v>16.666666666666671</c:v>
                </c:pt>
                <c:pt idx="6">
                  <c:v>24.489795918367271</c:v>
                </c:pt>
                <c:pt idx="7">
                  <c:v>70</c:v>
                </c:pt>
                <c:pt idx="8">
                  <c:v>82.051282051282072</c:v>
                </c:pt>
                <c:pt idx="9">
                  <c:v>72.5</c:v>
                </c:pt>
                <c:pt idx="10">
                  <c:v>66.666666666666671</c:v>
                </c:pt>
                <c:pt idx="11">
                  <c:v>52.233676975945023</c:v>
                </c:pt>
              </c:numCache>
            </c:numRef>
          </c:val>
        </c:ser>
        <c:ser>
          <c:idx val="1"/>
          <c:order val="1"/>
          <c:tx>
            <c:strRef>
              <c:f>Sheet1!$C$1</c:f>
              <c:strCache>
                <c:ptCount val="1"/>
                <c:pt idx="0">
                  <c:v>At another VDC/MDC office</c:v>
                </c:pt>
              </c:strCache>
            </c:strRef>
          </c:tx>
          <c:spPr>
            <a:solidFill>
              <a:schemeClr val="accent2"/>
            </a:solidFill>
            <a:ln>
              <a:noFill/>
            </a:ln>
            <a:effectLst/>
          </c:spPr>
          <c:invertIfNegative val="0"/>
          <c:cat>
            <c:strRef>
              <c:f>Sheet1!$A$2:$A$13</c:f>
              <c:strCache>
                <c:ptCount val="12"/>
                <c:pt idx="0">
                  <c:v>Okhaldhunga</c:v>
                </c:pt>
                <c:pt idx="1">
                  <c:v>Sindhuli </c:v>
                </c:pt>
                <c:pt idx="2">
                  <c:v>Ramechhap </c:v>
                </c:pt>
                <c:pt idx="3">
                  <c:v>Dolakha</c:v>
                </c:pt>
                <c:pt idx="4">
                  <c:v>Sindhupalchok </c:v>
                </c:pt>
                <c:pt idx="5">
                  <c:v>Lalitpur </c:v>
                </c:pt>
                <c:pt idx="6">
                  <c:v>Nuwakot </c:v>
                </c:pt>
                <c:pt idx="7">
                  <c:v>Rasuwa </c:v>
                </c:pt>
                <c:pt idx="8">
                  <c:v>Dhading </c:v>
                </c:pt>
                <c:pt idx="9">
                  <c:v>Makwanpur</c:v>
                </c:pt>
                <c:pt idx="10">
                  <c:v>Gorkha</c:v>
                </c:pt>
                <c:pt idx="11">
                  <c:v>Total</c:v>
                </c:pt>
              </c:strCache>
            </c:strRef>
          </c:cat>
          <c:val>
            <c:numRef>
              <c:f>Sheet1!$C$2:$C$13</c:f>
              <c:numCache>
                <c:formatCode>####.0</c:formatCode>
                <c:ptCount val="12"/>
                <c:pt idx="0" formatCode="General">
                  <c:v>0</c:v>
                </c:pt>
                <c:pt idx="1">
                  <c:v>7.6923076923076916</c:v>
                </c:pt>
                <c:pt idx="2">
                  <c:v>8.75</c:v>
                </c:pt>
                <c:pt idx="3">
                  <c:v>23.333333333333279</c:v>
                </c:pt>
                <c:pt idx="4">
                  <c:v>2</c:v>
                </c:pt>
                <c:pt idx="5">
                  <c:v>1.666666666666667</c:v>
                </c:pt>
                <c:pt idx="6">
                  <c:v>9.1836734693877489</c:v>
                </c:pt>
                <c:pt idx="7" formatCode="General">
                  <c:v>0</c:v>
                </c:pt>
                <c:pt idx="8">
                  <c:v>4.2735042735042734</c:v>
                </c:pt>
                <c:pt idx="9">
                  <c:v>1.25</c:v>
                </c:pt>
                <c:pt idx="10">
                  <c:v>5</c:v>
                </c:pt>
                <c:pt idx="11">
                  <c:v>5.8419243986254266</c:v>
                </c:pt>
              </c:numCache>
            </c:numRef>
          </c:val>
        </c:ser>
        <c:ser>
          <c:idx val="2"/>
          <c:order val="2"/>
          <c:tx>
            <c:strRef>
              <c:f>Sheet1!$D$1</c:f>
              <c:strCache>
                <c:ptCount val="1"/>
                <c:pt idx="0">
                  <c:v>In village</c:v>
                </c:pt>
              </c:strCache>
            </c:strRef>
          </c:tx>
          <c:spPr>
            <a:solidFill>
              <a:schemeClr val="accent3"/>
            </a:solidFill>
            <a:ln>
              <a:noFill/>
            </a:ln>
            <a:effectLst/>
          </c:spPr>
          <c:invertIfNegative val="0"/>
          <c:cat>
            <c:strRef>
              <c:f>Sheet1!$A$2:$A$13</c:f>
              <c:strCache>
                <c:ptCount val="12"/>
                <c:pt idx="0">
                  <c:v>Okhaldhunga</c:v>
                </c:pt>
                <c:pt idx="1">
                  <c:v>Sindhuli </c:v>
                </c:pt>
                <c:pt idx="2">
                  <c:v>Ramechhap </c:v>
                </c:pt>
                <c:pt idx="3">
                  <c:v>Dolakha</c:v>
                </c:pt>
                <c:pt idx="4">
                  <c:v>Sindhupalchok </c:v>
                </c:pt>
                <c:pt idx="5">
                  <c:v>Lalitpur </c:v>
                </c:pt>
                <c:pt idx="6">
                  <c:v>Nuwakot </c:v>
                </c:pt>
                <c:pt idx="7">
                  <c:v>Rasuwa </c:v>
                </c:pt>
                <c:pt idx="8">
                  <c:v>Dhading </c:v>
                </c:pt>
                <c:pt idx="9">
                  <c:v>Makwanpur</c:v>
                </c:pt>
                <c:pt idx="10">
                  <c:v>Gorkha</c:v>
                </c:pt>
                <c:pt idx="11">
                  <c:v>Total</c:v>
                </c:pt>
              </c:strCache>
            </c:strRef>
          </c:cat>
          <c:val>
            <c:numRef>
              <c:f>Sheet1!$D$2:$D$13</c:f>
              <c:numCache>
                <c:formatCode>####.0</c:formatCode>
                <c:ptCount val="12"/>
                <c:pt idx="0">
                  <c:v>33.333333333333343</c:v>
                </c:pt>
                <c:pt idx="1">
                  <c:v>21.794871794871799</c:v>
                </c:pt>
                <c:pt idx="2">
                  <c:v>52.5</c:v>
                </c:pt>
                <c:pt idx="3">
                  <c:v>33.333333333333343</c:v>
                </c:pt>
                <c:pt idx="4">
                  <c:v>9</c:v>
                </c:pt>
                <c:pt idx="5">
                  <c:v>13.33333333333333</c:v>
                </c:pt>
                <c:pt idx="6">
                  <c:v>45.918367346938773</c:v>
                </c:pt>
                <c:pt idx="7">
                  <c:v>30</c:v>
                </c:pt>
                <c:pt idx="8">
                  <c:v>5.9829059829059776</c:v>
                </c:pt>
                <c:pt idx="9">
                  <c:v>2.5</c:v>
                </c:pt>
                <c:pt idx="10">
                  <c:v>28.333333333333279</c:v>
                </c:pt>
                <c:pt idx="11">
                  <c:v>24.054982817869419</c:v>
                </c:pt>
              </c:numCache>
            </c:numRef>
          </c:val>
        </c:ser>
        <c:ser>
          <c:idx val="3"/>
          <c:order val="3"/>
          <c:tx>
            <c:strRef>
              <c:f>Sheet1!$E$1</c:f>
              <c:strCache>
                <c:ptCount val="1"/>
                <c:pt idx="0">
                  <c:v>Through Bank</c:v>
                </c:pt>
              </c:strCache>
            </c:strRef>
          </c:tx>
          <c:spPr>
            <a:solidFill>
              <a:schemeClr val="accent4"/>
            </a:solidFill>
            <a:ln>
              <a:noFill/>
            </a:ln>
            <a:effectLst/>
          </c:spPr>
          <c:invertIfNegative val="0"/>
          <c:cat>
            <c:strRef>
              <c:f>Sheet1!$A$2:$A$13</c:f>
              <c:strCache>
                <c:ptCount val="12"/>
                <c:pt idx="0">
                  <c:v>Okhaldhunga</c:v>
                </c:pt>
                <c:pt idx="1">
                  <c:v>Sindhuli </c:v>
                </c:pt>
                <c:pt idx="2">
                  <c:v>Ramechhap </c:v>
                </c:pt>
                <c:pt idx="3">
                  <c:v>Dolakha</c:v>
                </c:pt>
                <c:pt idx="4">
                  <c:v>Sindhupalchok </c:v>
                </c:pt>
                <c:pt idx="5">
                  <c:v>Lalitpur </c:v>
                </c:pt>
                <c:pt idx="6">
                  <c:v>Nuwakot </c:v>
                </c:pt>
                <c:pt idx="7">
                  <c:v>Rasuwa </c:v>
                </c:pt>
                <c:pt idx="8">
                  <c:v>Dhading </c:v>
                </c:pt>
                <c:pt idx="9">
                  <c:v>Makwanpur</c:v>
                </c:pt>
                <c:pt idx="10">
                  <c:v>Gorkha</c:v>
                </c:pt>
                <c:pt idx="11">
                  <c:v>Total</c:v>
                </c:pt>
              </c:strCache>
            </c:strRef>
          </c:cat>
          <c:val>
            <c:numRef>
              <c:f>Sheet1!$E$2:$E$13</c:f>
              <c:numCache>
                <c:formatCode>####.0</c:formatCode>
                <c:ptCount val="12"/>
                <c:pt idx="0">
                  <c:v>23.333333333333279</c:v>
                </c:pt>
                <c:pt idx="1">
                  <c:v>19.230769230769148</c:v>
                </c:pt>
                <c:pt idx="2" formatCode="General">
                  <c:v>0</c:v>
                </c:pt>
                <c:pt idx="3">
                  <c:v>30</c:v>
                </c:pt>
                <c:pt idx="4">
                  <c:v>20</c:v>
                </c:pt>
                <c:pt idx="5">
                  <c:v>68.333333333333229</c:v>
                </c:pt>
                <c:pt idx="6">
                  <c:v>20.408163265306111</c:v>
                </c:pt>
                <c:pt idx="7" formatCode="General">
                  <c:v>0</c:v>
                </c:pt>
                <c:pt idx="8">
                  <c:v>7.6923076923076916</c:v>
                </c:pt>
                <c:pt idx="9">
                  <c:v>23.75</c:v>
                </c:pt>
                <c:pt idx="10" formatCode="General">
                  <c:v>0</c:v>
                </c:pt>
                <c:pt idx="11">
                  <c:v>17.86941580756012</c:v>
                </c:pt>
              </c:numCache>
            </c:numRef>
          </c:val>
        </c:ser>
        <c:dLbls>
          <c:showLegendKey val="0"/>
          <c:showVal val="0"/>
          <c:showCatName val="0"/>
          <c:showSerName val="0"/>
          <c:showPercent val="0"/>
          <c:showBubbleSize val="0"/>
        </c:dLbls>
        <c:gapWidth val="150"/>
        <c:overlap val="100"/>
        <c:axId val="614995592"/>
        <c:axId val="614988144"/>
      </c:barChart>
      <c:catAx>
        <c:axId val="614995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88144"/>
        <c:crosses val="autoZero"/>
        <c:auto val="1"/>
        <c:lblAlgn val="ctr"/>
        <c:lblOffset val="100"/>
        <c:noMultiLvlLbl val="0"/>
      </c:catAx>
      <c:valAx>
        <c:axId val="61498814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 Beneficiary Population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95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dirty="0" smtClean="0">
                <a:latin typeface="Times New Roman" panose="02020603050405020304" pitchFamily="18" charset="0"/>
                <a:cs typeface="Times New Roman" panose="02020603050405020304" pitchFamily="18" charset="0"/>
              </a:rPr>
              <a:t>Person</a:t>
            </a:r>
            <a:r>
              <a:rPr lang="en-US" sz="1000" baseline="0" dirty="0" smtClean="0">
                <a:latin typeface="Times New Roman" panose="02020603050405020304" pitchFamily="18" charset="0"/>
                <a:cs typeface="Times New Roman" panose="02020603050405020304" pitchFamily="18" charset="0"/>
              </a:rPr>
              <a:t> who collected top-up by Social Allowance Category (n=873)</a:t>
            </a:r>
            <a:endParaRPr lang="en-US" sz="10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Sheet1!$B$1</c:f>
              <c:strCache>
                <c:ptCount val="1"/>
                <c:pt idx="0">
                  <c:v>Myself</c:v>
                </c:pt>
              </c:strCache>
            </c:strRef>
          </c:tx>
          <c:spPr>
            <a:solidFill>
              <a:schemeClr val="accent1"/>
            </a:solidFill>
            <a:ln>
              <a:noFill/>
            </a:ln>
            <a:effectLst/>
          </c:spPr>
          <c:invertIfNegative val="0"/>
          <c:cat>
            <c:strRef>
              <c:f>Sheet1!$A$2:$A$8</c:f>
              <c:strCache>
                <c:ptCount val="7"/>
                <c:pt idx="0">
                  <c:v>Non-Dalit Senior Citizen age 70+</c:v>
                </c:pt>
                <c:pt idx="1">
                  <c:v>Dalit Senior Citizen age 60+</c:v>
                </c:pt>
                <c:pt idx="2">
                  <c:v>Widow and single women </c:v>
                </c:pt>
                <c:pt idx="3">
                  <c:v>Dalit Children </c:v>
                </c:pt>
                <c:pt idx="4">
                  <c:v>People with disabilities </c:v>
                </c:pt>
                <c:pt idx="5">
                  <c:v>Endanger Group </c:v>
                </c:pt>
                <c:pt idx="6">
                  <c:v>Total</c:v>
                </c:pt>
              </c:strCache>
            </c:strRef>
          </c:cat>
          <c:val>
            <c:numRef>
              <c:f>Sheet1!$B$2:$B$8</c:f>
              <c:numCache>
                <c:formatCode>####.0</c:formatCode>
                <c:ptCount val="7"/>
                <c:pt idx="0">
                  <c:v>76.685393258426743</c:v>
                </c:pt>
                <c:pt idx="1">
                  <c:v>83.950617283950621</c:v>
                </c:pt>
                <c:pt idx="2">
                  <c:v>87.727272727272734</c:v>
                </c:pt>
                <c:pt idx="3">
                  <c:v>65.87301587301576</c:v>
                </c:pt>
                <c:pt idx="4">
                  <c:v>53.030303030303031</c:v>
                </c:pt>
                <c:pt idx="5">
                  <c:v>95.833333333333229</c:v>
                </c:pt>
                <c:pt idx="6">
                  <c:v>77.319587628865975</c:v>
                </c:pt>
              </c:numCache>
            </c:numRef>
          </c:val>
        </c:ser>
        <c:ser>
          <c:idx val="1"/>
          <c:order val="1"/>
          <c:tx>
            <c:strRef>
              <c:f>Sheet1!$C$1</c:f>
              <c:strCache>
                <c:ptCount val="1"/>
                <c:pt idx="0">
                  <c:v>Other household members</c:v>
                </c:pt>
              </c:strCache>
            </c:strRef>
          </c:tx>
          <c:spPr>
            <a:solidFill>
              <a:schemeClr val="accent2"/>
            </a:solidFill>
            <a:ln>
              <a:noFill/>
            </a:ln>
            <a:effectLst/>
          </c:spPr>
          <c:invertIfNegative val="0"/>
          <c:cat>
            <c:strRef>
              <c:f>Sheet1!$A$2:$A$8</c:f>
              <c:strCache>
                <c:ptCount val="7"/>
                <c:pt idx="0">
                  <c:v>Non-Dalit Senior Citizen age 70+</c:v>
                </c:pt>
                <c:pt idx="1">
                  <c:v>Dalit Senior Citizen age 60+</c:v>
                </c:pt>
                <c:pt idx="2">
                  <c:v>Widow and single women </c:v>
                </c:pt>
                <c:pt idx="3">
                  <c:v>Dalit Children </c:v>
                </c:pt>
                <c:pt idx="4">
                  <c:v>People with disabilities </c:v>
                </c:pt>
                <c:pt idx="5">
                  <c:v>Endanger Group </c:v>
                </c:pt>
                <c:pt idx="6">
                  <c:v>Total</c:v>
                </c:pt>
              </c:strCache>
            </c:strRef>
          </c:cat>
          <c:val>
            <c:numRef>
              <c:f>Sheet1!$C$2:$C$8</c:f>
              <c:numCache>
                <c:formatCode>####.0</c:formatCode>
                <c:ptCount val="7"/>
                <c:pt idx="0">
                  <c:v>21.91011235955056</c:v>
                </c:pt>
                <c:pt idx="1">
                  <c:v>16.049382716049379</c:v>
                </c:pt>
                <c:pt idx="2">
                  <c:v>10.90909090909091</c:v>
                </c:pt>
                <c:pt idx="3">
                  <c:v>34.126984126984127</c:v>
                </c:pt>
                <c:pt idx="4">
                  <c:v>43.939393939393938</c:v>
                </c:pt>
                <c:pt idx="5">
                  <c:v>4.166666666666667</c:v>
                </c:pt>
                <c:pt idx="6">
                  <c:v>21.53493699885453</c:v>
                </c:pt>
              </c:numCache>
            </c:numRef>
          </c:val>
        </c:ser>
        <c:ser>
          <c:idx val="2"/>
          <c:order val="2"/>
          <c:tx>
            <c:strRef>
              <c:f>Sheet1!$D$1</c:f>
              <c:strCache>
                <c:ptCount val="1"/>
                <c:pt idx="0">
                  <c:v>Friend or Neighbor</c:v>
                </c:pt>
              </c:strCache>
            </c:strRef>
          </c:tx>
          <c:spPr>
            <a:solidFill>
              <a:schemeClr val="accent3"/>
            </a:solidFill>
            <a:ln>
              <a:noFill/>
            </a:ln>
            <a:effectLst/>
          </c:spPr>
          <c:invertIfNegative val="0"/>
          <c:cat>
            <c:strRef>
              <c:f>Sheet1!$A$2:$A$8</c:f>
              <c:strCache>
                <c:ptCount val="7"/>
                <c:pt idx="0">
                  <c:v>Non-Dalit Senior Citizen age 70+</c:v>
                </c:pt>
                <c:pt idx="1">
                  <c:v>Dalit Senior Citizen age 60+</c:v>
                </c:pt>
                <c:pt idx="2">
                  <c:v>Widow and single women </c:v>
                </c:pt>
                <c:pt idx="3">
                  <c:v>Dalit Children </c:v>
                </c:pt>
                <c:pt idx="4">
                  <c:v>People with disabilities </c:v>
                </c:pt>
                <c:pt idx="5">
                  <c:v>Endanger Group </c:v>
                </c:pt>
                <c:pt idx="6">
                  <c:v>Total</c:v>
                </c:pt>
              </c:strCache>
            </c:strRef>
          </c:cat>
          <c:val>
            <c:numRef>
              <c:f>Sheet1!$D$2:$D$8</c:f>
              <c:numCache>
                <c:formatCode>General</c:formatCode>
                <c:ptCount val="7"/>
                <c:pt idx="0" formatCode="####.0">
                  <c:v>1.404494382022464</c:v>
                </c:pt>
                <c:pt idx="1">
                  <c:v>0</c:v>
                </c:pt>
                <c:pt idx="2" formatCode="####.0">
                  <c:v>1.3636363636363631</c:v>
                </c:pt>
                <c:pt idx="3">
                  <c:v>0</c:v>
                </c:pt>
                <c:pt idx="4" formatCode="####.0">
                  <c:v>3.0303030303030281</c:v>
                </c:pt>
                <c:pt idx="5">
                  <c:v>0</c:v>
                </c:pt>
                <c:pt idx="6" formatCode="####.0">
                  <c:v>1.1454753722794959</c:v>
                </c:pt>
              </c:numCache>
            </c:numRef>
          </c:val>
        </c:ser>
        <c:dLbls>
          <c:showLegendKey val="0"/>
          <c:showVal val="0"/>
          <c:showCatName val="0"/>
          <c:showSerName val="0"/>
          <c:showPercent val="0"/>
          <c:showBubbleSize val="0"/>
        </c:dLbls>
        <c:gapWidth val="182"/>
        <c:overlap val="100"/>
        <c:axId val="614986184"/>
        <c:axId val="614995200"/>
      </c:barChart>
      <c:catAx>
        <c:axId val="614986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95200"/>
        <c:crosses val="autoZero"/>
        <c:auto val="1"/>
        <c:lblAlgn val="ctr"/>
        <c:lblOffset val="100"/>
        <c:noMultiLvlLbl val="0"/>
      </c:catAx>
      <c:valAx>
        <c:axId val="61499520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 Beneficiary</a:t>
                </a:r>
                <a:r>
                  <a:rPr lang="en-US" sz="1000" baseline="0">
                    <a:latin typeface="Times New Roman" panose="02020603050405020304" pitchFamily="18" charset="0"/>
                    <a:cs typeface="Times New Roman" panose="02020603050405020304" pitchFamily="18" charset="0"/>
                  </a:rPr>
                  <a:t> Population</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86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Mechanisms for submitting complaints and problems about cash transfer (n=873)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By SMS message</c:v>
                </c:pt>
                <c:pt idx="1">
                  <c:v>Direct to the VDC/Municipality </c:v>
                </c:pt>
                <c:pt idx="2">
                  <c:v>To the scouts association </c:v>
                </c:pt>
                <c:pt idx="3">
                  <c:v>Through a local leader </c:v>
                </c:pt>
                <c:pt idx="4">
                  <c:v>Through a teacher </c:v>
                </c:pt>
                <c:pt idx="5">
                  <c:v>Radio station/F.M. </c:v>
                </c:pt>
                <c:pt idx="6">
                  <c:v>Community group </c:v>
                </c:pt>
                <c:pt idx="7">
                  <c:v>Police station</c:v>
                </c:pt>
              </c:strCache>
            </c:strRef>
          </c:cat>
          <c:val>
            <c:numRef>
              <c:f>Sheet1!$B$2:$B$9</c:f>
              <c:numCache>
                <c:formatCode>####.0</c:formatCode>
                <c:ptCount val="8"/>
                <c:pt idx="0">
                  <c:v>6.3106796116504853</c:v>
                </c:pt>
                <c:pt idx="1">
                  <c:v>87.621359223300971</c:v>
                </c:pt>
                <c:pt idx="2">
                  <c:v>2.912621359223301</c:v>
                </c:pt>
                <c:pt idx="3">
                  <c:v>26.577669902912621</c:v>
                </c:pt>
                <c:pt idx="4">
                  <c:v>19.417475728155338</c:v>
                </c:pt>
                <c:pt idx="5">
                  <c:v>2.5485436893203879</c:v>
                </c:pt>
                <c:pt idx="6">
                  <c:v>35.436893203883493</c:v>
                </c:pt>
                <c:pt idx="7">
                  <c:v>0.84951456310679596</c:v>
                </c:pt>
              </c:numCache>
            </c:numRef>
          </c:val>
        </c:ser>
        <c:dLbls>
          <c:dLblPos val="outEnd"/>
          <c:showLegendKey val="0"/>
          <c:showVal val="1"/>
          <c:showCatName val="0"/>
          <c:showSerName val="0"/>
          <c:showPercent val="0"/>
          <c:showBubbleSize val="0"/>
        </c:dLbls>
        <c:gapWidth val="219"/>
        <c:overlap val="-27"/>
        <c:axId val="614997944"/>
        <c:axId val="614987752"/>
      </c:barChart>
      <c:catAx>
        <c:axId val="61499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87752"/>
        <c:crosses val="autoZero"/>
        <c:auto val="1"/>
        <c:lblAlgn val="ctr"/>
        <c:lblOffset val="100"/>
        <c:noMultiLvlLbl val="0"/>
      </c:catAx>
      <c:valAx>
        <c:axId val="614987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 Beneficiary Population</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9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anose="02020603050405020304" pitchFamily="18" charset="0"/>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Cash Transfer Expenditures</a:t>
            </a:r>
          </a:p>
        </c:rich>
      </c:tx>
      <c:overlay val="0"/>
    </c:title>
    <c:autoTitleDeleted val="0"/>
    <c:plotArea>
      <c:layout/>
      <c:barChart>
        <c:barDir val="col"/>
        <c:grouping val="clustered"/>
        <c:varyColors val="0"/>
        <c:ser>
          <c:idx val="0"/>
          <c:order val="0"/>
          <c:tx>
            <c:strRef>
              <c:f>Sheet1!$B$1</c:f>
              <c:strCache>
                <c:ptCount val="1"/>
                <c:pt idx="0">
                  <c:v>Total Actual Expenditure (n=783)</c:v>
                </c:pt>
              </c:strCache>
            </c:strRef>
          </c:tx>
          <c:spPr>
            <a:solidFill>
              <a:schemeClr val="accent1"/>
            </a:solidFill>
            <a:ln>
              <a:noFill/>
            </a:ln>
            <a:effectLst/>
          </c:spPr>
          <c:invertIfNegative val="0"/>
          <c:cat>
            <c:strRef>
              <c:f>Sheet1!$A$2:$A$12</c:f>
              <c:strCache>
                <c:ptCount val="11"/>
                <c:pt idx="0">
                  <c:v>Food</c:v>
                </c:pt>
                <c:pt idx="1">
                  <c:v>Clothes</c:v>
                </c:pt>
                <c:pt idx="2">
                  <c:v>Household Accessories</c:v>
                </c:pt>
                <c:pt idx="3">
                  <c:v>Shelter Kit/Maintanance</c:v>
                </c:pt>
                <c:pt idx="4">
                  <c:v>Medicine</c:v>
                </c:pt>
                <c:pt idx="5">
                  <c:v>Treatment</c:v>
                </c:pt>
                <c:pt idx="6">
                  <c:v>Children Education</c:v>
                </c:pt>
                <c:pt idx="7">
                  <c:v>Investment in productive work</c:v>
                </c:pt>
                <c:pt idx="8">
                  <c:v>Social Work/Religious Work</c:v>
                </c:pt>
                <c:pt idx="9">
                  <c:v>Paid Loan</c:v>
                </c:pt>
                <c:pt idx="10">
                  <c:v>Saving</c:v>
                </c:pt>
              </c:strCache>
            </c:strRef>
          </c:cat>
          <c:val>
            <c:numRef>
              <c:f>Sheet1!$B$2:$B$12</c:f>
              <c:numCache>
                <c:formatCode>####.0</c:formatCode>
                <c:ptCount val="11"/>
                <c:pt idx="0">
                  <c:v>81.009615384615401</c:v>
                </c:pt>
                <c:pt idx="1">
                  <c:v>32.091346153846068</c:v>
                </c:pt>
                <c:pt idx="2">
                  <c:v>36.658653846153861</c:v>
                </c:pt>
                <c:pt idx="3">
                  <c:v>9.9759615384615401</c:v>
                </c:pt>
                <c:pt idx="4">
                  <c:v>44.831730769230752</c:v>
                </c:pt>
                <c:pt idx="5">
                  <c:v>10.57692307692308</c:v>
                </c:pt>
                <c:pt idx="6">
                  <c:v>12.74038461538462</c:v>
                </c:pt>
                <c:pt idx="7">
                  <c:v>3.125</c:v>
                </c:pt>
                <c:pt idx="8">
                  <c:v>10.9375</c:v>
                </c:pt>
                <c:pt idx="9">
                  <c:v>5.8894230769230766</c:v>
                </c:pt>
                <c:pt idx="10">
                  <c:v>4.447115384615385</c:v>
                </c:pt>
              </c:numCache>
            </c:numRef>
          </c:val>
        </c:ser>
        <c:ser>
          <c:idx val="1"/>
          <c:order val="1"/>
          <c:tx>
            <c:strRef>
              <c:f>Sheet1!$C$1</c:f>
              <c:strCache>
                <c:ptCount val="1"/>
                <c:pt idx="0">
                  <c:v>Most Expensive Item (n=783)</c:v>
                </c:pt>
              </c:strCache>
            </c:strRef>
          </c:tx>
          <c:spPr>
            <a:solidFill>
              <a:schemeClr val="accent2"/>
            </a:solidFill>
            <a:ln>
              <a:noFill/>
            </a:ln>
            <a:effectLst/>
          </c:spPr>
          <c:invertIfNegative val="0"/>
          <c:cat>
            <c:strRef>
              <c:f>Sheet1!$A$2:$A$12</c:f>
              <c:strCache>
                <c:ptCount val="11"/>
                <c:pt idx="0">
                  <c:v>Food</c:v>
                </c:pt>
                <c:pt idx="1">
                  <c:v>Clothes</c:v>
                </c:pt>
                <c:pt idx="2">
                  <c:v>Household Accessories</c:v>
                </c:pt>
                <c:pt idx="3">
                  <c:v>Shelter Kit/Maintanance</c:v>
                </c:pt>
                <c:pt idx="4">
                  <c:v>Medicine</c:v>
                </c:pt>
                <c:pt idx="5">
                  <c:v>Treatment</c:v>
                </c:pt>
                <c:pt idx="6">
                  <c:v>Children Education</c:v>
                </c:pt>
                <c:pt idx="7">
                  <c:v>Investment in productive work</c:v>
                </c:pt>
                <c:pt idx="8">
                  <c:v>Social Work/Religious Work</c:v>
                </c:pt>
                <c:pt idx="9">
                  <c:v>Paid Loan</c:v>
                </c:pt>
                <c:pt idx="10">
                  <c:v>Saving</c:v>
                </c:pt>
              </c:strCache>
            </c:strRef>
          </c:cat>
          <c:val>
            <c:numRef>
              <c:f>Sheet1!$C$2:$C$12</c:f>
              <c:numCache>
                <c:formatCode>####.0</c:formatCode>
                <c:ptCount val="11"/>
                <c:pt idx="0">
                  <c:v>47.777777777777779</c:v>
                </c:pt>
                <c:pt idx="1">
                  <c:v>15.555555555555561</c:v>
                </c:pt>
                <c:pt idx="2">
                  <c:v>28.888888888888889</c:v>
                </c:pt>
                <c:pt idx="3">
                  <c:v>16.666666666666671</c:v>
                </c:pt>
                <c:pt idx="4">
                  <c:v>36.666666666666544</c:v>
                </c:pt>
                <c:pt idx="5">
                  <c:v>5.5555555555555438</c:v>
                </c:pt>
                <c:pt idx="6">
                  <c:v>10</c:v>
                </c:pt>
                <c:pt idx="7">
                  <c:v>5.5555555555555438</c:v>
                </c:pt>
                <c:pt idx="8">
                  <c:v>13.33333333333333</c:v>
                </c:pt>
                <c:pt idx="9">
                  <c:v>1.1111111111111109</c:v>
                </c:pt>
                <c:pt idx="10">
                  <c:v>23.333333333333279</c:v>
                </c:pt>
              </c:numCache>
            </c:numRef>
          </c:val>
        </c:ser>
        <c:ser>
          <c:idx val="2"/>
          <c:order val="2"/>
          <c:tx>
            <c:strRef>
              <c:f>Sheet1!$D$1</c:f>
              <c:strCache>
                <c:ptCount val="1"/>
                <c:pt idx="0">
                  <c:v>Expected Expenditure for Unspent Cash (n=90)</c:v>
                </c:pt>
              </c:strCache>
            </c:strRef>
          </c:tx>
          <c:spPr>
            <a:solidFill>
              <a:schemeClr val="accent3"/>
            </a:solidFill>
            <a:ln>
              <a:noFill/>
            </a:ln>
            <a:effectLst/>
          </c:spPr>
          <c:invertIfNegative val="0"/>
          <c:cat>
            <c:strRef>
              <c:f>Sheet1!$A$2:$A$12</c:f>
              <c:strCache>
                <c:ptCount val="11"/>
                <c:pt idx="0">
                  <c:v>Food</c:v>
                </c:pt>
                <c:pt idx="1">
                  <c:v>Clothes</c:v>
                </c:pt>
                <c:pt idx="2">
                  <c:v>Household Accessories</c:v>
                </c:pt>
                <c:pt idx="3">
                  <c:v>Shelter Kit/Maintanance</c:v>
                </c:pt>
                <c:pt idx="4">
                  <c:v>Medicine</c:v>
                </c:pt>
                <c:pt idx="5">
                  <c:v>Treatment</c:v>
                </c:pt>
                <c:pt idx="6">
                  <c:v>Children Education</c:v>
                </c:pt>
                <c:pt idx="7">
                  <c:v>Investment in productive work</c:v>
                </c:pt>
                <c:pt idx="8">
                  <c:v>Social Work/Religious Work</c:v>
                </c:pt>
                <c:pt idx="9">
                  <c:v>Paid Loan</c:v>
                </c:pt>
                <c:pt idx="10">
                  <c:v>Saving</c:v>
                </c:pt>
              </c:strCache>
            </c:strRef>
          </c:cat>
          <c:val>
            <c:numRef>
              <c:f>Sheet1!$D$2:$D$12</c:f>
              <c:numCache>
                <c:formatCode>####.0</c:formatCode>
                <c:ptCount val="11"/>
                <c:pt idx="0">
                  <c:v>45.67307692307692</c:v>
                </c:pt>
                <c:pt idx="1">
                  <c:v>5.2884615384615383</c:v>
                </c:pt>
                <c:pt idx="2">
                  <c:v>7.4519230769230766</c:v>
                </c:pt>
                <c:pt idx="3">
                  <c:v>4.8076923076923084</c:v>
                </c:pt>
                <c:pt idx="4">
                  <c:v>18.14903846153846</c:v>
                </c:pt>
                <c:pt idx="5">
                  <c:v>3.4855769230769229</c:v>
                </c:pt>
                <c:pt idx="6">
                  <c:v>3.9663461538461542</c:v>
                </c:pt>
                <c:pt idx="7">
                  <c:v>1.5625</c:v>
                </c:pt>
                <c:pt idx="8">
                  <c:v>4.927884615384615</c:v>
                </c:pt>
                <c:pt idx="9">
                  <c:v>2.2836538461538471</c:v>
                </c:pt>
                <c:pt idx="10">
                  <c:v>2.4038461538461542</c:v>
                </c:pt>
              </c:numCache>
            </c:numRef>
          </c:val>
        </c:ser>
        <c:dLbls>
          <c:showLegendKey val="0"/>
          <c:showVal val="0"/>
          <c:showCatName val="0"/>
          <c:showSerName val="0"/>
          <c:showPercent val="0"/>
          <c:showBubbleSize val="0"/>
        </c:dLbls>
        <c:gapWidth val="219"/>
        <c:overlap val="-27"/>
        <c:axId val="614988928"/>
        <c:axId val="614989712"/>
      </c:barChart>
      <c:catAx>
        <c:axId val="61498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89712"/>
        <c:crosses val="autoZero"/>
        <c:auto val="1"/>
        <c:lblAlgn val="ctr"/>
        <c:lblOffset val="100"/>
        <c:noMultiLvlLbl val="0"/>
      </c:catAx>
      <c:valAx>
        <c:axId val="61498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 Beneficiary Population</a:t>
                </a:r>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88928"/>
        <c:crosses val="autoZero"/>
        <c:crossBetween val="between"/>
      </c:valAx>
      <c:spPr>
        <a:noFill/>
        <a:ln>
          <a:noFill/>
        </a:ln>
        <a:effectLst/>
      </c:spPr>
    </c:plotArea>
    <c:legend>
      <c:legendPos val="b"/>
      <c:layout>
        <c:manualLayout>
          <c:xMode val="edge"/>
          <c:yMode val="edge"/>
          <c:x val="1.9460772222749299E-2"/>
          <c:y val="0.830939967388862"/>
          <c:w val="0.96589754292761598"/>
          <c:h val="0.1507478092020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Was the top-up enough to address your immediate needs?</a:t>
            </a:r>
          </a:p>
        </c:rich>
      </c:tx>
      <c:layout>
        <c:manualLayout>
          <c:xMode val="edge"/>
          <c:yMode val="edge"/>
          <c:x val="0.112788818064409"/>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054201558138599"/>
          <c:y val="0.21688850728765299"/>
          <c:w val="0.67784496937882799"/>
          <c:h val="0.60175623637891595"/>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'[Cleaned Data Tables.xls]Cleaned Version'!$A$460:$A$463</c:f>
              <c:strCache>
                <c:ptCount val="4"/>
                <c:pt idx="0">
                  <c:v>More than enough</c:v>
                </c:pt>
                <c:pt idx="1">
                  <c:v>Enough</c:v>
                </c:pt>
                <c:pt idx="2">
                  <c:v>Nearly enough</c:v>
                </c:pt>
                <c:pt idx="3">
                  <c:v>Not enough</c:v>
                </c:pt>
              </c:strCache>
            </c:strRef>
          </c:cat>
          <c:val>
            <c:numRef>
              <c:f>'[Cleaned Data Tables.xls]Cleaned Version'!$B$460:$B$463</c:f>
              <c:numCache>
                <c:formatCode>General</c:formatCode>
                <c:ptCount val="4"/>
                <c:pt idx="0">
                  <c:v>6</c:v>
                </c:pt>
                <c:pt idx="1">
                  <c:v>181</c:v>
                </c:pt>
                <c:pt idx="2">
                  <c:v>548</c:v>
                </c:pt>
                <c:pt idx="3">
                  <c:v>138</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'[Cleaned Data Tables.xls]Cleaned Version'!$A$460:$A$463</c:f>
              <c:strCache>
                <c:ptCount val="4"/>
                <c:pt idx="0">
                  <c:v>More than enough</c:v>
                </c:pt>
                <c:pt idx="1">
                  <c:v>Enough</c:v>
                </c:pt>
                <c:pt idx="2">
                  <c:v>Nearly enough</c:v>
                </c:pt>
                <c:pt idx="3">
                  <c:v>Not enough</c:v>
                </c:pt>
              </c:strCache>
            </c:strRef>
          </c:cat>
          <c:val>
            <c:numRef>
              <c:f>'[Cleaned Data Tables.xls]Cleaned Version'!$C$460:$C$463</c:f>
              <c:numCache>
                <c:formatCode>General</c:formatCode>
                <c:ptCount val="4"/>
                <c:pt idx="0">
                  <c:v>0.7</c:v>
                </c:pt>
                <c:pt idx="1">
                  <c:v>20.6</c:v>
                </c:pt>
                <c:pt idx="2">
                  <c:v>62.3</c:v>
                </c:pt>
                <c:pt idx="3">
                  <c:v>15.7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2622572178478"/>
          <c:y val="0.84723581227778499"/>
          <c:w val="0.81031041119860003"/>
          <c:h val="0.13022474369516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Was the top-up a good initiative to help you and you're family cope after the earthqauke?</a:t>
            </a:r>
          </a:p>
        </c:rich>
      </c:tx>
      <c:layout>
        <c:manualLayout>
          <c:xMode val="edge"/>
          <c:yMode val="edge"/>
          <c:x val="0.111299737532808"/>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150831146106699"/>
          <c:y val="0.26558835173536299"/>
          <c:w val="0.672855293088364"/>
          <c:h val="0.58679240676310795"/>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'[Cleaned Data Tables.xls]Cleaned Version'!$A$754:$A$757</c:f>
              <c:strCache>
                <c:ptCount val="4"/>
                <c:pt idx="0">
                  <c:v>Not at all</c:v>
                </c:pt>
                <c:pt idx="1">
                  <c:v>Somewhat</c:v>
                </c:pt>
                <c:pt idx="2">
                  <c:v>It is a good initiative</c:v>
                </c:pt>
                <c:pt idx="3">
                  <c:v>Don't know</c:v>
                </c:pt>
              </c:strCache>
            </c:strRef>
          </c:cat>
          <c:val>
            <c:numRef>
              <c:f>'[Cleaned Data Tables.xls]Cleaned Version'!$B$754:$B$757</c:f>
              <c:numCache>
                <c:formatCode>General</c:formatCode>
                <c:ptCount val="4"/>
                <c:pt idx="0">
                  <c:v>11</c:v>
                </c:pt>
                <c:pt idx="1">
                  <c:v>112</c:v>
                </c:pt>
                <c:pt idx="2">
                  <c:v>753</c:v>
                </c:pt>
                <c:pt idx="3">
                  <c:v>4</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'[Cleaned Data Tables.xls]Cleaned Version'!$A$754:$A$757</c:f>
              <c:strCache>
                <c:ptCount val="4"/>
                <c:pt idx="0">
                  <c:v>Not at all</c:v>
                </c:pt>
                <c:pt idx="1">
                  <c:v>Somewhat</c:v>
                </c:pt>
                <c:pt idx="2">
                  <c:v>It is a good initiative</c:v>
                </c:pt>
                <c:pt idx="3">
                  <c:v>Don't know</c:v>
                </c:pt>
              </c:strCache>
            </c:strRef>
          </c:cat>
          <c:val>
            <c:numRef>
              <c:f>'[Cleaned Data Tables.xls]Cleaned Version'!$C$754:$C$757</c:f>
              <c:numCache>
                <c:formatCode>General</c:formatCode>
                <c:ptCount val="4"/>
                <c:pt idx="0">
                  <c:v>1.3</c:v>
                </c:pt>
                <c:pt idx="1">
                  <c:v>12.7</c:v>
                </c:pt>
                <c:pt idx="2">
                  <c:v>85.6</c:v>
                </c:pt>
                <c:pt idx="3">
                  <c:v>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4155730533683295E-2"/>
          <c:y val="0.85315467145554202"/>
          <c:w val="0.86057742782152202"/>
          <c:h val="0.135149422111709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Suggested Improvements for Cash Transfer Process (n=880, Multiple Response)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There should be another similar payment </c:v>
                </c:pt>
                <c:pt idx="1">
                  <c:v>More people should be included </c:v>
                </c:pt>
                <c:pt idx="2">
                  <c:v>The amount should be increased </c:v>
                </c:pt>
                <c:pt idx="3">
                  <c:v>Something other than cash should be provided</c:v>
                </c:pt>
                <c:pt idx="4">
                  <c:v>Other</c:v>
                </c:pt>
              </c:strCache>
            </c:strRef>
          </c:cat>
          <c:val>
            <c:numRef>
              <c:f>Sheet1!$B$2:$B$6</c:f>
              <c:numCache>
                <c:formatCode>####.0</c:formatCode>
                <c:ptCount val="5"/>
                <c:pt idx="0">
                  <c:v>92.832764505119457</c:v>
                </c:pt>
                <c:pt idx="1">
                  <c:v>71.331058020477812</c:v>
                </c:pt>
                <c:pt idx="2">
                  <c:v>76.336746302616405</c:v>
                </c:pt>
                <c:pt idx="3">
                  <c:v>17.406143344709822</c:v>
                </c:pt>
                <c:pt idx="4">
                  <c:v>1.8202502844141071</c:v>
                </c:pt>
              </c:numCache>
            </c:numRef>
          </c:val>
        </c:ser>
        <c:dLbls>
          <c:dLblPos val="outEnd"/>
          <c:showLegendKey val="0"/>
          <c:showVal val="1"/>
          <c:showCatName val="0"/>
          <c:showSerName val="0"/>
          <c:showPercent val="0"/>
          <c:showBubbleSize val="0"/>
        </c:dLbls>
        <c:gapWidth val="219"/>
        <c:overlap val="-27"/>
        <c:axId val="614990496"/>
        <c:axId val="614990888"/>
      </c:barChart>
      <c:catAx>
        <c:axId val="6149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90888"/>
        <c:crosses val="autoZero"/>
        <c:auto val="1"/>
        <c:lblAlgn val="ctr"/>
        <c:lblOffset val="100"/>
        <c:noMultiLvlLbl val="0"/>
      </c:catAx>
      <c:valAx>
        <c:axId val="614990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dirty="0" smtClean="0">
                    <a:latin typeface="Times New Roman" panose="02020603050405020304" pitchFamily="18" charset="0"/>
                    <a:cs typeface="Times New Roman" panose="02020603050405020304" pitchFamily="18" charset="0"/>
                  </a:rPr>
                  <a:t>% Beneficiary Population</a:t>
                </a:r>
                <a:endParaRPr lang="en-US" sz="900" dirty="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9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Preferred Alternative Forms of Relief (n=153, Multiple Reponse)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Preferred Alternative Forms of Relief (Multiple Reponse)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Food</c:v>
                </c:pt>
                <c:pt idx="1">
                  <c:v>Shelter materials</c:v>
                </c:pt>
                <c:pt idx="2">
                  <c:v>Educational support to children </c:v>
                </c:pt>
                <c:pt idx="3">
                  <c:v>Work program</c:v>
                </c:pt>
                <c:pt idx="4">
                  <c:v>New clothes</c:v>
                </c:pt>
                <c:pt idx="5">
                  <c:v>Health service and treatment</c:v>
                </c:pt>
              </c:strCache>
            </c:strRef>
          </c:cat>
          <c:val>
            <c:numRef>
              <c:f>Sheet1!$B$2:$B$7</c:f>
              <c:numCache>
                <c:formatCode>####.0</c:formatCode>
                <c:ptCount val="6"/>
                <c:pt idx="0">
                  <c:v>52.941176470588204</c:v>
                </c:pt>
                <c:pt idx="1">
                  <c:v>72.549019607843206</c:v>
                </c:pt>
                <c:pt idx="2">
                  <c:v>51.633986928104576</c:v>
                </c:pt>
                <c:pt idx="3">
                  <c:v>47.712418300653603</c:v>
                </c:pt>
                <c:pt idx="4">
                  <c:v>3.9215686274509798</c:v>
                </c:pt>
                <c:pt idx="5">
                  <c:v>3.2679738562091512</c:v>
                </c:pt>
              </c:numCache>
            </c:numRef>
          </c:val>
        </c:ser>
        <c:dLbls>
          <c:dLblPos val="outEnd"/>
          <c:showLegendKey val="0"/>
          <c:showVal val="1"/>
          <c:showCatName val="0"/>
          <c:showSerName val="0"/>
          <c:showPercent val="0"/>
          <c:showBubbleSize val="0"/>
        </c:dLbls>
        <c:gapWidth val="219"/>
        <c:overlap val="-27"/>
        <c:axId val="614994416"/>
        <c:axId val="614992848"/>
      </c:barChart>
      <c:catAx>
        <c:axId val="61499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92848"/>
        <c:crosses val="autoZero"/>
        <c:auto val="1"/>
        <c:lblAlgn val="ctr"/>
        <c:lblOffset val="100"/>
        <c:noMultiLvlLbl val="0"/>
      </c:catAx>
      <c:valAx>
        <c:axId val="61499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 Beneficiary</a:t>
                </a:r>
                <a:r>
                  <a:rPr lang="en-US" sz="1000" baseline="0">
                    <a:latin typeface="Times New Roman" panose="02020603050405020304" pitchFamily="18" charset="0"/>
                    <a:cs typeface="Times New Roman" panose="02020603050405020304" pitchFamily="18" charset="0"/>
                  </a:rPr>
                  <a:t> Population</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9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dirty="0" smtClean="0">
                <a:latin typeface="Times New Roman" panose="02020603050405020304" pitchFamily="18" charset="0"/>
                <a:cs typeface="Times New Roman" panose="02020603050405020304" pitchFamily="18" charset="0"/>
              </a:rPr>
              <a:t>Spread of Household Dependency (n=880)</a:t>
            </a:r>
            <a:endParaRPr lang="en-US" sz="10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tockChart>
        <c:ser>
          <c:idx val="0"/>
          <c:order val="0"/>
          <c:tx>
            <c:strRef>
              <c:f>Sheet1!$B$1</c:f>
              <c:strCache>
                <c:ptCount val="1"/>
                <c:pt idx="0">
                  <c:v>Open</c:v>
                </c:pt>
              </c:strCache>
            </c:strRef>
          </c:tx>
          <c:spPr>
            <a:ln w="19050" cap="rnd">
              <a:noFill/>
              <a:round/>
            </a:ln>
            <a:effectLst/>
          </c:spPr>
          <c:marker>
            <c:symbol val="none"/>
          </c:marker>
          <c:cat>
            <c:strRef>
              <c:f>Sheet1!$A$2:$A$3</c:f>
              <c:strCache>
                <c:ptCount val="2"/>
                <c:pt idx="0">
                  <c:v>HHs with At Least 1 Member 18-59</c:v>
                </c:pt>
                <c:pt idx="1">
                  <c:v>HHs with No Member 18-59</c:v>
                </c:pt>
              </c:strCache>
            </c:strRef>
          </c:cat>
          <c:val>
            <c:numRef>
              <c:f>Sheet1!$B$2:$B$3</c:f>
              <c:numCache>
                <c:formatCode>General</c:formatCode>
                <c:ptCount val="2"/>
                <c:pt idx="0">
                  <c:v>0.5</c:v>
                </c:pt>
                <c:pt idx="1">
                  <c:v>1</c:v>
                </c:pt>
              </c:numCache>
            </c:numRef>
          </c:val>
          <c:smooth val="0"/>
        </c:ser>
        <c:ser>
          <c:idx val="1"/>
          <c:order val="1"/>
          <c:tx>
            <c:strRef>
              <c:f>Sheet1!$C$1</c:f>
              <c:strCache>
                <c:ptCount val="1"/>
                <c:pt idx="0">
                  <c:v>High</c:v>
                </c:pt>
              </c:strCache>
            </c:strRef>
          </c:tx>
          <c:spPr>
            <a:ln w="19050" cap="rnd">
              <a:noFill/>
              <a:round/>
            </a:ln>
            <a:effectLst/>
          </c:spPr>
          <c:marker>
            <c:symbol val="none"/>
          </c:marker>
          <c:cat>
            <c:strRef>
              <c:f>Sheet1!$A$2:$A$3</c:f>
              <c:strCache>
                <c:ptCount val="2"/>
                <c:pt idx="0">
                  <c:v>HHs with At Least 1 Member 18-59</c:v>
                </c:pt>
                <c:pt idx="1">
                  <c:v>HHs with No Member 18-59</c:v>
                </c:pt>
              </c:strCache>
            </c:strRef>
          </c:cat>
          <c:val>
            <c:numRef>
              <c:f>Sheet1!$C$2:$C$3</c:f>
              <c:numCache>
                <c:formatCode>General</c:formatCode>
                <c:ptCount val="2"/>
                <c:pt idx="0">
                  <c:v>7</c:v>
                </c:pt>
                <c:pt idx="1">
                  <c:v>3</c:v>
                </c:pt>
              </c:numCache>
            </c:numRef>
          </c:val>
          <c:smooth val="0"/>
        </c:ser>
        <c:ser>
          <c:idx val="2"/>
          <c:order val="2"/>
          <c:tx>
            <c:strRef>
              <c:f>Sheet1!$D$1</c:f>
              <c:strCache>
                <c:ptCount val="1"/>
                <c:pt idx="0">
                  <c:v>Low</c:v>
                </c:pt>
              </c:strCache>
            </c:strRef>
          </c:tx>
          <c:spPr>
            <a:ln w="19050" cap="rnd">
              <a:noFill/>
              <a:round/>
            </a:ln>
            <a:effectLst/>
          </c:spPr>
          <c:marker>
            <c:symbol val="none"/>
          </c:marker>
          <c:cat>
            <c:strRef>
              <c:f>Sheet1!$A$2:$A$3</c:f>
              <c:strCache>
                <c:ptCount val="2"/>
                <c:pt idx="0">
                  <c:v>HHs with At Least 1 Member 18-59</c:v>
                </c:pt>
                <c:pt idx="1">
                  <c:v>HHs with No Member 18-59</c:v>
                </c:pt>
              </c:strCache>
            </c:strRef>
          </c:cat>
          <c:val>
            <c:numRef>
              <c:f>Sheet1!$D$2:$D$3</c:f>
              <c:numCache>
                <c:formatCode>General</c:formatCode>
                <c:ptCount val="2"/>
                <c:pt idx="0">
                  <c:v>0</c:v>
                </c:pt>
                <c:pt idx="1">
                  <c:v>0</c:v>
                </c:pt>
              </c:numCache>
            </c:numRef>
          </c:val>
          <c:smooth val="0"/>
        </c:ser>
        <c:ser>
          <c:idx val="3"/>
          <c:order val="3"/>
          <c:tx>
            <c:strRef>
              <c:f>Sheet1!$E$1</c:f>
              <c:strCache>
                <c:ptCount val="1"/>
                <c:pt idx="0">
                  <c:v>Close</c:v>
                </c:pt>
              </c:strCache>
            </c:strRef>
          </c:tx>
          <c:spPr>
            <a:ln w="19050" cap="rnd">
              <a:noFill/>
              <a:round/>
            </a:ln>
            <a:effectLst/>
          </c:spPr>
          <c:marker>
            <c:symbol val="none"/>
          </c:marker>
          <c:cat>
            <c:strRef>
              <c:f>Sheet1!$A$2:$A$3</c:f>
              <c:strCache>
                <c:ptCount val="2"/>
                <c:pt idx="0">
                  <c:v>HHs with At Least 1 Member 18-59</c:v>
                </c:pt>
                <c:pt idx="1">
                  <c:v>HHs with No Member 18-59</c:v>
                </c:pt>
              </c:strCache>
            </c:strRef>
          </c:cat>
          <c:val>
            <c:numRef>
              <c:f>Sheet1!$E$2:$E$3</c:f>
              <c:numCache>
                <c:formatCode>General</c:formatCode>
                <c:ptCount val="2"/>
                <c:pt idx="0">
                  <c:v>1.5</c:v>
                </c:pt>
                <c:pt idx="1">
                  <c:v>2</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upDownBars>
          <c:gapWidth val="150"/>
          <c:upBars>
            <c:spPr>
              <a:solidFill>
                <a:schemeClr val="lt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axId val="433188264"/>
        <c:axId val="433190616"/>
      </c:stockChart>
      <c:catAx>
        <c:axId val="433188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90616"/>
        <c:crosses val="autoZero"/>
        <c:auto val="1"/>
        <c:lblAlgn val="ctr"/>
        <c:lblOffset val="100"/>
        <c:noMultiLvlLbl val="0"/>
      </c:catAx>
      <c:valAx>
        <c:axId val="433190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88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000" dirty="0" smtClean="0">
                <a:latin typeface="Times New Roman" panose="02020603050405020304" pitchFamily="18" charset="0"/>
                <a:cs typeface="Times New Roman" panose="02020603050405020304" pitchFamily="18" charset="0"/>
              </a:rPr>
              <a:t>Household</a:t>
            </a:r>
            <a:r>
              <a:rPr lang="en-US" sz="1000" baseline="0" dirty="0" smtClean="0">
                <a:latin typeface="Times New Roman" panose="02020603050405020304" pitchFamily="18" charset="0"/>
                <a:cs typeface="Times New Roman" panose="02020603050405020304" pitchFamily="18" charset="0"/>
              </a:rPr>
              <a:t> Dependency by Social Allowance Category (n=754)</a:t>
            </a:r>
            <a:endParaRPr lang="en-US" sz="10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HHs with At Least 1 Member between 18-59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Non-Dalit Senior Citizen age 70+</c:v>
                </c:pt>
                <c:pt idx="1">
                  <c:v>Dalit Senior Citizen age 60+</c:v>
                </c:pt>
                <c:pt idx="2">
                  <c:v>Widow and single women </c:v>
                </c:pt>
                <c:pt idx="3">
                  <c:v>Dalit Children </c:v>
                </c:pt>
                <c:pt idx="4">
                  <c:v>People with disabilities </c:v>
                </c:pt>
                <c:pt idx="5">
                  <c:v>Endanger Group </c:v>
                </c:pt>
                <c:pt idx="6">
                  <c:v>Total </c:v>
                </c:pt>
              </c:strCache>
            </c:strRef>
          </c:cat>
          <c:val>
            <c:numRef>
              <c:f>Sheet1!$B$2:$B$8</c:f>
              <c:numCache>
                <c:formatCode>####.0</c:formatCode>
                <c:ptCount val="7"/>
                <c:pt idx="0">
                  <c:v>1.282735991923271</c:v>
                </c:pt>
                <c:pt idx="1">
                  <c:v>1.5385245901639339</c:v>
                </c:pt>
                <c:pt idx="2">
                  <c:v>1.031862624774996</c:v>
                </c:pt>
                <c:pt idx="3">
                  <c:v>1.1896825396825399</c:v>
                </c:pt>
                <c:pt idx="4">
                  <c:v>1.0436130007558579</c:v>
                </c:pt>
                <c:pt idx="5">
                  <c:v>1.1332341269841271</c:v>
                </c:pt>
                <c:pt idx="6">
                  <c:v>1.1982227064123621</c:v>
                </c:pt>
              </c:numCache>
            </c:numRef>
          </c:val>
        </c:ser>
        <c:dLbls>
          <c:showLegendKey val="0"/>
          <c:showVal val="0"/>
          <c:showCatName val="0"/>
          <c:showSerName val="0"/>
          <c:showPercent val="0"/>
          <c:showBubbleSize val="0"/>
        </c:dLbls>
        <c:gapWidth val="219"/>
        <c:overlap val="-27"/>
        <c:axId val="433194536"/>
        <c:axId val="433195320"/>
      </c:barChart>
      <c:catAx>
        <c:axId val="43319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95320"/>
        <c:crosses val="autoZero"/>
        <c:auto val="1"/>
        <c:lblAlgn val="ctr"/>
        <c:lblOffset val="100"/>
        <c:noMultiLvlLbl val="0"/>
      </c:catAx>
      <c:valAx>
        <c:axId val="433195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000" baseline="0">
                    <a:latin typeface="Times New Roman" panose="02020603050405020304" pitchFamily="18" charset="0"/>
                    <a:cs typeface="Times New Roman" panose="02020603050405020304" pitchFamily="18" charset="0"/>
                  </a:rPr>
                  <a:t>Dependency Ratio</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a:latin typeface="Times New Roman" panose="02020603050405020304" pitchFamily="18" charset="0"/>
                <a:cs typeface="Times New Roman" panose="02020603050405020304" pitchFamily="18" charset="0"/>
              </a:rPr>
              <a:t>Main Livelihood (n=880)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520742009226001"/>
          <c:y val="0.133758776542824"/>
          <c:w val="0.65440813784853402"/>
          <c:h val="0.5675868415816249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'Cleaned Version'!$A$116:$A$121</c:f>
              <c:strCache>
                <c:ptCount val="6"/>
                <c:pt idx="0">
                  <c:v>Agriculture (cultivation, livestock and fishing)</c:v>
                </c:pt>
                <c:pt idx="1">
                  <c:v>Own business</c:v>
                </c:pt>
                <c:pt idx="2">
                  <c:v>Trading or selling goods</c:v>
                </c:pt>
                <c:pt idx="3">
                  <c:v>Work for private sector</c:v>
                </c:pt>
                <c:pt idx="4">
                  <c:v>Work for public/government sector</c:v>
                </c:pt>
                <c:pt idx="5">
                  <c:v>Daily wages labor</c:v>
                </c:pt>
              </c:strCache>
            </c:strRef>
          </c:cat>
          <c:val>
            <c:numRef>
              <c:f>'Cleaned Version'!$B$116:$B$121</c:f>
              <c:numCache>
                <c:formatCode>###0</c:formatCode>
                <c:ptCount val="6"/>
                <c:pt idx="0">
                  <c:v>687</c:v>
                </c:pt>
                <c:pt idx="1">
                  <c:v>76</c:v>
                </c:pt>
                <c:pt idx="2">
                  <c:v>28</c:v>
                </c:pt>
                <c:pt idx="3">
                  <c:v>36</c:v>
                </c:pt>
                <c:pt idx="4">
                  <c:v>20</c:v>
                </c:pt>
                <c:pt idx="5">
                  <c:v>27</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'Cleaned Version'!$A$116:$A$121</c:f>
              <c:strCache>
                <c:ptCount val="6"/>
                <c:pt idx="0">
                  <c:v>Agriculture (cultivation, livestock and fishing)</c:v>
                </c:pt>
                <c:pt idx="1">
                  <c:v>Own business</c:v>
                </c:pt>
                <c:pt idx="2">
                  <c:v>Trading or selling goods</c:v>
                </c:pt>
                <c:pt idx="3">
                  <c:v>Work for private sector</c:v>
                </c:pt>
                <c:pt idx="4">
                  <c:v>Work for public/government sector</c:v>
                </c:pt>
                <c:pt idx="5">
                  <c:v>Daily wages labor</c:v>
                </c:pt>
              </c:strCache>
            </c:strRef>
          </c:cat>
          <c:val>
            <c:numRef>
              <c:f>'Cleaned Version'!$C$116:$C$121</c:f>
              <c:numCache>
                <c:formatCode>####.0</c:formatCode>
                <c:ptCount val="6"/>
                <c:pt idx="0">
                  <c:v>79.790940766550449</c:v>
                </c:pt>
                <c:pt idx="1">
                  <c:v>8.8269454123112663</c:v>
                </c:pt>
                <c:pt idx="2">
                  <c:v>3.2520325203252032</c:v>
                </c:pt>
                <c:pt idx="3">
                  <c:v>4.1811846689895367</c:v>
                </c:pt>
                <c:pt idx="4">
                  <c:v>2.322880371660859</c:v>
                </c:pt>
                <c:pt idx="5">
                  <c:v>3.1358885017421598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32320335608413E-2"/>
          <c:y val="0.722455157906706"/>
          <c:w val="0.958738846509951"/>
          <c:h val="0.250469029818925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Secondary Livelihood (n=318, 37%)</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45074693532199"/>
          <c:y val="0.11600567618648901"/>
          <c:w val="0.73623829808159202"/>
          <c:h val="0.55304217739006201"/>
        </c:manualLayout>
      </c:layout>
      <c:pieChart>
        <c:varyColors val="1"/>
        <c:ser>
          <c:idx val="0"/>
          <c:order val="0"/>
          <c:tx>
            <c:strRef>
              <c:f>'Cleaned Version'!$D$115</c:f>
              <c:strCache>
                <c:ptCount val="1"/>
                <c:pt idx="0">
                  <c:v>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'Cleaned Version'!$A$116:$A$121</c:f>
              <c:strCache>
                <c:ptCount val="6"/>
                <c:pt idx="0">
                  <c:v>Agriculture (cultivation, livestock and fishing)</c:v>
                </c:pt>
                <c:pt idx="1">
                  <c:v>Own business</c:v>
                </c:pt>
                <c:pt idx="2">
                  <c:v>Trading or selling goods</c:v>
                </c:pt>
                <c:pt idx="3">
                  <c:v>Work for private sector</c:v>
                </c:pt>
                <c:pt idx="4">
                  <c:v>Work for public/government sector</c:v>
                </c:pt>
                <c:pt idx="5">
                  <c:v>Daily wages labor</c:v>
                </c:pt>
              </c:strCache>
            </c:strRef>
          </c:cat>
          <c:val>
            <c:numRef>
              <c:f>'Cleaned Version'!$D$116:$D$121</c:f>
              <c:numCache>
                <c:formatCode>###0</c:formatCode>
                <c:ptCount val="6"/>
                <c:pt idx="0">
                  <c:v>82</c:v>
                </c:pt>
                <c:pt idx="1">
                  <c:v>82</c:v>
                </c:pt>
                <c:pt idx="2">
                  <c:v>36</c:v>
                </c:pt>
                <c:pt idx="3">
                  <c:v>66</c:v>
                </c:pt>
                <c:pt idx="4">
                  <c:v>29</c:v>
                </c:pt>
                <c:pt idx="5">
                  <c:v>44</c:v>
                </c:pt>
              </c:numCache>
            </c:numRef>
          </c:val>
        </c:ser>
        <c:ser>
          <c:idx val="1"/>
          <c:order val="1"/>
          <c:tx>
            <c:strRef>
              <c:f>'Cleaned Version'!$E$115</c:f>
              <c:strCache>
                <c:ptCount val="1"/>
                <c:pt idx="0">
                  <c:v>%</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'Cleaned Version'!$A$116:$A$121</c:f>
              <c:strCache>
                <c:ptCount val="6"/>
                <c:pt idx="0">
                  <c:v>Agriculture (cultivation, livestock and fishing)</c:v>
                </c:pt>
                <c:pt idx="1">
                  <c:v>Own business</c:v>
                </c:pt>
                <c:pt idx="2">
                  <c:v>Trading or selling goods</c:v>
                </c:pt>
                <c:pt idx="3">
                  <c:v>Work for private sector</c:v>
                </c:pt>
                <c:pt idx="4">
                  <c:v>Work for public/government sector</c:v>
                </c:pt>
                <c:pt idx="5">
                  <c:v>Daily wages labor</c:v>
                </c:pt>
              </c:strCache>
            </c:strRef>
          </c:cat>
          <c:val>
            <c:numRef>
              <c:f>'Cleaned Version'!$E$116:$E$121</c:f>
              <c:numCache>
                <c:formatCode>####.0</c:formatCode>
                <c:ptCount val="6"/>
                <c:pt idx="0">
                  <c:v>25.786163522012579</c:v>
                </c:pt>
                <c:pt idx="1">
                  <c:v>25.786163522012579</c:v>
                </c:pt>
                <c:pt idx="2">
                  <c:v>11.32075471698113</c:v>
                </c:pt>
                <c:pt idx="3">
                  <c:v>20.75471698113207</c:v>
                </c:pt>
                <c:pt idx="4">
                  <c:v>9.1194968553459201</c:v>
                </c:pt>
                <c:pt idx="5">
                  <c:v>13.836477987421381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8312034766146001E-2"/>
          <c:y val="0.71656005860878003"/>
          <c:w val="0.95378405568156499"/>
          <c:h val="0.259984116528044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GB" sz="900" b="0">
                <a:latin typeface="Times New Roman" panose="02020603050405020304" pitchFamily="18" charset="0"/>
                <a:cs typeface="Times New Roman" panose="02020603050405020304" pitchFamily="18" charset="0"/>
              </a:rPr>
              <a:t>Earthquake</a:t>
            </a:r>
            <a:r>
              <a:rPr lang="en-GB" sz="900" b="0" baseline="0">
                <a:latin typeface="Times New Roman" panose="02020603050405020304" pitchFamily="18" charset="0"/>
                <a:cs typeface="Times New Roman" panose="02020603050405020304" pitchFamily="18" charset="0"/>
              </a:rPr>
              <a:t> Damage on Beneficiary Housing</a:t>
            </a:r>
            <a:endParaRPr lang="en-GB" sz="9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960859261524295E-2"/>
          <c:y val="0.235740141330854"/>
          <c:w val="0.62210711762780202"/>
          <c:h val="0.66640012365873003"/>
        </c:manualLayout>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'Cleaned Version'!$A$162:$A$164</c:f>
              <c:strCache>
                <c:ptCount val="3"/>
                <c:pt idx="0">
                  <c:v>No damage</c:v>
                </c:pt>
                <c:pt idx="1">
                  <c:v>Partial Damage</c:v>
                </c:pt>
                <c:pt idx="2">
                  <c:v>Complete Damage</c:v>
                </c:pt>
              </c:strCache>
            </c:strRef>
          </c:cat>
          <c:val>
            <c:numRef>
              <c:f>'Cleaned Version'!$C$162:$C$164</c:f>
              <c:numCache>
                <c:formatCode>General</c:formatCode>
                <c:ptCount val="3"/>
                <c:pt idx="0">
                  <c:v>5.8</c:v>
                </c:pt>
                <c:pt idx="1">
                  <c:v>29.8</c:v>
                </c:pt>
                <c:pt idx="2">
                  <c:v>64.400000000000006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8312944744051396"/>
          <c:y val="0.31277952986612101"/>
          <c:w val="0.25441298092661802"/>
          <c:h val="0.501683465951167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dirty="0" smtClean="0">
                <a:latin typeface="Times New Roman" panose="02020603050405020304" pitchFamily="18" charset="0"/>
                <a:cs typeface="Times New Roman" panose="02020603050405020304" pitchFamily="18" charset="0"/>
              </a:rPr>
              <a:t>Earthquake Damage</a:t>
            </a:r>
            <a:r>
              <a:rPr lang="en-US" sz="1000" baseline="0" dirty="0" smtClean="0">
                <a:latin typeface="Times New Roman" panose="02020603050405020304" pitchFamily="18" charset="0"/>
                <a:cs typeface="Times New Roman" panose="02020603050405020304" pitchFamily="18" charset="0"/>
              </a:rPr>
              <a:t> on Property (n=388)</a:t>
            </a:r>
            <a:endParaRPr lang="en-US" sz="10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Food stock </c:v>
                </c:pt>
                <c:pt idx="1">
                  <c:v>Cooking equipment</c:v>
                </c:pt>
                <c:pt idx="2">
                  <c:v>Furniture</c:v>
                </c:pt>
                <c:pt idx="3">
                  <c:v>Electronic goods </c:v>
                </c:pt>
                <c:pt idx="4">
                  <c:v>Clothing/Personal items </c:v>
                </c:pt>
                <c:pt idx="5">
                  <c:v>Official documentation </c:v>
                </c:pt>
                <c:pt idx="6">
                  <c:v>Non-motorised transport </c:v>
                </c:pt>
                <c:pt idx="7">
                  <c:v>Motorised-vehicle </c:v>
                </c:pt>
                <c:pt idx="8">
                  <c:v>Productive assets (tools, machinery)</c:v>
                </c:pt>
                <c:pt idx="9">
                  <c:v>Livestock/Poultry</c:v>
                </c:pt>
                <c:pt idx="10">
                  <c:v>Business</c:v>
                </c:pt>
              </c:strCache>
            </c:strRef>
          </c:cat>
          <c:val>
            <c:numRef>
              <c:f>Sheet1!$B$2:$B$12</c:f>
              <c:numCache>
                <c:formatCode>####.0</c:formatCode>
                <c:ptCount val="11"/>
                <c:pt idx="0">
                  <c:v>87.105263157894626</c:v>
                </c:pt>
                <c:pt idx="1">
                  <c:v>78.684210526315795</c:v>
                </c:pt>
                <c:pt idx="2">
                  <c:v>56.052631578947292</c:v>
                </c:pt>
                <c:pt idx="3">
                  <c:v>44.736842105263143</c:v>
                </c:pt>
                <c:pt idx="4">
                  <c:v>57.631578947368418</c:v>
                </c:pt>
                <c:pt idx="5">
                  <c:v>22.10526315789474</c:v>
                </c:pt>
                <c:pt idx="6">
                  <c:v>6.0526315789473646</c:v>
                </c:pt>
                <c:pt idx="7">
                  <c:v>4.4736842105263159</c:v>
                </c:pt>
                <c:pt idx="8">
                  <c:v>4.2105263157894726</c:v>
                </c:pt>
                <c:pt idx="9">
                  <c:v>22.10526315789474</c:v>
                </c:pt>
                <c:pt idx="10">
                  <c:v>1.3157894736842111</c:v>
                </c:pt>
              </c:numCache>
            </c:numRef>
          </c:val>
        </c:ser>
        <c:dLbls>
          <c:dLblPos val="outEnd"/>
          <c:showLegendKey val="0"/>
          <c:showVal val="1"/>
          <c:showCatName val="0"/>
          <c:showSerName val="0"/>
          <c:showPercent val="0"/>
          <c:showBubbleSize val="0"/>
        </c:dLbls>
        <c:gapWidth val="219"/>
        <c:overlap val="-27"/>
        <c:axId val="433185128"/>
        <c:axId val="433186304"/>
      </c:barChart>
      <c:catAx>
        <c:axId val="43318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86304"/>
        <c:crosses val="autoZero"/>
        <c:auto val="1"/>
        <c:lblAlgn val="ctr"/>
        <c:lblOffset val="100"/>
        <c:noMultiLvlLbl val="0"/>
      </c:catAx>
      <c:valAx>
        <c:axId val="43318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 Beneficiary</a:t>
                </a:r>
                <a:r>
                  <a:rPr lang="en-US" sz="1000" baseline="0">
                    <a:latin typeface="Times New Roman" panose="02020603050405020304" pitchFamily="18" charset="0"/>
                    <a:cs typeface="Times New Roman" panose="02020603050405020304" pitchFamily="18" charset="0"/>
                  </a:rPr>
                  <a:t> Population</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185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dirty="0" smtClean="0">
                <a:latin typeface="Times New Roman" panose="02020603050405020304" pitchFamily="18" charset="0"/>
                <a:cs typeface="Times New Roman" panose="02020603050405020304" pitchFamily="18" charset="0"/>
              </a:rPr>
              <a:t>Children's (age</a:t>
            </a:r>
            <a:r>
              <a:rPr lang="en-US" sz="1050" baseline="0" dirty="0" smtClean="0">
                <a:latin typeface="Times New Roman" panose="02020603050405020304" pitchFamily="18" charset="0"/>
                <a:cs typeface="Times New Roman" panose="02020603050405020304" pitchFamily="18" charset="0"/>
              </a:rPr>
              <a:t> 5-17) A</a:t>
            </a:r>
            <a:r>
              <a:rPr lang="en-US" sz="1050" dirty="0" smtClean="0">
                <a:latin typeface="Times New Roman" panose="02020603050405020304" pitchFamily="18" charset="0"/>
                <a:cs typeface="Times New Roman" panose="02020603050405020304" pitchFamily="18" charset="0"/>
              </a:rPr>
              <a:t>ctivities </a:t>
            </a:r>
            <a:r>
              <a:rPr lang="en-US" sz="1050" baseline="0" dirty="0" smtClean="0">
                <a:latin typeface="Times New Roman" panose="02020603050405020304" pitchFamily="18" charset="0"/>
                <a:cs typeface="Times New Roman" panose="02020603050405020304" pitchFamily="18" charset="0"/>
              </a:rPr>
              <a:t>over time (n=949)</a:t>
            </a:r>
            <a:endParaRPr lang="en-US" sz="105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Attended school or other full time education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Feb-15</c:v>
                </c:pt>
                <c:pt idx="1">
                  <c:v>Jun-15</c:v>
                </c:pt>
                <c:pt idx="2">
                  <c:v>Sept 2015 (After School Officially Reopened)</c:v>
                </c:pt>
                <c:pt idx="3">
                  <c:v>Nov-15</c:v>
                </c:pt>
              </c:strCache>
            </c:strRef>
          </c:cat>
          <c:val>
            <c:numRef>
              <c:f>Sheet1!$B$2:$B$5</c:f>
              <c:numCache>
                <c:formatCode>####.0</c:formatCode>
                <c:ptCount val="4"/>
                <c:pt idx="0">
                  <c:v>90.62170706006313</c:v>
                </c:pt>
                <c:pt idx="1">
                  <c:v>16.12223393045311</c:v>
                </c:pt>
                <c:pt idx="2">
                  <c:v>77.766069546891472</c:v>
                </c:pt>
                <c:pt idx="3">
                  <c:v>88.6</c:v>
                </c:pt>
              </c:numCache>
            </c:numRef>
          </c:val>
          <c:smooth val="0"/>
        </c:ser>
        <c:ser>
          <c:idx val="1"/>
          <c:order val="1"/>
          <c:tx>
            <c:strRef>
              <c:f>Sheet1!$C$1</c:f>
              <c:strCache>
                <c:ptCount val="1"/>
                <c:pt idx="0">
                  <c:v>Worked for money outside the household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Feb-15</c:v>
                </c:pt>
                <c:pt idx="1">
                  <c:v>Jun-15</c:v>
                </c:pt>
                <c:pt idx="2">
                  <c:v>Sept 2015 (After School Officially Reopened)</c:v>
                </c:pt>
                <c:pt idx="3">
                  <c:v>Nov-15</c:v>
                </c:pt>
              </c:strCache>
            </c:strRef>
          </c:cat>
          <c:val>
            <c:numRef>
              <c:f>Sheet1!$C$2:$C$5</c:f>
              <c:numCache>
                <c:formatCode>####.0</c:formatCode>
                <c:ptCount val="4"/>
                <c:pt idx="0">
                  <c:v>1.6859852476290831</c:v>
                </c:pt>
                <c:pt idx="1">
                  <c:v>1.6859852476290831</c:v>
                </c:pt>
                <c:pt idx="2">
                  <c:v>2.8451001053740779</c:v>
                </c:pt>
              </c:numCache>
            </c:numRef>
          </c:val>
          <c:smooth val="0"/>
        </c:ser>
        <c:ser>
          <c:idx val="2"/>
          <c:order val="2"/>
          <c:tx>
            <c:strRef>
              <c:f>Sheet1!$D$1</c:f>
              <c:strCache>
                <c:ptCount val="1"/>
                <c:pt idx="0">
                  <c:v>Worked for the family business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Feb-15</c:v>
                </c:pt>
                <c:pt idx="1">
                  <c:v>Jun-15</c:v>
                </c:pt>
                <c:pt idx="2">
                  <c:v>Sept 2015 (After School Officially Reopened)</c:v>
                </c:pt>
                <c:pt idx="3">
                  <c:v>Nov-15</c:v>
                </c:pt>
              </c:strCache>
            </c:strRef>
          </c:cat>
          <c:val>
            <c:numRef>
              <c:f>Sheet1!$D$2:$D$5</c:f>
              <c:numCache>
                <c:formatCode>####.0</c:formatCode>
                <c:ptCount val="4"/>
                <c:pt idx="0">
                  <c:v>11.38040042149631</c:v>
                </c:pt>
                <c:pt idx="1">
                  <c:v>7.903055848261328</c:v>
                </c:pt>
                <c:pt idx="2">
                  <c:v>8.3245521601685972</c:v>
                </c:pt>
              </c:numCache>
            </c:numRef>
          </c:val>
          <c:smooth val="0"/>
        </c:ser>
        <c:ser>
          <c:idx val="3"/>
          <c:order val="3"/>
          <c:tx>
            <c:strRef>
              <c:f>Sheet1!$E$1</c:f>
              <c:strCache>
                <c:ptCount val="1"/>
                <c:pt idx="0">
                  <c:v>Did household chores or care work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Feb-15</c:v>
                </c:pt>
                <c:pt idx="1">
                  <c:v>Jun-15</c:v>
                </c:pt>
                <c:pt idx="2">
                  <c:v>Sept 2015 (After School Officially Reopened)</c:v>
                </c:pt>
                <c:pt idx="3">
                  <c:v>Nov-15</c:v>
                </c:pt>
              </c:strCache>
            </c:strRef>
          </c:cat>
          <c:val>
            <c:numRef>
              <c:f>Sheet1!$E$2:$E$5</c:f>
              <c:numCache>
                <c:formatCode>####.0</c:formatCode>
                <c:ptCount val="4"/>
                <c:pt idx="0">
                  <c:v>51.001053740779781</c:v>
                </c:pt>
                <c:pt idx="1">
                  <c:v>58.79873551106428</c:v>
                </c:pt>
                <c:pt idx="2">
                  <c:v>48.682824025289783</c:v>
                </c:pt>
              </c:numCache>
            </c:numRef>
          </c:val>
          <c:smooth val="0"/>
        </c:ser>
        <c:dLbls>
          <c:showLegendKey val="0"/>
          <c:showVal val="0"/>
          <c:showCatName val="0"/>
          <c:showSerName val="0"/>
          <c:showPercent val="0"/>
          <c:showBubbleSize val="0"/>
        </c:dLbls>
        <c:marker val="1"/>
        <c:smooth val="0"/>
        <c:axId val="433207864"/>
        <c:axId val="433200024"/>
      </c:lineChart>
      <c:catAx>
        <c:axId val="433207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200024"/>
        <c:crosses val="autoZero"/>
        <c:auto val="1"/>
        <c:lblAlgn val="ctr"/>
        <c:lblOffset val="100"/>
        <c:noMultiLvlLbl val="0"/>
      </c:catAx>
      <c:valAx>
        <c:axId val="433200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a:t>
                </a:r>
                <a:r>
                  <a:rPr lang="en-GB" sz="900" baseline="0">
                    <a:latin typeface="Times New Roman" panose="02020603050405020304" pitchFamily="18" charset="0"/>
                    <a:cs typeface="Times New Roman" panose="02020603050405020304" pitchFamily="18" charset="0"/>
                  </a:rPr>
                  <a:t> children</a:t>
                </a:r>
                <a:endParaRPr lang="en-GB"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20786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Food</a:t>
            </a:r>
            <a:r>
              <a:rPr lang="en-US" sz="1050" baseline="0">
                <a:latin typeface="Times New Roman" panose="02020603050405020304" pitchFamily="18" charset="0"/>
                <a:cs typeface="Times New Roman" panose="02020603050405020304" pitchFamily="18" charset="0"/>
              </a:rPr>
              <a:t> c</a:t>
            </a:r>
            <a:r>
              <a:rPr lang="en-US" sz="1050">
                <a:latin typeface="Times New Roman" panose="02020603050405020304" pitchFamily="18" charset="0"/>
                <a:cs typeface="Times New Roman" panose="02020603050405020304" pitchFamily="18" charset="0"/>
              </a:rPr>
              <a:t>oping strategies</a:t>
            </a:r>
            <a:r>
              <a:rPr lang="en-US" sz="1050" baseline="0">
                <a:latin typeface="Times New Roman" panose="02020603050405020304" pitchFamily="18" charset="0"/>
                <a:cs typeface="Times New Roman" panose="02020603050405020304" pitchFamily="18" charset="0"/>
              </a:rPr>
              <a:t> used "sometimes, often or always" among those who did not have enough to eat in past 30 days (n=203, 23.1%)</a:t>
            </a:r>
            <a:endParaRPr lang="en-US" sz="1050">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manualLayout>
          <c:layoutTarget val="inner"/>
          <c:xMode val="edge"/>
          <c:yMode val="edge"/>
          <c:x val="0.13708888598869901"/>
          <c:y val="0.13548858447488599"/>
          <c:w val="0.83296046557716197"/>
          <c:h val="0.43245158738719303"/>
        </c:manualLayout>
      </c:layout>
      <c:barChart>
        <c:barDir val="col"/>
        <c:grouping val="clustered"/>
        <c:varyColors val="0"/>
        <c:ser>
          <c:idx val="0"/>
          <c:order val="0"/>
          <c:tx>
            <c:strRef>
              <c:f>'Cleaned Version'!$S$204</c:f>
              <c:strCache>
                <c:ptCount val="1"/>
                <c:pt idx="0">
                  <c:v>% sometimes, often or always</c:v>
                </c:pt>
              </c:strCache>
            </c:strRef>
          </c:tx>
          <c:spPr>
            <a:solidFill>
              <a:srgbClr val="4F81BD"/>
            </a:solidFill>
            <a:ln w="25400">
              <a:noFill/>
            </a:ln>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'Cleaned Version'!$R$205:$R$245</c:f>
              <c:strCache>
                <c:ptCount val="41"/>
                <c:pt idx="0">
                  <c:v>A.  Rely  on  less  preferred  and  less  expensive foods?</c:v>
                </c:pt>
                <c:pt idx="4">
                  <c:v>B. Borrow food, or rely on help from a friend or relative?</c:v>
                </c:pt>
                <c:pt idx="8">
                  <c:v>C. Purchase food on credit?</c:v>
                </c:pt>
                <c:pt idx="12">
                  <c:v>D. Gather wild food, hunt, or harvest immature crops?</c:v>
                </c:pt>
                <c:pt idx="16">
                  <c:v>E. Consume seed stock held for next season?</c:v>
                </c:pt>
                <c:pt idx="20">
                  <c:v>F. Send household members to eat elsewhere?</c:v>
                </c:pt>
                <c:pt idx="24">
                  <c:v>G. Send household members to beg?</c:v>
                </c:pt>
                <c:pt idx="28">
                  <c:v>H. Limit portion size at mealtimes?</c:v>
                </c:pt>
                <c:pt idx="32">
                  <c:v>I. Restrict  consumption  by adults  in  order  for small children to eat ?</c:v>
                </c:pt>
                <c:pt idx="36">
                  <c:v>J. Reduce number of meals eaten in a day?</c:v>
                </c:pt>
                <c:pt idx="40">
                  <c:v>K. Skip entire days without eating?</c:v>
                </c:pt>
              </c:strCache>
            </c:strRef>
          </c:cat>
          <c:val>
            <c:numRef>
              <c:f>'Cleaned Version'!$S$205:$S$245</c:f>
              <c:numCache>
                <c:formatCode>General</c:formatCode>
                <c:ptCount val="41"/>
                <c:pt idx="0" formatCode="0.00">
                  <c:v>35.467980295566427</c:v>
                </c:pt>
                <c:pt idx="4" formatCode="0.00">
                  <c:v>18.7192118226601</c:v>
                </c:pt>
                <c:pt idx="8" formatCode="0.00">
                  <c:v>22.660098522167491</c:v>
                </c:pt>
                <c:pt idx="12" formatCode="0.00">
                  <c:v>7.3891625615763541</c:v>
                </c:pt>
                <c:pt idx="16" formatCode="0.00">
                  <c:v>7.3891625615763541</c:v>
                </c:pt>
                <c:pt idx="20" formatCode="0.00">
                  <c:v>2.955665024630536</c:v>
                </c:pt>
                <c:pt idx="24" formatCode="0.00">
                  <c:v>3.9408866995073888</c:v>
                </c:pt>
                <c:pt idx="28" formatCode="0.00">
                  <c:v>27.093596059113299</c:v>
                </c:pt>
                <c:pt idx="32" formatCode="0.00">
                  <c:v>20.19704433497537</c:v>
                </c:pt>
                <c:pt idx="36" formatCode="0.00">
                  <c:v>25.123152709359601</c:v>
                </c:pt>
                <c:pt idx="40" formatCode="0.00">
                  <c:v>7.3891625615763541</c:v>
                </c:pt>
              </c:numCache>
            </c:numRef>
          </c:val>
        </c:ser>
        <c:dLbls>
          <c:dLblPos val="outEnd"/>
          <c:showLegendKey val="0"/>
          <c:showVal val="1"/>
          <c:showCatName val="0"/>
          <c:showSerName val="0"/>
          <c:showPercent val="0"/>
          <c:showBubbleSize val="0"/>
        </c:dLbls>
        <c:gapWidth val="0"/>
        <c:overlap val="4"/>
        <c:axId val="433202768"/>
        <c:axId val="432027432"/>
      </c:barChart>
      <c:catAx>
        <c:axId val="43320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027432"/>
        <c:crosses val="autoZero"/>
        <c:auto val="1"/>
        <c:lblAlgn val="ctr"/>
        <c:lblOffset val="100"/>
        <c:noMultiLvlLbl val="0"/>
      </c:catAx>
      <c:valAx>
        <c:axId val="432027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Beneficairy</a:t>
                </a:r>
                <a:r>
                  <a:rPr lang="en-GB" baseline="0"/>
                  <a:t> Population</a:t>
                </a:r>
                <a:endParaRPr lang="en-GB"/>
              </a:p>
            </c:rich>
          </c:tx>
          <c:overlay val="0"/>
          <c:spPr>
            <a:noFill/>
            <a:ln w="25400">
              <a:noFill/>
            </a:ln>
          </c:spPr>
        </c:title>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32027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C847EB-F7D1-4012-A444-C7B88218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24933</Words>
  <Characters>142121</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Monitoring Study of Emergency Cash Transfers for Vulnerable Groups through Social Assistance in Nepal</vt:lpstr>
    </vt:vector>
  </TitlesOfParts>
  <Company/>
  <LinksUpToDate>false</LinksUpToDate>
  <CharactersWithSpaces>166721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Study of Emergency Cash Transfers for Vulnerable Groups through Social Assistance in Nepal</dc:title>
  <dc:subject/>
  <dc:creator>Haley Sanner</dc:creator>
  <cp:keywords/>
  <dc:description/>
  <cp:lastModifiedBy>Haley Sanner</cp:lastModifiedBy>
  <cp:revision>2</cp:revision>
  <cp:lastPrinted>2016-01-15T05:40:00Z</cp:lastPrinted>
  <dcterms:created xsi:type="dcterms:W3CDTF">2016-02-01T10:13:00Z</dcterms:created>
  <dcterms:modified xsi:type="dcterms:W3CDTF">2016-02-01T10:13:00Z</dcterms:modified>
</cp:coreProperties>
</file>